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36" w:rsidRDefault="002E3DF1" w:rsidP="001D4036">
      <w:pPr>
        <w:rPr>
          <w:rFonts w:ascii="Arial" w:hAnsi="Arial"/>
          <w:b/>
          <w:sz w:val="24"/>
        </w:rPr>
      </w:pPr>
      <w:r w:rsidRPr="001D4036">
        <w:rPr>
          <w:rFonts w:ascii="Arial" w:hAnsi="Arial"/>
          <w:b/>
          <w:noProof/>
          <w:sz w:val="24"/>
          <w:lang w:eastAsia="en-GB"/>
        </w:rPr>
        <mc:AlternateContent>
          <mc:Choice Requires="wps">
            <w:drawing>
              <wp:anchor distT="0" distB="0" distL="114300" distR="114300" simplePos="0" relativeHeight="251659264" behindDoc="0" locked="0" layoutInCell="1" allowOverlap="1" wp14:anchorId="7CE2F9F9" wp14:editId="2A9CB002">
                <wp:simplePos x="0" y="0"/>
                <wp:positionH relativeFrom="column">
                  <wp:posOffset>-66675</wp:posOffset>
                </wp:positionH>
                <wp:positionV relativeFrom="paragraph">
                  <wp:posOffset>-200026</wp:posOffset>
                </wp:positionV>
                <wp:extent cx="6419850" cy="1438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38275"/>
                        </a:xfrm>
                        <a:prstGeom prst="rect">
                          <a:avLst/>
                        </a:prstGeom>
                        <a:solidFill>
                          <a:srgbClr val="FFFFFF"/>
                        </a:solidFill>
                        <a:ln w="9525">
                          <a:solidFill>
                            <a:srgbClr val="000000"/>
                          </a:solidFill>
                          <a:miter lim="800000"/>
                          <a:headEnd/>
                          <a:tailEnd/>
                        </a:ln>
                      </wps:spPr>
                      <wps:txbx>
                        <w:txbxContent>
                          <w:p w:rsidR="0097463C" w:rsidRDefault="0097463C">
                            <w:r>
                              <w:rPr>
                                <w:rFonts w:ascii="Arial" w:hAnsi="Arial"/>
                                <w:i/>
                                <w:sz w:val="20"/>
                              </w:rPr>
                              <w:t>This template</w:t>
                            </w:r>
                            <w:r w:rsidRPr="00091806">
                              <w:rPr>
                                <w:rFonts w:ascii="Arial" w:hAnsi="Arial"/>
                                <w:i/>
                                <w:sz w:val="20"/>
                              </w:rPr>
                              <w:t xml:space="preserve"> is designed to assist </w:t>
                            </w:r>
                            <w:r>
                              <w:rPr>
                                <w:rFonts w:ascii="Arial" w:hAnsi="Arial"/>
                                <w:i/>
                                <w:sz w:val="20"/>
                              </w:rPr>
                              <w:t>production</w:t>
                            </w:r>
                            <w:r w:rsidRPr="00091806">
                              <w:rPr>
                                <w:rFonts w:ascii="Arial" w:hAnsi="Arial"/>
                                <w:i/>
                                <w:sz w:val="20"/>
                              </w:rPr>
                              <w:t xml:space="preserve"> of a school healthcare needs policy</w:t>
                            </w:r>
                            <w:r>
                              <w:rPr>
                                <w:rFonts w:ascii="Arial" w:hAnsi="Arial"/>
                                <w:i/>
                                <w:sz w:val="20"/>
                              </w:rPr>
                              <w:t xml:space="preserve">. It is an optional, basic framework and should be adapted to be relevant to each individual school and its learners’ needs. Your policy </w:t>
                            </w:r>
                            <w:r w:rsidRPr="00091806">
                              <w:rPr>
                                <w:rFonts w:ascii="Arial" w:hAnsi="Arial"/>
                                <w:i/>
                                <w:sz w:val="20"/>
                              </w:rPr>
                              <w:t xml:space="preserve">must be </w:t>
                            </w:r>
                            <w:r>
                              <w:rPr>
                                <w:rFonts w:ascii="Arial" w:hAnsi="Arial"/>
                                <w:i/>
                                <w:sz w:val="20"/>
                              </w:rPr>
                              <w:t>produced</w:t>
                            </w:r>
                            <w:r w:rsidRPr="00091806">
                              <w:rPr>
                                <w:rFonts w:ascii="Arial" w:hAnsi="Arial"/>
                                <w:i/>
                                <w:sz w:val="20"/>
                              </w:rPr>
                              <w:t xml:space="preserve"> in </w:t>
                            </w:r>
                            <w:r>
                              <w:rPr>
                                <w:rFonts w:ascii="Arial" w:hAnsi="Arial"/>
                                <w:i/>
                                <w:sz w:val="20"/>
                              </w:rPr>
                              <w:t>line with</w:t>
                            </w:r>
                            <w:r w:rsidRPr="00091806">
                              <w:rPr>
                                <w:rFonts w:ascii="Arial" w:hAnsi="Arial"/>
                                <w:i/>
                                <w:sz w:val="20"/>
                              </w:rPr>
                              <w:t xml:space="preserve"> the Welsh Government’s ‘Supporting Learners with Healthcare Needs’ </w:t>
                            </w:r>
                            <w:r>
                              <w:rPr>
                                <w:rFonts w:ascii="Arial" w:hAnsi="Arial"/>
                                <w:i/>
                                <w:sz w:val="20"/>
                              </w:rPr>
                              <w:t xml:space="preserve">statutory </w:t>
                            </w:r>
                            <w:r w:rsidRPr="00091806">
                              <w:rPr>
                                <w:rFonts w:ascii="Arial" w:hAnsi="Arial"/>
                                <w:i/>
                                <w:sz w:val="20"/>
                              </w:rPr>
                              <w:t>guidance</w:t>
                            </w:r>
                            <w:r>
                              <w:rPr>
                                <w:rFonts w:ascii="Arial" w:hAnsi="Arial"/>
                                <w:i/>
                                <w:sz w:val="20"/>
                              </w:rPr>
                              <w:t>:</w:t>
                            </w:r>
                            <w:r w:rsidRPr="00091806">
                              <w:rPr>
                                <w:rFonts w:ascii="Arial" w:hAnsi="Arial"/>
                                <w:i/>
                                <w:sz w:val="20"/>
                              </w:rPr>
                              <w:t xml:space="preserve"> </w:t>
                            </w:r>
                            <w:hyperlink r:id="rId8" w:history="1">
                              <w:r w:rsidRPr="00091806">
                                <w:rPr>
                                  <w:rStyle w:val="Hyperlink"/>
                                  <w:rFonts w:ascii="Arial" w:hAnsi="Arial"/>
                                  <w:i/>
                                  <w:sz w:val="20"/>
                                </w:rPr>
                                <w:t>http://learning.gov.wales/resources/browse-all/supporting-learners-with-healthcare-needs/?lang=en</w:t>
                              </w:r>
                            </w:hyperlink>
                            <w:r>
                              <w:rPr>
                                <w:rFonts w:ascii="Arial" w:hAnsi="Arial"/>
                                <w:i/>
                                <w:sz w:val="20"/>
                              </w:rPr>
                              <w:t xml:space="preserve">, </w:t>
                            </w:r>
                            <w:r w:rsidRPr="004D5084">
                              <w:rPr>
                                <w:rStyle w:val="Hyperlink"/>
                                <w:rFonts w:ascii="Arial" w:hAnsi="Arial"/>
                                <w:i/>
                                <w:color w:val="auto"/>
                                <w:sz w:val="20"/>
                                <w:u w:val="none"/>
                              </w:rPr>
                              <w:t>page references are set out below</w:t>
                            </w:r>
                            <w:r>
                              <w:rPr>
                                <w:rStyle w:val="Hyperlink"/>
                                <w:rFonts w:ascii="Arial" w:hAnsi="Arial"/>
                                <w:i/>
                                <w:color w:val="auto"/>
                                <w:sz w:val="20"/>
                                <w:u w:val="none"/>
                              </w:rPr>
                              <w:t xml:space="preserve">. </w:t>
                            </w:r>
                            <w:r>
                              <w:rPr>
                                <w:rFonts w:ascii="Arial" w:hAnsi="Arial"/>
                                <w:i/>
                                <w:sz w:val="20"/>
                              </w:rPr>
                              <w:t>This link also provides template forms and useful contacts.</w:t>
                            </w:r>
                            <w:r w:rsidRPr="00BB18B6">
                              <w:rPr>
                                <w:rFonts w:ascii="Arial" w:hAnsi="Arial"/>
                                <w:i/>
                                <w:sz w:val="20"/>
                              </w:rPr>
                              <w:t xml:space="preserve"> </w:t>
                            </w:r>
                            <w:r>
                              <w:rPr>
                                <w:rFonts w:ascii="Arial" w:hAnsi="Arial"/>
                                <w:i/>
                                <w:sz w:val="20"/>
                              </w:rPr>
                              <w:t>Please make your</w:t>
                            </w:r>
                            <w:r w:rsidRPr="00091806">
                              <w:rPr>
                                <w:rFonts w:ascii="Arial" w:hAnsi="Arial"/>
                                <w:i/>
                                <w:sz w:val="20"/>
                              </w:rPr>
                              <w:t xml:space="preserve"> policy </w:t>
                            </w:r>
                            <w:r>
                              <w:rPr>
                                <w:rFonts w:ascii="Arial" w:hAnsi="Arial"/>
                                <w:i/>
                                <w:sz w:val="20"/>
                              </w:rPr>
                              <w:t xml:space="preserve">available online </w:t>
                            </w:r>
                            <w:r w:rsidRPr="00091806">
                              <w:rPr>
                                <w:rFonts w:ascii="Arial" w:hAnsi="Arial"/>
                                <w:i/>
                                <w:sz w:val="20"/>
                              </w:rPr>
                              <w:t>wherever possibl</w:t>
                            </w:r>
                            <w:r>
                              <w:rPr>
                                <w:rFonts w:ascii="Arial" w:hAnsi="Arial"/>
                                <w:i/>
                                <w:sz w:val="20"/>
                              </w:rPr>
                              <w:t>e</w:t>
                            </w:r>
                            <w:r w:rsidRPr="00091806">
                              <w:rPr>
                                <w:rFonts w:ascii="Arial" w:hAnsi="Arial"/>
                                <w:i/>
                                <w:sz w:val="20"/>
                              </w:rPr>
                              <w:t>, containing no confi</w:t>
                            </w:r>
                            <w:r>
                              <w:rPr>
                                <w:rFonts w:ascii="Arial" w:hAnsi="Arial"/>
                                <w:i/>
                                <w:sz w:val="20"/>
                              </w:rPr>
                              <w:t xml:space="preserve">dential or personal information. For the purposes of this template, the term ‘school’ refers to </w:t>
                            </w:r>
                            <w:r w:rsidRPr="00331789">
                              <w:rPr>
                                <w:rFonts w:ascii="Arial" w:hAnsi="Arial"/>
                                <w:i/>
                                <w:sz w:val="20"/>
                              </w:rPr>
                              <w:t xml:space="preserve">maintained nursery, primary, secondary and special schools, </w:t>
                            </w:r>
                            <w:r>
                              <w:rPr>
                                <w:rFonts w:ascii="Arial" w:hAnsi="Arial"/>
                                <w:i/>
                                <w:sz w:val="20"/>
                              </w:rPr>
                              <w:t>and pupil referral units (</w:t>
                            </w:r>
                            <w:r w:rsidRPr="00331789">
                              <w:rPr>
                                <w:rFonts w:ascii="Arial" w:hAnsi="Arial"/>
                                <w:i/>
                                <w:sz w:val="20"/>
                              </w:rPr>
                              <w:t>PRUs</w:t>
                            </w:r>
                            <w:r>
                              <w:rPr>
                                <w:rFonts w:ascii="Arial" w:hAnsi="Arial"/>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2F9F9" id="_x0000_t202" coordsize="21600,21600" o:spt="202" path="m,l,21600r21600,l21600,xe">
                <v:stroke joinstyle="miter"/>
                <v:path gradientshapeok="t" o:connecttype="rect"/>
              </v:shapetype>
              <v:shape id="Text Box 2" o:spid="_x0000_s1026" type="#_x0000_t202" style="position:absolute;margin-left:-5.25pt;margin-top:-15.75pt;width:505.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8T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">
                <v:textbox>
                  <w:txbxContent>
                    <w:p w:rsidR="0097463C" w:rsidRDefault="0097463C">
                      <w:r>
                        <w:rPr>
                          <w:rFonts w:ascii="Arial" w:hAnsi="Arial"/>
                          <w:i/>
                          <w:sz w:val="20"/>
                        </w:rPr>
                        <w:t>This template</w:t>
                      </w:r>
                      <w:r w:rsidRPr="00091806">
                        <w:rPr>
                          <w:rFonts w:ascii="Arial" w:hAnsi="Arial"/>
                          <w:i/>
                          <w:sz w:val="20"/>
                        </w:rPr>
                        <w:t xml:space="preserve"> is designed to assist </w:t>
                      </w:r>
                      <w:r>
                        <w:rPr>
                          <w:rFonts w:ascii="Arial" w:hAnsi="Arial"/>
                          <w:i/>
                          <w:sz w:val="20"/>
                        </w:rPr>
                        <w:t>production</w:t>
                      </w:r>
                      <w:r w:rsidRPr="00091806">
                        <w:rPr>
                          <w:rFonts w:ascii="Arial" w:hAnsi="Arial"/>
                          <w:i/>
                          <w:sz w:val="20"/>
                        </w:rPr>
                        <w:t xml:space="preserve"> of a school healthcare needs policy</w:t>
                      </w:r>
                      <w:r>
                        <w:rPr>
                          <w:rFonts w:ascii="Arial" w:hAnsi="Arial"/>
                          <w:i/>
                          <w:sz w:val="20"/>
                        </w:rPr>
                        <w:t xml:space="preserve">. It is an optional, basic framework and should be adapted to be relevant to each individual school and its learners’ needs. Your policy </w:t>
                      </w:r>
                      <w:r w:rsidRPr="00091806">
                        <w:rPr>
                          <w:rFonts w:ascii="Arial" w:hAnsi="Arial"/>
                          <w:i/>
                          <w:sz w:val="20"/>
                        </w:rPr>
                        <w:t xml:space="preserve">must be </w:t>
                      </w:r>
                      <w:r>
                        <w:rPr>
                          <w:rFonts w:ascii="Arial" w:hAnsi="Arial"/>
                          <w:i/>
                          <w:sz w:val="20"/>
                        </w:rPr>
                        <w:t>produced</w:t>
                      </w:r>
                      <w:r w:rsidRPr="00091806">
                        <w:rPr>
                          <w:rFonts w:ascii="Arial" w:hAnsi="Arial"/>
                          <w:i/>
                          <w:sz w:val="20"/>
                        </w:rPr>
                        <w:t xml:space="preserve"> in </w:t>
                      </w:r>
                      <w:r>
                        <w:rPr>
                          <w:rFonts w:ascii="Arial" w:hAnsi="Arial"/>
                          <w:i/>
                          <w:sz w:val="20"/>
                        </w:rPr>
                        <w:t>line with</w:t>
                      </w:r>
                      <w:r w:rsidRPr="00091806">
                        <w:rPr>
                          <w:rFonts w:ascii="Arial" w:hAnsi="Arial"/>
                          <w:i/>
                          <w:sz w:val="20"/>
                        </w:rPr>
                        <w:t xml:space="preserve"> the Welsh Government’s ‘Supporting Learners with Healthcare Needs’ </w:t>
                      </w:r>
                      <w:r>
                        <w:rPr>
                          <w:rFonts w:ascii="Arial" w:hAnsi="Arial"/>
                          <w:i/>
                          <w:sz w:val="20"/>
                        </w:rPr>
                        <w:t xml:space="preserve">statutory </w:t>
                      </w:r>
                      <w:r w:rsidRPr="00091806">
                        <w:rPr>
                          <w:rFonts w:ascii="Arial" w:hAnsi="Arial"/>
                          <w:i/>
                          <w:sz w:val="20"/>
                        </w:rPr>
                        <w:t>guidance</w:t>
                      </w:r>
                      <w:r>
                        <w:rPr>
                          <w:rFonts w:ascii="Arial" w:hAnsi="Arial"/>
                          <w:i/>
                          <w:sz w:val="20"/>
                        </w:rPr>
                        <w:t>:</w:t>
                      </w:r>
                      <w:r w:rsidRPr="00091806">
                        <w:rPr>
                          <w:rFonts w:ascii="Arial" w:hAnsi="Arial"/>
                          <w:i/>
                          <w:sz w:val="20"/>
                        </w:rPr>
                        <w:t xml:space="preserve"> </w:t>
                      </w:r>
                      <w:hyperlink r:id="rId9" w:history="1">
                        <w:r w:rsidRPr="00091806">
                          <w:rPr>
                            <w:rStyle w:val="Hyperlink"/>
                            <w:rFonts w:ascii="Arial" w:hAnsi="Arial"/>
                            <w:i/>
                            <w:sz w:val="20"/>
                          </w:rPr>
                          <w:t>http://learning.gov.wales/resources/browse-all/supporting-learners-with-healthcare-needs/?lang=en</w:t>
                        </w:r>
                      </w:hyperlink>
                      <w:r>
                        <w:rPr>
                          <w:rFonts w:ascii="Arial" w:hAnsi="Arial"/>
                          <w:i/>
                          <w:sz w:val="20"/>
                        </w:rPr>
                        <w:t xml:space="preserve">, </w:t>
                      </w:r>
                      <w:r w:rsidRPr="004D5084">
                        <w:rPr>
                          <w:rStyle w:val="Hyperlink"/>
                          <w:rFonts w:ascii="Arial" w:hAnsi="Arial"/>
                          <w:i/>
                          <w:color w:val="auto"/>
                          <w:sz w:val="20"/>
                          <w:u w:val="none"/>
                        </w:rPr>
                        <w:t>page references are set out below</w:t>
                      </w:r>
                      <w:r>
                        <w:rPr>
                          <w:rStyle w:val="Hyperlink"/>
                          <w:rFonts w:ascii="Arial" w:hAnsi="Arial"/>
                          <w:i/>
                          <w:color w:val="auto"/>
                          <w:sz w:val="20"/>
                          <w:u w:val="none"/>
                        </w:rPr>
                        <w:t xml:space="preserve">. </w:t>
                      </w:r>
                      <w:r>
                        <w:rPr>
                          <w:rFonts w:ascii="Arial" w:hAnsi="Arial"/>
                          <w:i/>
                          <w:sz w:val="20"/>
                        </w:rPr>
                        <w:t>This link also provides template forms and useful contacts.</w:t>
                      </w:r>
                      <w:r w:rsidRPr="00BB18B6">
                        <w:rPr>
                          <w:rFonts w:ascii="Arial" w:hAnsi="Arial"/>
                          <w:i/>
                          <w:sz w:val="20"/>
                        </w:rPr>
                        <w:t xml:space="preserve"> </w:t>
                      </w:r>
                      <w:r>
                        <w:rPr>
                          <w:rFonts w:ascii="Arial" w:hAnsi="Arial"/>
                          <w:i/>
                          <w:sz w:val="20"/>
                        </w:rPr>
                        <w:t>Please make your</w:t>
                      </w:r>
                      <w:r w:rsidRPr="00091806">
                        <w:rPr>
                          <w:rFonts w:ascii="Arial" w:hAnsi="Arial"/>
                          <w:i/>
                          <w:sz w:val="20"/>
                        </w:rPr>
                        <w:t xml:space="preserve"> policy </w:t>
                      </w:r>
                      <w:r>
                        <w:rPr>
                          <w:rFonts w:ascii="Arial" w:hAnsi="Arial"/>
                          <w:i/>
                          <w:sz w:val="20"/>
                        </w:rPr>
                        <w:t xml:space="preserve">available online </w:t>
                      </w:r>
                      <w:r w:rsidRPr="00091806">
                        <w:rPr>
                          <w:rFonts w:ascii="Arial" w:hAnsi="Arial"/>
                          <w:i/>
                          <w:sz w:val="20"/>
                        </w:rPr>
                        <w:t>wherever possibl</w:t>
                      </w:r>
                      <w:r>
                        <w:rPr>
                          <w:rFonts w:ascii="Arial" w:hAnsi="Arial"/>
                          <w:i/>
                          <w:sz w:val="20"/>
                        </w:rPr>
                        <w:t>e</w:t>
                      </w:r>
                      <w:r w:rsidRPr="00091806">
                        <w:rPr>
                          <w:rFonts w:ascii="Arial" w:hAnsi="Arial"/>
                          <w:i/>
                          <w:sz w:val="20"/>
                        </w:rPr>
                        <w:t>, containing no confi</w:t>
                      </w:r>
                      <w:r>
                        <w:rPr>
                          <w:rFonts w:ascii="Arial" w:hAnsi="Arial"/>
                          <w:i/>
                          <w:sz w:val="20"/>
                        </w:rPr>
                        <w:t xml:space="preserve">dential or personal information. For the purposes of this template, the term ‘school’ refers to </w:t>
                      </w:r>
                      <w:r w:rsidRPr="00331789">
                        <w:rPr>
                          <w:rFonts w:ascii="Arial" w:hAnsi="Arial"/>
                          <w:i/>
                          <w:sz w:val="20"/>
                        </w:rPr>
                        <w:t xml:space="preserve">maintained nursery, primary, secondary and special schools, </w:t>
                      </w:r>
                      <w:r>
                        <w:rPr>
                          <w:rFonts w:ascii="Arial" w:hAnsi="Arial"/>
                          <w:i/>
                          <w:sz w:val="20"/>
                        </w:rPr>
                        <w:t>and pupil referral units (</w:t>
                      </w:r>
                      <w:r w:rsidRPr="00331789">
                        <w:rPr>
                          <w:rFonts w:ascii="Arial" w:hAnsi="Arial"/>
                          <w:i/>
                          <w:sz w:val="20"/>
                        </w:rPr>
                        <w:t>PRUs</w:t>
                      </w:r>
                      <w:r>
                        <w:rPr>
                          <w:rFonts w:ascii="Arial" w:hAnsi="Arial"/>
                          <w:i/>
                          <w:sz w:val="20"/>
                        </w:rPr>
                        <w:t>).</w:t>
                      </w:r>
                    </w:p>
                  </w:txbxContent>
                </v:textbox>
              </v:shape>
            </w:pict>
          </mc:Fallback>
        </mc:AlternateContent>
      </w:r>
    </w:p>
    <w:p w:rsidR="001D4036" w:rsidRDefault="001D4036" w:rsidP="001D4036">
      <w:pPr>
        <w:rPr>
          <w:rFonts w:ascii="Arial" w:hAnsi="Arial"/>
          <w:b/>
          <w:sz w:val="24"/>
        </w:rPr>
      </w:pPr>
    </w:p>
    <w:p w:rsidR="001D4036" w:rsidRDefault="001D4036" w:rsidP="001D4036">
      <w:pPr>
        <w:rPr>
          <w:rFonts w:ascii="Arial" w:hAnsi="Arial"/>
          <w:b/>
          <w:sz w:val="24"/>
        </w:rPr>
      </w:pPr>
    </w:p>
    <w:p w:rsidR="00695697" w:rsidRDefault="00695697" w:rsidP="00695697">
      <w:pPr>
        <w:jc w:val="center"/>
        <w:rPr>
          <w:rFonts w:ascii="Arial" w:hAnsi="Arial"/>
          <w:b/>
          <w:sz w:val="24"/>
        </w:rPr>
      </w:pPr>
      <w:r>
        <w:rPr>
          <w:rFonts w:ascii="Arial" w:hAnsi="Arial"/>
          <w:b/>
          <w:noProof/>
          <w:sz w:val="24"/>
          <w:lang w:eastAsia="en-GB"/>
        </w:rPr>
        <w:drawing>
          <wp:anchor distT="0" distB="0" distL="114300" distR="114300" simplePos="0" relativeHeight="251664384" behindDoc="0" locked="0" layoutInCell="1" allowOverlap="1" wp14:anchorId="40328B4A" wp14:editId="6E16636E">
            <wp:simplePos x="0" y="0"/>
            <wp:positionH relativeFrom="column">
              <wp:posOffset>5273675</wp:posOffset>
            </wp:positionH>
            <wp:positionV relativeFrom="paragraph">
              <wp:posOffset>334010</wp:posOffset>
            </wp:positionV>
            <wp:extent cx="742315" cy="805815"/>
            <wp:effectExtent l="0" t="0" r="635" b="0"/>
            <wp:wrapNone/>
            <wp:docPr id="3" name="Picture 3"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3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4"/>
          <w:lang w:eastAsia="en-GB"/>
        </w:rPr>
        <w:drawing>
          <wp:anchor distT="0" distB="0" distL="114300" distR="114300" simplePos="0" relativeHeight="251662336" behindDoc="0" locked="0" layoutInCell="1" allowOverlap="1" wp14:anchorId="288350C7" wp14:editId="50BEAEDE">
            <wp:simplePos x="0" y="0"/>
            <wp:positionH relativeFrom="column">
              <wp:posOffset>206375</wp:posOffset>
            </wp:positionH>
            <wp:positionV relativeFrom="paragraph">
              <wp:posOffset>334010</wp:posOffset>
            </wp:positionV>
            <wp:extent cx="742315" cy="805815"/>
            <wp:effectExtent l="0" t="0" r="635" b="0"/>
            <wp:wrapNone/>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3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DF1">
        <w:rPr>
          <w:rFonts w:ascii="Arial" w:hAnsi="Arial"/>
          <w:b/>
          <w:sz w:val="24"/>
        </w:rPr>
        <w:br/>
      </w:r>
      <w:r w:rsidR="00C833D0">
        <w:rPr>
          <w:rFonts w:ascii="Arial" w:hAnsi="Arial"/>
          <w:b/>
          <w:sz w:val="24"/>
        </w:rPr>
        <w:t xml:space="preserve">                    </w:t>
      </w:r>
      <w:r>
        <w:rPr>
          <w:rFonts w:ascii="Arial" w:hAnsi="Arial"/>
          <w:b/>
          <w:sz w:val="24"/>
        </w:rPr>
        <w:br/>
        <w:t>Tre Uchaf Primary School</w:t>
      </w:r>
    </w:p>
    <w:p w:rsidR="00695697" w:rsidRDefault="00695697" w:rsidP="00695697">
      <w:pPr>
        <w:jc w:val="center"/>
        <w:rPr>
          <w:rFonts w:ascii="Arial" w:hAnsi="Arial"/>
          <w:b/>
          <w:sz w:val="24"/>
        </w:rPr>
      </w:pPr>
      <w:r>
        <w:rPr>
          <w:rFonts w:ascii="Arial" w:hAnsi="Arial"/>
          <w:b/>
          <w:sz w:val="24"/>
        </w:rPr>
        <w:t>Healthcare Needs Policy</w:t>
      </w:r>
    </w:p>
    <w:p w:rsidR="00695697" w:rsidRDefault="00695697" w:rsidP="00C833D0">
      <w:pPr>
        <w:rPr>
          <w:rFonts w:ascii="Arial" w:hAnsi="Arial"/>
          <w:b/>
          <w:sz w:val="24"/>
        </w:rPr>
      </w:pPr>
    </w:p>
    <w:p w:rsidR="001D4036" w:rsidRPr="00B23AB0" w:rsidRDefault="001D4036" w:rsidP="001D4036">
      <w:pPr>
        <w:rPr>
          <w:rFonts w:ascii="Arial" w:hAnsi="Arial"/>
          <w:b/>
          <w:sz w:val="24"/>
        </w:rPr>
      </w:pPr>
      <w:r w:rsidRPr="00B23AB0">
        <w:rPr>
          <w:rFonts w:ascii="Arial" w:hAnsi="Arial"/>
          <w:b/>
          <w:sz w:val="24"/>
        </w:rPr>
        <w:t xml:space="preserve">Date of issue:  </w:t>
      </w:r>
      <w:r w:rsidR="00205937">
        <w:rPr>
          <w:rFonts w:ascii="Arial" w:hAnsi="Arial"/>
          <w:b/>
          <w:sz w:val="24"/>
        </w:rPr>
        <w:t>January 2019</w:t>
      </w:r>
      <w:r w:rsidRPr="00B23AB0">
        <w:rPr>
          <w:rFonts w:ascii="Arial" w:hAnsi="Arial"/>
          <w:b/>
          <w:sz w:val="24"/>
        </w:rPr>
        <w:t xml:space="preserve">                                           Review</w:t>
      </w:r>
      <w:r w:rsidR="00695697">
        <w:rPr>
          <w:rFonts w:ascii="Arial" w:hAnsi="Arial"/>
          <w:b/>
          <w:sz w:val="24"/>
        </w:rPr>
        <w:t>ed</w:t>
      </w:r>
      <w:r w:rsidRPr="00B23AB0">
        <w:rPr>
          <w:rFonts w:ascii="Arial" w:hAnsi="Arial"/>
          <w:b/>
          <w:sz w:val="24"/>
        </w:rPr>
        <w:t>:</w:t>
      </w:r>
      <w:r w:rsidR="00205937">
        <w:rPr>
          <w:rFonts w:ascii="Arial" w:hAnsi="Arial"/>
          <w:b/>
          <w:sz w:val="24"/>
        </w:rPr>
        <w:t>January 2020</w:t>
      </w:r>
      <w:r w:rsidRPr="00B23AB0">
        <w:rPr>
          <w:rFonts w:ascii="Arial" w:hAnsi="Arial"/>
          <w:b/>
          <w:sz w:val="24"/>
        </w:rPr>
        <w:br/>
        <w:t>School’s full address and post code:</w:t>
      </w:r>
      <w:r w:rsidR="00205937">
        <w:rPr>
          <w:rFonts w:ascii="Arial" w:hAnsi="Arial"/>
          <w:b/>
          <w:sz w:val="24"/>
        </w:rPr>
        <w:t xml:space="preserve"> Heol Cae Ty Newydd, Loughor, Swansea SA4 6QB</w:t>
      </w:r>
      <w:r w:rsidRPr="00B23AB0">
        <w:rPr>
          <w:rFonts w:ascii="Arial" w:hAnsi="Arial"/>
          <w:b/>
          <w:sz w:val="24"/>
        </w:rPr>
        <w:br/>
        <w:t>School’s phone number (including area code):</w:t>
      </w:r>
      <w:r w:rsidR="00205937">
        <w:rPr>
          <w:rFonts w:ascii="Arial" w:hAnsi="Arial"/>
          <w:b/>
          <w:sz w:val="24"/>
        </w:rPr>
        <w:t>01792 893682</w:t>
      </w:r>
      <w:r w:rsidRPr="00B23AB0">
        <w:rPr>
          <w:rFonts w:ascii="Arial" w:hAnsi="Arial"/>
          <w:b/>
          <w:sz w:val="24"/>
        </w:rPr>
        <w:br/>
        <w:t>School’s email address:</w:t>
      </w:r>
      <w:r w:rsidR="00205937">
        <w:rPr>
          <w:rFonts w:ascii="Arial" w:hAnsi="Arial"/>
          <w:b/>
          <w:sz w:val="24"/>
        </w:rPr>
        <w:t xml:space="preserve"> treuchaf.primaryschool@swansea-edunet.gov.uk</w:t>
      </w:r>
      <w:r w:rsidRPr="00B23AB0">
        <w:rPr>
          <w:rFonts w:ascii="Arial" w:hAnsi="Arial"/>
          <w:b/>
          <w:sz w:val="24"/>
        </w:rPr>
        <w:br/>
        <w:t>Website address for this policy:</w:t>
      </w:r>
      <w:r w:rsidRPr="00B23AB0">
        <w:rPr>
          <w:rFonts w:ascii="Arial" w:hAnsi="Arial"/>
          <w:sz w:val="24"/>
        </w:rPr>
        <w:t xml:space="preserve"> </w:t>
      </w:r>
      <w:r w:rsidR="00205937">
        <w:rPr>
          <w:rFonts w:ascii="Arial" w:hAnsi="Arial"/>
          <w:sz w:val="24"/>
        </w:rPr>
        <w:t>https;//tre-uchaf-primary-school.j2webby.com</w:t>
      </w:r>
      <w:r w:rsidRPr="00B23AB0">
        <w:rPr>
          <w:rFonts w:ascii="Arial" w:hAnsi="Arial"/>
          <w:sz w:val="24"/>
        </w:rPr>
        <w:br/>
      </w:r>
      <w:r w:rsidRPr="00B23AB0">
        <w:rPr>
          <w:rFonts w:ascii="Arial" w:hAnsi="Arial"/>
          <w:b/>
          <w:sz w:val="24"/>
        </w:rPr>
        <w:t>Name of person responsible for maintaining this policy:</w:t>
      </w:r>
      <w:r w:rsidR="00205937">
        <w:rPr>
          <w:rFonts w:ascii="Arial" w:hAnsi="Arial"/>
          <w:b/>
          <w:sz w:val="24"/>
        </w:rPr>
        <w:t xml:space="preserve"> Christine Hewitt</w:t>
      </w:r>
      <w:r w:rsidR="00FB1DD0">
        <w:rPr>
          <w:rFonts w:ascii="Arial" w:hAnsi="Arial"/>
          <w:b/>
          <w:sz w:val="24"/>
        </w:rPr>
        <w:t>/Stacey Smith</w:t>
      </w:r>
    </w:p>
    <w:p w:rsidR="004634F7" w:rsidRPr="00B23AB0" w:rsidRDefault="00CB6699">
      <w:pPr>
        <w:rPr>
          <w:rFonts w:ascii="Arial" w:hAnsi="Arial"/>
          <w:b/>
          <w:sz w:val="24"/>
        </w:rPr>
      </w:pPr>
      <w:r w:rsidRPr="00B23AB0">
        <w:rPr>
          <w:rFonts w:ascii="Arial" w:hAnsi="Arial"/>
          <w:b/>
          <w:sz w:val="24"/>
        </w:rPr>
        <w:t xml:space="preserve">1. </w:t>
      </w:r>
      <w:r w:rsidR="00424BAB" w:rsidRPr="00B23AB0">
        <w:rPr>
          <w:rFonts w:ascii="Arial" w:hAnsi="Arial"/>
          <w:b/>
          <w:sz w:val="24"/>
        </w:rPr>
        <w:t>Key principles</w:t>
      </w:r>
      <w:r w:rsidR="00BB0FAB" w:rsidRPr="00B23AB0">
        <w:rPr>
          <w:rFonts w:ascii="Arial" w:hAnsi="Arial"/>
          <w:b/>
          <w:sz w:val="24"/>
        </w:rPr>
        <w:t xml:space="preserve"> </w:t>
      </w:r>
    </w:p>
    <w:p w:rsidR="004634F7" w:rsidRPr="00B23AB0" w:rsidRDefault="004634F7" w:rsidP="00920CD5">
      <w:pPr>
        <w:spacing w:line="240" w:lineRule="auto"/>
        <w:ind w:left="357"/>
        <w:rPr>
          <w:rFonts w:ascii="Arial" w:hAnsi="Arial"/>
          <w:sz w:val="24"/>
        </w:rPr>
      </w:pPr>
      <w:r w:rsidRPr="00B23AB0">
        <w:rPr>
          <w:rFonts w:ascii="Arial" w:hAnsi="Arial"/>
          <w:sz w:val="24"/>
        </w:rPr>
        <w:t xml:space="preserve">The staff and governing body of </w:t>
      </w:r>
      <w:r w:rsidR="00205937">
        <w:rPr>
          <w:rFonts w:ascii="Arial" w:hAnsi="Arial"/>
          <w:sz w:val="24"/>
        </w:rPr>
        <w:t>Tre Uchaf Primary School</w:t>
      </w:r>
      <w:r w:rsidRPr="00B23AB0">
        <w:rPr>
          <w:rFonts w:ascii="Arial" w:hAnsi="Arial"/>
          <w:i/>
          <w:sz w:val="24"/>
        </w:rPr>
        <w:t xml:space="preserve"> </w:t>
      </w:r>
      <w:r w:rsidRPr="00B23AB0">
        <w:rPr>
          <w:rFonts w:ascii="Arial" w:hAnsi="Arial"/>
          <w:sz w:val="24"/>
        </w:rPr>
        <w:t xml:space="preserve">are committed to supporting learners with healthcare needs so that they have full access to education, including </w:t>
      </w:r>
      <w:r w:rsidR="008911B1">
        <w:rPr>
          <w:rFonts w:ascii="Arial" w:hAnsi="Arial"/>
          <w:sz w:val="24"/>
        </w:rPr>
        <w:t xml:space="preserve">all offsite activities </w:t>
      </w:r>
      <w:r w:rsidRPr="00B23AB0">
        <w:rPr>
          <w:rFonts w:ascii="Arial" w:hAnsi="Arial"/>
          <w:sz w:val="24"/>
        </w:rPr>
        <w:t>and physical education.</w:t>
      </w:r>
    </w:p>
    <w:p w:rsidR="004634F7" w:rsidRPr="00B23AB0" w:rsidRDefault="004634F7" w:rsidP="00920CD5">
      <w:pPr>
        <w:spacing w:line="240" w:lineRule="auto"/>
        <w:ind w:left="357"/>
        <w:rPr>
          <w:rFonts w:ascii="Arial" w:hAnsi="Arial"/>
          <w:sz w:val="24"/>
        </w:rPr>
      </w:pPr>
      <w:r w:rsidRPr="00B23AB0">
        <w:rPr>
          <w:rFonts w:ascii="Arial" w:hAnsi="Arial"/>
          <w:sz w:val="24"/>
        </w:rPr>
        <w:t xml:space="preserve">We work with </w:t>
      </w:r>
      <w:r w:rsidR="0006453E" w:rsidRPr="00B23AB0">
        <w:rPr>
          <w:rFonts w:ascii="Arial" w:hAnsi="Arial"/>
          <w:sz w:val="24"/>
        </w:rPr>
        <w:t>parents / carers</w:t>
      </w:r>
      <w:r w:rsidRPr="00B23AB0">
        <w:rPr>
          <w:rFonts w:ascii="Arial" w:hAnsi="Arial"/>
          <w:sz w:val="24"/>
        </w:rPr>
        <w:t>, learners and relevant professionals to ensure the needs of the learner with healthcare needs are properly understood and effectively supported.  We do this through listening to the views and wishes of the learner and parent as well as the advice of education and health professionals.</w:t>
      </w:r>
    </w:p>
    <w:p w:rsidR="004634F7" w:rsidRPr="00B23AB0" w:rsidRDefault="004634F7" w:rsidP="00920CD5">
      <w:pPr>
        <w:spacing w:line="240" w:lineRule="auto"/>
        <w:ind w:left="357"/>
        <w:rPr>
          <w:rFonts w:ascii="Arial" w:hAnsi="Arial"/>
          <w:sz w:val="24"/>
        </w:rPr>
      </w:pPr>
      <w:r w:rsidRPr="00B23AB0">
        <w:rPr>
          <w:rFonts w:ascii="Arial" w:hAnsi="Arial"/>
          <w:sz w:val="24"/>
        </w:rPr>
        <w:t>Where possible we support the learner to build understanding and confidence so that they can increasingly self-manage their care needs depending on their ability to do so.</w:t>
      </w:r>
    </w:p>
    <w:p w:rsidR="004634F7" w:rsidRPr="00B23AB0" w:rsidRDefault="004634F7" w:rsidP="00920CD5">
      <w:pPr>
        <w:spacing w:line="240" w:lineRule="auto"/>
        <w:ind w:left="357"/>
        <w:rPr>
          <w:rFonts w:ascii="Arial" w:hAnsi="Arial"/>
          <w:sz w:val="24"/>
        </w:rPr>
      </w:pPr>
      <w:r w:rsidRPr="00B23AB0">
        <w:rPr>
          <w:rFonts w:ascii="Arial" w:hAnsi="Arial"/>
          <w:sz w:val="24"/>
        </w:rPr>
        <w:t>We make sure staff have access to appropriate training so that learners’ healthcare needs are properly supported.</w:t>
      </w:r>
    </w:p>
    <w:p w:rsidR="004634F7" w:rsidRPr="00B23AB0" w:rsidRDefault="004634F7" w:rsidP="00920CD5">
      <w:pPr>
        <w:spacing w:line="240" w:lineRule="auto"/>
        <w:ind w:left="357"/>
        <w:rPr>
          <w:rFonts w:ascii="Arial" w:hAnsi="Arial"/>
          <w:sz w:val="24"/>
        </w:rPr>
      </w:pPr>
      <w:r w:rsidRPr="00B23AB0">
        <w:rPr>
          <w:rFonts w:ascii="Arial" w:hAnsi="Arial"/>
          <w:sz w:val="24"/>
        </w:rPr>
        <w:t>We understand that all</w:t>
      </w:r>
      <w:r w:rsidR="00C369C7" w:rsidRPr="00B23AB0">
        <w:rPr>
          <w:rFonts w:ascii="Arial" w:hAnsi="Arial"/>
          <w:sz w:val="24"/>
        </w:rPr>
        <w:t xml:space="preserve"> learners with health</w:t>
      </w:r>
      <w:r w:rsidRPr="00B23AB0">
        <w:rPr>
          <w:rFonts w:ascii="Arial" w:hAnsi="Arial"/>
          <w:sz w:val="24"/>
        </w:rPr>
        <w:t>care needs are entitled to a full education and have due regard to the United Nations Convention on the Rights of the Child (UNCRC)</w:t>
      </w:r>
      <w:r w:rsidR="00205937">
        <w:rPr>
          <w:rFonts w:ascii="Arial" w:hAnsi="Arial"/>
          <w:sz w:val="24"/>
        </w:rPr>
        <w:t>.</w:t>
      </w:r>
      <w:r w:rsidRPr="00B23AB0">
        <w:rPr>
          <w:rFonts w:ascii="Arial" w:hAnsi="Arial"/>
          <w:sz w:val="24"/>
        </w:rPr>
        <w:t xml:space="preserve">  When making arrangements to meet a learner’s health care needs we consider the impact on their education, attainment and well-being.  Any arrangements also consider wider safeguarding duties whilst seeking to ensure all learners have access and enjoy the same opportunities.  </w:t>
      </w:r>
    </w:p>
    <w:p w:rsidR="00C369C7" w:rsidRPr="00B23AB0" w:rsidRDefault="004634F7" w:rsidP="00695697">
      <w:pPr>
        <w:spacing w:line="240" w:lineRule="auto"/>
        <w:ind w:left="357"/>
        <w:rPr>
          <w:rFonts w:ascii="Arial" w:hAnsi="Arial"/>
          <w:b/>
          <w:sz w:val="24"/>
        </w:rPr>
      </w:pPr>
      <w:r w:rsidRPr="00B23AB0">
        <w:rPr>
          <w:rFonts w:ascii="Arial" w:hAnsi="Arial"/>
          <w:sz w:val="24"/>
        </w:rPr>
        <w:t xml:space="preserve">Under the Equality Act 2010 we make reasonable adjustments to comply with the duties of the act so as not to discriminate against disabled learners. </w:t>
      </w:r>
      <w:r w:rsidR="00C369C7" w:rsidRPr="00B23AB0">
        <w:rPr>
          <w:rFonts w:ascii="Arial" w:hAnsi="Arial"/>
          <w:b/>
          <w:sz w:val="24"/>
        </w:rPr>
        <w:br w:type="page"/>
      </w:r>
    </w:p>
    <w:p w:rsidR="00E0435C" w:rsidRPr="00B23AB0" w:rsidRDefault="00CB6699" w:rsidP="00920CD5">
      <w:pPr>
        <w:spacing w:line="240" w:lineRule="auto"/>
        <w:rPr>
          <w:rFonts w:ascii="Arial" w:hAnsi="Arial"/>
          <w:b/>
          <w:sz w:val="24"/>
        </w:rPr>
      </w:pPr>
      <w:r w:rsidRPr="00B23AB0">
        <w:rPr>
          <w:rFonts w:ascii="Arial" w:hAnsi="Arial"/>
          <w:b/>
          <w:sz w:val="24"/>
        </w:rPr>
        <w:lastRenderedPageBreak/>
        <w:t xml:space="preserve">2. </w:t>
      </w:r>
      <w:r w:rsidR="00E0435C" w:rsidRPr="00B23AB0">
        <w:rPr>
          <w:rFonts w:ascii="Arial" w:hAnsi="Arial"/>
          <w:b/>
          <w:sz w:val="24"/>
        </w:rPr>
        <w:t>School’s legal requirements</w:t>
      </w:r>
      <w:r w:rsidR="00BB0FAB" w:rsidRPr="00B23AB0">
        <w:rPr>
          <w:rFonts w:ascii="Arial" w:hAnsi="Arial"/>
          <w:b/>
          <w:sz w:val="24"/>
        </w:rPr>
        <w:t xml:space="preserve"> </w:t>
      </w:r>
    </w:p>
    <w:p w:rsidR="00C369C7" w:rsidRPr="00E52975" w:rsidRDefault="00C369C7" w:rsidP="00920CD5">
      <w:pPr>
        <w:spacing w:line="240" w:lineRule="auto"/>
        <w:ind w:left="357"/>
        <w:rPr>
          <w:rFonts w:ascii="Arial" w:hAnsi="Arial"/>
          <w:sz w:val="24"/>
        </w:rPr>
      </w:pPr>
      <w:r w:rsidRPr="00B23AB0">
        <w:rPr>
          <w:rFonts w:ascii="Arial" w:hAnsi="Arial"/>
          <w:sz w:val="24"/>
        </w:rPr>
        <w:t>The governing body of the school must promote the well-being of all learners at the school under Section 21(5) of the Education Act 2002.  They must also make arrangements to promote and safeguard the welfare of all children at the school in all aspects of the school’s conduct (Section 175(2) Education Act 2002.</w:t>
      </w:r>
      <w:r w:rsidR="00E52975">
        <w:rPr>
          <w:rFonts w:ascii="Arial" w:hAnsi="Arial"/>
          <w:sz w:val="24"/>
        </w:rPr>
        <w:t xml:space="preserve">  In meeting the duties under section 175 of the Education Act 2002 Governing bodies </w:t>
      </w:r>
      <w:r w:rsidR="00E52975">
        <w:rPr>
          <w:rFonts w:ascii="Arial" w:hAnsi="Arial"/>
          <w:b/>
          <w:sz w:val="24"/>
        </w:rPr>
        <w:t>must</w:t>
      </w:r>
      <w:r w:rsidR="00E52975">
        <w:rPr>
          <w:rFonts w:ascii="Arial" w:hAnsi="Arial"/>
          <w:sz w:val="24"/>
        </w:rPr>
        <w:t xml:space="preserve"> have regard to guidance by the Welsh Ministers under this section.</w:t>
      </w:r>
    </w:p>
    <w:p w:rsidR="00C369C7" w:rsidRPr="00B23AB0" w:rsidRDefault="00C369C7" w:rsidP="00920CD5">
      <w:pPr>
        <w:spacing w:line="240" w:lineRule="auto"/>
        <w:ind w:left="357"/>
        <w:rPr>
          <w:rFonts w:ascii="Arial" w:hAnsi="Arial"/>
          <w:sz w:val="24"/>
        </w:rPr>
      </w:pPr>
      <w:r w:rsidRPr="00B23AB0">
        <w:rPr>
          <w:rFonts w:ascii="Arial" w:hAnsi="Arial"/>
          <w:sz w:val="24"/>
        </w:rPr>
        <w:t>The governing body are also subject to the duties set out in the Equality Act 2010.  Some learners with healthcare needs may be disabled for the purposes of the Act.  The governing body of the school must make reasonable adjustments to ensure disabled learners can participate in the school’s curriculum.  They must also prepare and implement an accessibility plan which sets out what the school plans to do to increase the access disabled learners have to participate in the life of the school.</w:t>
      </w:r>
    </w:p>
    <w:p w:rsidR="00C369C7" w:rsidRPr="00B23AB0" w:rsidRDefault="00C369C7" w:rsidP="00920CD5">
      <w:pPr>
        <w:spacing w:line="240" w:lineRule="auto"/>
        <w:ind w:left="357"/>
        <w:rPr>
          <w:rFonts w:ascii="Arial" w:hAnsi="Arial"/>
          <w:sz w:val="24"/>
        </w:rPr>
      </w:pPr>
      <w:r w:rsidRPr="00B23AB0">
        <w:rPr>
          <w:rFonts w:ascii="Arial" w:hAnsi="Arial"/>
          <w:sz w:val="24"/>
        </w:rPr>
        <w:t>The governing body and head</w:t>
      </w:r>
      <w:r w:rsidR="008911B1">
        <w:rPr>
          <w:rFonts w:ascii="Arial" w:hAnsi="Arial"/>
          <w:sz w:val="24"/>
        </w:rPr>
        <w:t xml:space="preserve"> </w:t>
      </w:r>
      <w:r w:rsidRPr="00B23AB0">
        <w:rPr>
          <w:rFonts w:ascii="Arial" w:hAnsi="Arial"/>
          <w:sz w:val="24"/>
        </w:rPr>
        <w:t>teacher also need to b</w:t>
      </w:r>
      <w:r w:rsidR="00984138">
        <w:rPr>
          <w:rFonts w:ascii="Arial" w:hAnsi="Arial"/>
          <w:sz w:val="24"/>
        </w:rPr>
        <w:t>e mindful of the Social Services</w:t>
      </w:r>
      <w:r w:rsidRPr="00B23AB0">
        <w:rPr>
          <w:rFonts w:ascii="Arial" w:hAnsi="Arial"/>
          <w:sz w:val="24"/>
        </w:rPr>
        <w:t xml:space="preserve"> and Well-being </w:t>
      </w:r>
      <w:r w:rsidR="00984138" w:rsidRPr="00B23AB0">
        <w:rPr>
          <w:rFonts w:ascii="Arial" w:hAnsi="Arial"/>
          <w:sz w:val="24"/>
        </w:rPr>
        <w:t xml:space="preserve">(Wales) </w:t>
      </w:r>
      <w:r w:rsidRPr="00B23AB0">
        <w:rPr>
          <w:rFonts w:ascii="Arial" w:hAnsi="Arial"/>
          <w:sz w:val="24"/>
        </w:rPr>
        <w:t xml:space="preserve">Act 2014 which seeks to ensure that care and support provided to children and young people is in accordance with the principles outlined in the UNCRC.  </w:t>
      </w:r>
      <w:r w:rsidRPr="00B23AB0">
        <w:rPr>
          <w:rFonts w:ascii="Arial" w:hAnsi="Arial" w:cs="Arial"/>
          <w:color w:val="000000" w:themeColor="text1"/>
          <w:sz w:val="24"/>
          <w:szCs w:val="24"/>
        </w:rPr>
        <w:t>Well-being and the outcomes people wish to achieve are at the centre of the legislation which uses a “people model” that focuses on arrangements that are unique to the child or young person’s needs.  Arrangements should also by integrated and cohesive.</w:t>
      </w:r>
    </w:p>
    <w:p w:rsidR="00C369C7" w:rsidRPr="00B23AB0" w:rsidRDefault="00CB6699" w:rsidP="00134D34">
      <w:pPr>
        <w:rPr>
          <w:rFonts w:ascii="Arial" w:hAnsi="Arial"/>
          <w:sz w:val="24"/>
        </w:rPr>
      </w:pPr>
      <w:r w:rsidRPr="00B23AB0">
        <w:rPr>
          <w:rFonts w:ascii="Arial" w:hAnsi="Arial"/>
          <w:b/>
          <w:sz w:val="24"/>
        </w:rPr>
        <w:t xml:space="preserve">3. </w:t>
      </w:r>
      <w:r w:rsidR="00037B51" w:rsidRPr="00B23AB0">
        <w:rPr>
          <w:rFonts w:ascii="Arial" w:hAnsi="Arial"/>
          <w:b/>
          <w:sz w:val="24"/>
        </w:rPr>
        <w:t>Roles and</w:t>
      </w:r>
      <w:r w:rsidR="00037B51" w:rsidRPr="00B23AB0">
        <w:rPr>
          <w:rFonts w:ascii="Arial" w:hAnsi="Arial"/>
          <w:sz w:val="24"/>
        </w:rPr>
        <w:t xml:space="preserve"> </w:t>
      </w:r>
      <w:r w:rsidR="00E069DC" w:rsidRPr="00B23AB0">
        <w:rPr>
          <w:rFonts w:ascii="Arial" w:hAnsi="Arial"/>
          <w:b/>
          <w:sz w:val="24"/>
        </w:rPr>
        <w:t>r</w:t>
      </w:r>
      <w:r w:rsidR="005824A6" w:rsidRPr="00B23AB0">
        <w:rPr>
          <w:rFonts w:ascii="Arial" w:hAnsi="Arial"/>
          <w:b/>
          <w:sz w:val="24"/>
        </w:rPr>
        <w:t>esponsibilities</w:t>
      </w:r>
      <w:r w:rsidR="00BB0FAB" w:rsidRPr="00B23AB0">
        <w:rPr>
          <w:rFonts w:ascii="Arial" w:hAnsi="Arial"/>
          <w:b/>
          <w:sz w:val="24"/>
        </w:rPr>
        <w:t xml:space="preserve"> </w:t>
      </w:r>
    </w:p>
    <w:p w:rsidR="00C369C7" w:rsidRPr="00B23AB0" w:rsidRDefault="000A308C" w:rsidP="00920CD5">
      <w:pPr>
        <w:ind w:left="360"/>
        <w:rPr>
          <w:rFonts w:ascii="Arial" w:hAnsi="Arial"/>
          <w:b/>
          <w:sz w:val="24"/>
        </w:rPr>
      </w:pPr>
      <w:r w:rsidRPr="00B23AB0">
        <w:rPr>
          <w:rFonts w:ascii="Arial" w:hAnsi="Arial"/>
          <w:b/>
          <w:sz w:val="24"/>
        </w:rPr>
        <w:t xml:space="preserve">School </w:t>
      </w:r>
    </w:p>
    <w:p w:rsidR="00C369C7" w:rsidRPr="00B23AB0" w:rsidRDefault="00C369C7" w:rsidP="00920CD5">
      <w:pPr>
        <w:pStyle w:val="ListParagraph"/>
        <w:numPr>
          <w:ilvl w:val="0"/>
          <w:numId w:val="1"/>
        </w:numPr>
        <w:spacing w:line="240" w:lineRule="auto"/>
        <w:rPr>
          <w:rFonts w:ascii="Arial" w:hAnsi="Arial"/>
          <w:b/>
          <w:sz w:val="24"/>
        </w:rPr>
      </w:pPr>
      <w:r w:rsidRPr="00B23AB0">
        <w:rPr>
          <w:rFonts w:ascii="Arial" w:hAnsi="Arial"/>
          <w:b/>
          <w:sz w:val="24"/>
        </w:rPr>
        <w:t>G</w:t>
      </w:r>
      <w:r w:rsidR="005824A6" w:rsidRPr="00B23AB0">
        <w:rPr>
          <w:rFonts w:ascii="Arial" w:hAnsi="Arial"/>
          <w:b/>
          <w:sz w:val="24"/>
        </w:rPr>
        <w:t>overning body</w:t>
      </w:r>
    </w:p>
    <w:p w:rsidR="00C369C7" w:rsidRPr="00B23AB0" w:rsidRDefault="00C369C7" w:rsidP="00920CD5">
      <w:pPr>
        <w:spacing w:line="240" w:lineRule="auto"/>
        <w:ind w:left="720"/>
        <w:rPr>
          <w:rFonts w:ascii="Arial" w:hAnsi="Arial"/>
          <w:sz w:val="24"/>
        </w:rPr>
      </w:pPr>
      <w:r w:rsidRPr="00B23AB0">
        <w:rPr>
          <w:rFonts w:ascii="Arial" w:hAnsi="Arial"/>
          <w:sz w:val="24"/>
        </w:rPr>
        <w:t>The governing body is responsible for overseeing the development and implementation of the following arrangements:</w:t>
      </w:r>
    </w:p>
    <w:p w:rsidR="00C369C7" w:rsidRPr="00B23AB0" w:rsidRDefault="00C369C7" w:rsidP="00920CD5">
      <w:pPr>
        <w:pStyle w:val="ListParagraph"/>
        <w:numPr>
          <w:ilvl w:val="1"/>
          <w:numId w:val="1"/>
        </w:numPr>
        <w:spacing w:after="0" w:line="240" w:lineRule="auto"/>
        <w:rPr>
          <w:rFonts w:ascii="Arial" w:hAnsi="Arial" w:cs="Arial"/>
          <w:color w:val="000000" w:themeColor="text1"/>
          <w:sz w:val="24"/>
          <w:szCs w:val="24"/>
        </w:rPr>
      </w:pPr>
      <w:r w:rsidRPr="00B23AB0">
        <w:rPr>
          <w:rFonts w:ascii="Arial" w:hAnsi="Arial" w:cs="Arial"/>
          <w:color w:val="000000" w:themeColor="text1"/>
          <w:sz w:val="24"/>
          <w:szCs w:val="24"/>
        </w:rPr>
        <w:t xml:space="preserve">Complying with applicable statutory duties, including those under the Equality Act 2010. </w:t>
      </w:r>
    </w:p>
    <w:p w:rsidR="00C369C7" w:rsidRPr="00B23AB0" w:rsidRDefault="00C369C7" w:rsidP="00920CD5">
      <w:pPr>
        <w:pStyle w:val="ListParagraph"/>
        <w:numPr>
          <w:ilvl w:val="1"/>
          <w:numId w:val="1"/>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Promoting the well-being of learners including providing learners access to information and material aimed at promoting spiritual and moral well-being and physical and mental health (Article 17 of the UNCRC)</w:t>
      </w:r>
    </w:p>
    <w:p w:rsidR="00C369C7" w:rsidRPr="00B23AB0" w:rsidRDefault="00C369C7" w:rsidP="00920CD5">
      <w:pPr>
        <w:pStyle w:val="ListParagraph"/>
        <w:numPr>
          <w:ilvl w:val="1"/>
          <w:numId w:val="1"/>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Supporting learners to develop the skills, knowledge and emotional resilience required to uphold their rights, and the rights of others. </w:t>
      </w:r>
    </w:p>
    <w:p w:rsidR="00C369C7" w:rsidRPr="00B23AB0" w:rsidRDefault="00C369C7" w:rsidP="00920CD5">
      <w:pPr>
        <w:pStyle w:val="ListParagraph"/>
        <w:numPr>
          <w:ilvl w:val="1"/>
          <w:numId w:val="1"/>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Ensuring the roles and responsibilities of all those involved in the arrangements to support the healthcare needs of learners are clear and understood by all those involved, including any appropriate delegation of responsibilities or tasks to a head</w:t>
      </w:r>
      <w:r w:rsidR="008911B1">
        <w:rPr>
          <w:rFonts w:ascii="Arial" w:hAnsi="Arial" w:cs="Arial"/>
          <w:color w:val="000000" w:themeColor="text1"/>
          <w:sz w:val="24"/>
          <w:szCs w:val="24"/>
        </w:rPr>
        <w:t xml:space="preserve"> </w:t>
      </w:r>
      <w:r w:rsidRPr="00B23AB0">
        <w:rPr>
          <w:rFonts w:ascii="Arial" w:hAnsi="Arial" w:cs="Arial"/>
          <w:color w:val="000000" w:themeColor="text1"/>
          <w:sz w:val="24"/>
          <w:szCs w:val="24"/>
        </w:rPr>
        <w:t>teacher, member of staff or professional as appropriate.</w:t>
      </w:r>
    </w:p>
    <w:p w:rsidR="00C369C7" w:rsidRPr="00B23AB0" w:rsidRDefault="00C369C7" w:rsidP="00920CD5">
      <w:pPr>
        <w:pStyle w:val="ListParagraph"/>
        <w:numPr>
          <w:ilvl w:val="1"/>
          <w:numId w:val="1"/>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Working collaboratively with </w:t>
      </w:r>
      <w:r w:rsidR="0006453E" w:rsidRPr="00B23AB0">
        <w:rPr>
          <w:rFonts w:ascii="Arial" w:hAnsi="Arial" w:cs="Arial"/>
          <w:color w:val="000000" w:themeColor="text1"/>
          <w:sz w:val="24"/>
          <w:szCs w:val="24"/>
        </w:rPr>
        <w:t>parents / carers</w:t>
      </w:r>
      <w:r w:rsidRPr="00B23AB0">
        <w:rPr>
          <w:rFonts w:ascii="Arial" w:hAnsi="Arial" w:cs="Arial"/>
          <w:color w:val="000000" w:themeColor="text1"/>
          <w:sz w:val="24"/>
          <w:szCs w:val="24"/>
        </w:rPr>
        <w:t xml:space="preserve"> and other professionals to develop healthcare arrangements to meet the best interests of the learner.</w:t>
      </w:r>
    </w:p>
    <w:p w:rsidR="00C369C7" w:rsidRPr="00B23AB0" w:rsidRDefault="00C369C7" w:rsidP="00920CD5">
      <w:pPr>
        <w:pStyle w:val="ListParagraph"/>
        <w:numPr>
          <w:ilvl w:val="1"/>
          <w:numId w:val="1"/>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Developing, implementing and communicating effective arrangements to support learners with healthcare needs. This should include</w:t>
      </w:r>
      <w:r w:rsidR="0006526A">
        <w:rPr>
          <w:rFonts w:ascii="Arial" w:hAnsi="Arial" w:cs="Arial"/>
          <w:color w:val="000000" w:themeColor="text1"/>
          <w:sz w:val="24"/>
          <w:szCs w:val="24"/>
        </w:rPr>
        <w:t xml:space="preserve"> a policy on healthcare needs and where appropriate, individual health care plans (IHPs) for particular learners</w:t>
      </w:r>
      <w:r w:rsidRPr="00B23AB0">
        <w:rPr>
          <w:rFonts w:ascii="Arial" w:hAnsi="Arial" w:cs="Arial"/>
          <w:color w:val="000000" w:themeColor="text1"/>
          <w:sz w:val="24"/>
          <w:szCs w:val="24"/>
        </w:rPr>
        <w:t>.</w:t>
      </w:r>
    </w:p>
    <w:p w:rsidR="00C369C7" w:rsidRPr="00B23AB0" w:rsidRDefault="00C369C7" w:rsidP="00920CD5">
      <w:pPr>
        <w:pStyle w:val="ListParagraph"/>
        <w:numPr>
          <w:ilvl w:val="1"/>
          <w:numId w:val="1"/>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lastRenderedPageBreak/>
        <w:t>Ensuring arrangements are in place for the development, monitoring and review of the healthcare needs arrangements.</w:t>
      </w:r>
    </w:p>
    <w:p w:rsidR="00C369C7" w:rsidRPr="00B23AB0" w:rsidRDefault="00C369C7" w:rsidP="00920CD5">
      <w:pPr>
        <w:pStyle w:val="ListParagraph"/>
        <w:numPr>
          <w:ilvl w:val="1"/>
          <w:numId w:val="1"/>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Ensuring the arrangements are in line with other relevant policies and procedures, such as health and safety, first aid, risk assessments, the Data Protection Act 1998, safeguarding measures and emergency procedures</w:t>
      </w:r>
    </w:p>
    <w:p w:rsidR="00C369C7" w:rsidRPr="00B23AB0" w:rsidRDefault="00C369C7" w:rsidP="00920CD5">
      <w:pPr>
        <w:pStyle w:val="ListParagraph"/>
        <w:numPr>
          <w:ilvl w:val="1"/>
          <w:numId w:val="1"/>
        </w:numPr>
        <w:spacing w:line="240" w:lineRule="auto"/>
        <w:rPr>
          <w:rFonts w:ascii="Arial" w:hAnsi="Arial"/>
          <w:sz w:val="24"/>
        </w:rPr>
      </w:pPr>
      <w:r w:rsidRPr="00B23AB0">
        <w:rPr>
          <w:rFonts w:ascii="Arial" w:hAnsi="Arial" w:cs="Arial"/>
          <w:color w:val="000000" w:themeColor="text1"/>
          <w:sz w:val="24"/>
          <w:szCs w:val="24"/>
        </w:rPr>
        <w:t>Ensuring robust systems are in place for dealing with healthcare emergencies and critical incidents, for both on- and off-site activities, including access to emergency medication such as inhalers or adrenaline pens.</w:t>
      </w:r>
    </w:p>
    <w:p w:rsidR="00C369C7" w:rsidRPr="00B23AB0" w:rsidRDefault="0006526A" w:rsidP="00920CD5">
      <w:pPr>
        <w:pStyle w:val="ListParagraph"/>
        <w:numPr>
          <w:ilvl w:val="1"/>
          <w:numId w:val="1"/>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Ensuring</w:t>
      </w:r>
      <w:r w:rsidR="00C369C7" w:rsidRPr="00B23AB0">
        <w:rPr>
          <w:rFonts w:ascii="Arial" w:hAnsi="Arial" w:cs="Arial"/>
          <w:color w:val="000000" w:themeColor="text1"/>
          <w:sz w:val="24"/>
          <w:szCs w:val="24"/>
        </w:rPr>
        <w:t xml:space="preserve"> staff with responsibility for supporting learners with healthcare needs are appropriately trained.</w:t>
      </w:r>
    </w:p>
    <w:p w:rsidR="00C369C7" w:rsidRPr="00B23AB0" w:rsidRDefault="00C369C7" w:rsidP="00920CD5">
      <w:pPr>
        <w:pStyle w:val="ListParagraph"/>
        <w:numPr>
          <w:ilvl w:val="1"/>
          <w:numId w:val="1"/>
        </w:numPr>
        <w:spacing w:after="0" w:line="240" w:lineRule="auto"/>
        <w:contextualSpacing w:val="0"/>
        <w:rPr>
          <w:rFonts w:ascii="Arial" w:hAnsi="Arial" w:cs="Arial"/>
          <w:sz w:val="24"/>
          <w:szCs w:val="24"/>
        </w:rPr>
      </w:pPr>
      <w:r w:rsidRPr="00B23AB0">
        <w:rPr>
          <w:rFonts w:ascii="Arial" w:hAnsi="Arial" w:cs="Arial"/>
          <w:color w:val="000000" w:themeColor="text1"/>
          <w:sz w:val="24"/>
          <w:szCs w:val="24"/>
        </w:rPr>
        <w:t>Ensuring appropriate insurance cover is in place, any conditions are complied with and staff are clear on what this means for them when supporting learners.</w:t>
      </w:r>
    </w:p>
    <w:p w:rsidR="00C369C7" w:rsidRPr="00B23AB0" w:rsidRDefault="00443F76" w:rsidP="00920CD5">
      <w:pPr>
        <w:pStyle w:val="ListParagraph"/>
        <w:numPr>
          <w:ilvl w:val="1"/>
          <w:numId w:val="1"/>
        </w:numPr>
        <w:spacing w:after="0" w:line="240" w:lineRule="auto"/>
        <w:contextualSpacing w:val="0"/>
        <w:rPr>
          <w:rFonts w:ascii="Arial" w:hAnsi="Arial" w:cs="Arial"/>
          <w:color w:val="000000" w:themeColor="text1"/>
          <w:sz w:val="24"/>
          <w:szCs w:val="24"/>
        </w:rPr>
      </w:pPr>
      <w:r>
        <w:rPr>
          <w:rFonts w:ascii="Arial" w:hAnsi="Arial" w:cs="Arial"/>
          <w:sz w:val="24"/>
          <w:szCs w:val="24"/>
        </w:rPr>
        <w:t>Following the guidance set out in the 2017 document</w:t>
      </w:r>
      <w:r w:rsidR="004D19C8" w:rsidRPr="004D19C8">
        <w:rPr>
          <w:rFonts w:ascii="Arial" w:hAnsi="Arial"/>
          <w:sz w:val="24"/>
        </w:rPr>
        <w:t xml:space="preserve"> </w:t>
      </w:r>
      <w:hyperlink r:id="rId11" w:history="1">
        <w:r w:rsidR="004D19C8" w:rsidRPr="004D19C8">
          <w:rPr>
            <w:rStyle w:val="Hyperlink"/>
            <w:rFonts w:ascii="Arial" w:hAnsi="Arial"/>
            <w:sz w:val="24"/>
          </w:rPr>
          <w:t>All Wales Infection Prevention and Control Guidance for Education Settings</w:t>
        </w:r>
      </w:hyperlink>
      <w:r w:rsidR="004D19C8">
        <w:rPr>
          <w:rFonts w:ascii="Arial" w:hAnsi="Arial"/>
          <w:color w:val="1F497D"/>
          <w:sz w:val="24"/>
        </w:rPr>
        <w:t xml:space="preserve"> </w:t>
      </w:r>
    </w:p>
    <w:p w:rsidR="00C369C7" w:rsidRPr="00B23AB0" w:rsidRDefault="00C369C7" w:rsidP="00C369C7">
      <w:pPr>
        <w:spacing w:after="0" w:line="240" w:lineRule="auto"/>
        <w:ind w:left="720"/>
        <w:rPr>
          <w:rFonts w:ascii="Arial" w:hAnsi="Arial" w:cs="Arial"/>
          <w:color w:val="000000" w:themeColor="text1"/>
          <w:sz w:val="24"/>
          <w:szCs w:val="24"/>
        </w:rPr>
      </w:pPr>
    </w:p>
    <w:p w:rsidR="00C369C7" w:rsidRPr="00B23AB0" w:rsidRDefault="00C369C7" w:rsidP="00920CD5">
      <w:pPr>
        <w:pStyle w:val="ListParagraph"/>
        <w:numPr>
          <w:ilvl w:val="0"/>
          <w:numId w:val="1"/>
        </w:numPr>
        <w:spacing w:line="240" w:lineRule="auto"/>
        <w:rPr>
          <w:rFonts w:ascii="Arial" w:hAnsi="Arial"/>
          <w:b/>
          <w:sz w:val="24"/>
        </w:rPr>
      </w:pPr>
      <w:r w:rsidRPr="00B23AB0">
        <w:rPr>
          <w:rFonts w:ascii="Arial" w:hAnsi="Arial"/>
          <w:b/>
          <w:sz w:val="24"/>
        </w:rPr>
        <w:t>Head</w:t>
      </w:r>
      <w:r w:rsidR="008911B1">
        <w:rPr>
          <w:rFonts w:ascii="Arial" w:hAnsi="Arial"/>
          <w:b/>
          <w:sz w:val="24"/>
        </w:rPr>
        <w:t xml:space="preserve"> </w:t>
      </w:r>
      <w:r w:rsidRPr="00B23AB0">
        <w:rPr>
          <w:rFonts w:ascii="Arial" w:hAnsi="Arial"/>
          <w:b/>
          <w:sz w:val="24"/>
        </w:rPr>
        <w:t>teacher</w:t>
      </w:r>
    </w:p>
    <w:p w:rsidR="00C369C7" w:rsidRPr="00B23AB0" w:rsidRDefault="00C369C7" w:rsidP="00920CD5">
      <w:pPr>
        <w:spacing w:line="240" w:lineRule="auto"/>
        <w:ind w:left="720"/>
        <w:rPr>
          <w:rFonts w:ascii="Arial" w:hAnsi="Arial" w:cs="Arial"/>
          <w:color w:val="000000" w:themeColor="text1"/>
          <w:sz w:val="24"/>
          <w:szCs w:val="24"/>
        </w:rPr>
      </w:pPr>
      <w:r w:rsidRPr="00B23AB0">
        <w:rPr>
          <w:rFonts w:ascii="Arial" w:hAnsi="Arial" w:cs="Arial"/>
          <w:color w:val="000000" w:themeColor="text1"/>
          <w:sz w:val="24"/>
          <w:szCs w:val="24"/>
        </w:rPr>
        <w:t>The head</w:t>
      </w:r>
      <w:r w:rsidR="008911B1">
        <w:rPr>
          <w:rFonts w:ascii="Arial" w:hAnsi="Arial" w:cs="Arial"/>
          <w:color w:val="000000" w:themeColor="text1"/>
          <w:sz w:val="24"/>
          <w:szCs w:val="24"/>
        </w:rPr>
        <w:t xml:space="preserve"> </w:t>
      </w:r>
      <w:r w:rsidRPr="00B23AB0">
        <w:rPr>
          <w:rFonts w:ascii="Arial" w:hAnsi="Arial" w:cs="Arial"/>
          <w:color w:val="000000" w:themeColor="text1"/>
          <w:sz w:val="24"/>
          <w:szCs w:val="24"/>
        </w:rPr>
        <w:t>teacher should ensure arrangements to meet the healthcare needs of their learners are sufficiently developed and effectively implemented.  This includes:</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Working with the governing body to ensure compliance with applicable statutory duties when supporting learners with healthcare needs, including duties under the Equality Act 2010. </w:t>
      </w:r>
    </w:p>
    <w:p w:rsidR="00C369C7" w:rsidRPr="00B23AB0" w:rsidRDefault="00C369C7" w:rsidP="00920CD5">
      <w:pPr>
        <w:pStyle w:val="ListParagraph"/>
        <w:numPr>
          <w:ilvl w:val="0"/>
          <w:numId w:val="3"/>
        </w:numPr>
        <w:spacing w:line="240" w:lineRule="auto"/>
        <w:ind w:left="1434" w:hanging="357"/>
        <w:rPr>
          <w:rFonts w:ascii="Arial" w:hAnsi="Arial" w:cs="Arial"/>
          <w:color w:val="000000" w:themeColor="text1"/>
          <w:sz w:val="24"/>
          <w:szCs w:val="24"/>
        </w:rPr>
      </w:pPr>
      <w:r w:rsidRPr="00B23AB0">
        <w:rPr>
          <w:rFonts w:ascii="Arial" w:hAnsi="Arial" w:cs="Arial"/>
          <w:color w:val="000000" w:themeColor="text1"/>
          <w:sz w:val="24"/>
          <w:szCs w:val="24"/>
        </w:rPr>
        <w:t xml:space="preserve">Ensuring the arrangements in place to meet a learner’s healthcare needs are fully understood by all parties involved and acted </w:t>
      </w:r>
      <w:r w:rsidR="0050558B" w:rsidRPr="00B23AB0">
        <w:rPr>
          <w:rFonts w:ascii="Arial" w:hAnsi="Arial" w:cs="Arial"/>
          <w:color w:val="000000" w:themeColor="text1"/>
          <w:sz w:val="24"/>
          <w:szCs w:val="24"/>
        </w:rPr>
        <w:t>upon</w:t>
      </w:r>
      <w:r w:rsidRPr="00B23AB0">
        <w:rPr>
          <w:rFonts w:ascii="Arial" w:hAnsi="Arial" w:cs="Arial"/>
          <w:color w:val="000000" w:themeColor="text1"/>
          <w:sz w:val="24"/>
          <w:szCs w:val="24"/>
        </w:rPr>
        <w:t xml:space="preserve"> and such actions maintained.</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Ensuring the support put in place focuses on and meets the individual learner’s needs, also known as person-centred planning. </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Extending awareness of healthcare needs across the </w:t>
      </w:r>
      <w:r w:rsidR="005B55C0" w:rsidRPr="00B23AB0">
        <w:rPr>
          <w:rFonts w:ascii="Arial" w:hAnsi="Arial" w:cs="Arial"/>
          <w:color w:val="000000" w:themeColor="text1"/>
          <w:sz w:val="24"/>
          <w:szCs w:val="24"/>
        </w:rPr>
        <w:t>school</w:t>
      </w:r>
      <w:r w:rsidRPr="00B23AB0">
        <w:rPr>
          <w:rFonts w:ascii="Arial" w:hAnsi="Arial" w:cs="Arial"/>
          <w:color w:val="000000" w:themeColor="text1"/>
          <w:sz w:val="24"/>
          <w:szCs w:val="24"/>
        </w:rPr>
        <w:t xml:space="preserve"> in line with the learner’s right to privacy. This may include support, catering and supply staff, governors, </w:t>
      </w:r>
      <w:r w:rsidR="0006453E" w:rsidRPr="00B23AB0">
        <w:rPr>
          <w:rFonts w:ascii="Arial" w:hAnsi="Arial" w:cs="Arial"/>
          <w:color w:val="000000" w:themeColor="text1"/>
          <w:sz w:val="24"/>
          <w:szCs w:val="24"/>
        </w:rPr>
        <w:t>parents / carers</w:t>
      </w:r>
      <w:r w:rsidRPr="00B23AB0">
        <w:rPr>
          <w:rFonts w:ascii="Arial" w:hAnsi="Arial" w:cs="Arial"/>
          <w:color w:val="000000" w:themeColor="text1"/>
          <w:sz w:val="24"/>
          <w:szCs w:val="24"/>
        </w:rPr>
        <w:t xml:space="preserve"> and other learners. </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Appointing a named member of staff who is responsible for learners with healthcare needs, liaising with </w:t>
      </w:r>
      <w:r w:rsidR="0006453E" w:rsidRPr="00B23AB0">
        <w:rPr>
          <w:rFonts w:ascii="Arial" w:hAnsi="Arial" w:cs="Arial"/>
          <w:color w:val="000000" w:themeColor="text1"/>
          <w:sz w:val="24"/>
          <w:szCs w:val="24"/>
        </w:rPr>
        <w:t>parents / carers</w:t>
      </w:r>
      <w:r w:rsidRPr="00B23AB0">
        <w:rPr>
          <w:rFonts w:ascii="Arial" w:hAnsi="Arial" w:cs="Arial"/>
          <w:color w:val="000000" w:themeColor="text1"/>
          <w:sz w:val="24"/>
          <w:szCs w:val="24"/>
        </w:rPr>
        <w:t>, learners, the home tuition service, the local authority, the key worker and others involved in the learner’s care.</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Ensuring a sufficient number of trained staff are available to implement the arrangements set out in all IHPs, including contingency plans for emergency situations and staff absence. </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Having the overall responsibility for the development of IHPs.</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Ensuring that learners have an appropriate and dignified environment to carry out their healthcare needs, e.g. private toilet areas for catheterisation.</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Checking with the local authority whether particular activities for supporting learners with healthcare needs are appropriately covered by insurance and making staff aware of any limits to the activities that are covered. </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Ensuring all learners with healthcare needs are appropriately linked with the school’s health advice service.</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Ensuring when a learner participates in a work experience placement or similar, that appropriate healthcare support has been agreed and put in place. </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lastRenderedPageBreak/>
        <w:t>Providing annual reports to the governing body on the effectiveness of the arrangements in place to meet the healthcare needs of learners.</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Ensuring all learners with healthcare needs are not excluded from activities they would normally be entitled to take part in without a clear evidence-based reason.</w:t>
      </w:r>
    </w:p>
    <w:p w:rsidR="00C369C7"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Notifying the local authority</w:t>
      </w:r>
      <w:r w:rsidR="0006526A">
        <w:rPr>
          <w:rFonts w:ascii="Arial" w:hAnsi="Arial" w:cs="Arial"/>
          <w:color w:val="000000" w:themeColor="text1"/>
          <w:sz w:val="24"/>
          <w:szCs w:val="24"/>
        </w:rPr>
        <w:t xml:space="preserve"> (LA)</w:t>
      </w:r>
      <w:r w:rsidRPr="00B23AB0">
        <w:rPr>
          <w:rFonts w:ascii="Arial" w:hAnsi="Arial" w:cs="Arial"/>
          <w:color w:val="000000" w:themeColor="text1"/>
          <w:sz w:val="24"/>
          <w:szCs w:val="24"/>
        </w:rPr>
        <w:t xml:space="preserve"> when a learner is likely to be away from the </w:t>
      </w:r>
      <w:r w:rsidR="005B55C0" w:rsidRPr="00B23AB0">
        <w:rPr>
          <w:rFonts w:ascii="Arial" w:hAnsi="Arial" w:cs="Arial"/>
          <w:color w:val="000000" w:themeColor="text1"/>
          <w:sz w:val="24"/>
          <w:szCs w:val="24"/>
        </w:rPr>
        <w:t>school</w:t>
      </w:r>
      <w:r w:rsidRPr="00B23AB0">
        <w:rPr>
          <w:rFonts w:ascii="Arial" w:hAnsi="Arial" w:cs="Arial"/>
          <w:color w:val="000000" w:themeColor="text1"/>
          <w:sz w:val="24"/>
          <w:szCs w:val="24"/>
        </w:rPr>
        <w:t xml:space="preserve"> for a significant period, e.g. three weeks (whether in one go or over the course of the academic year) due to their healthcare needs. Ultimately, what qualifies a period of absence as ‘significant’ in this context depends upon the circumstances and whether the setting can provide suitable education for the learner. Shorter periods of absence may be significant depending upon the circumstances.</w:t>
      </w:r>
    </w:p>
    <w:p w:rsidR="008911B1" w:rsidRPr="00B23AB0" w:rsidRDefault="008911B1" w:rsidP="00920CD5">
      <w:pPr>
        <w:pStyle w:val="ListParagraph"/>
        <w:numPr>
          <w:ilvl w:val="0"/>
          <w:numId w:val="3"/>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 xml:space="preserve">Notifying the LA of changes in learners healthcare needs or updates in the individual healthcare plan.  Changes in IHPs should be sent to the </w:t>
      </w:r>
      <w:r w:rsidR="0006526A">
        <w:rPr>
          <w:rFonts w:ascii="Arial" w:hAnsi="Arial" w:cs="Arial"/>
          <w:color w:val="000000" w:themeColor="text1"/>
          <w:sz w:val="24"/>
          <w:szCs w:val="24"/>
        </w:rPr>
        <w:t xml:space="preserve">Senior </w:t>
      </w:r>
      <w:r>
        <w:rPr>
          <w:rFonts w:ascii="Arial" w:hAnsi="Arial" w:cs="Arial"/>
          <w:color w:val="000000" w:themeColor="text1"/>
          <w:sz w:val="24"/>
          <w:szCs w:val="24"/>
        </w:rPr>
        <w:t xml:space="preserve"> Specialist Teacher</w:t>
      </w:r>
      <w:r w:rsidR="0006526A">
        <w:rPr>
          <w:rFonts w:ascii="Arial" w:hAnsi="Arial" w:cs="Arial"/>
          <w:color w:val="000000" w:themeColor="text1"/>
          <w:sz w:val="24"/>
          <w:szCs w:val="24"/>
        </w:rPr>
        <w:t>, Cockett House, Cockett Road</w:t>
      </w:r>
      <w:r>
        <w:rPr>
          <w:rFonts w:ascii="Arial" w:hAnsi="Arial" w:cs="Arial"/>
          <w:color w:val="000000" w:themeColor="text1"/>
          <w:sz w:val="24"/>
          <w:szCs w:val="24"/>
        </w:rPr>
        <w:t>.  Changes in provision on a learners Statement of Special Educational Needs should be discussed as part of a review of the learners statement and forwarded to the Database team</w:t>
      </w:r>
      <w:r w:rsidR="0006526A">
        <w:rPr>
          <w:rFonts w:ascii="Arial" w:hAnsi="Arial" w:cs="Arial"/>
          <w:color w:val="000000" w:themeColor="text1"/>
          <w:sz w:val="24"/>
          <w:szCs w:val="24"/>
        </w:rPr>
        <w:t>, Civic Centre, Swansea SA1 3SN</w:t>
      </w:r>
      <w:r>
        <w:rPr>
          <w:rFonts w:ascii="Arial" w:hAnsi="Arial" w:cs="Arial"/>
          <w:color w:val="000000" w:themeColor="text1"/>
          <w:sz w:val="24"/>
          <w:szCs w:val="24"/>
        </w:rPr>
        <w:t>.</w:t>
      </w:r>
    </w:p>
    <w:p w:rsidR="00C369C7" w:rsidRPr="00B23AB0" w:rsidRDefault="00C369C7" w:rsidP="00920CD5">
      <w:pPr>
        <w:pStyle w:val="ListParagraph"/>
        <w:numPr>
          <w:ilvl w:val="0"/>
          <w:numId w:val="3"/>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Being mindful of the Social Services and Well-being (Wales) Act 2014. </w:t>
      </w:r>
      <w:r w:rsidR="005B55C0" w:rsidRPr="00B23AB0">
        <w:rPr>
          <w:rFonts w:ascii="Arial" w:hAnsi="Arial" w:cs="Arial"/>
          <w:color w:val="000000" w:themeColor="text1"/>
          <w:sz w:val="24"/>
          <w:szCs w:val="24"/>
        </w:rPr>
        <w:t>School</w:t>
      </w:r>
      <w:r w:rsidRPr="00B23AB0">
        <w:rPr>
          <w:rFonts w:ascii="Arial" w:hAnsi="Arial" w:cs="Arial"/>
          <w:color w:val="000000" w:themeColor="text1"/>
          <w:sz w:val="24"/>
          <w:szCs w:val="24"/>
        </w:rPr>
        <w:t>s should be fully aware of this approach and ensure assistance to learners is provided using a holistic approach.</w:t>
      </w:r>
    </w:p>
    <w:p w:rsidR="00C369C7" w:rsidRPr="00B23AB0" w:rsidRDefault="00C369C7" w:rsidP="00C369C7">
      <w:pPr>
        <w:spacing w:after="0" w:line="240" w:lineRule="auto"/>
        <w:ind w:left="720"/>
        <w:rPr>
          <w:rFonts w:ascii="Arial" w:hAnsi="Arial" w:cs="Arial"/>
          <w:color w:val="000000" w:themeColor="text1"/>
          <w:sz w:val="24"/>
          <w:szCs w:val="24"/>
        </w:rPr>
      </w:pPr>
    </w:p>
    <w:p w:rsidR="000A6CBD" w:rsidRPr="00B23AB0" w:rsidRDefault="00C369C7" w:rsidP="00920CD5">
      <w:pPr>
        <w:pStyle w:val="ListParagraph"/>
        <w:numPr>
          <w:ilvl w:val="0"/>
          <w:numId w:val="1"/>
        </w:numPr>
        <w:spacing w:line="240" w:lineRule="auto"/>
        <w:rPr>
          <w:rFonts w:ascii="Arial" w:hAnsi="Arial"/>
          <w:b/>
          <w:sz w:val="24"/>
        </w:rPr>
      </w:pPr>
      <w:r w:rsidRPr="00B23AB0">
        <w:rPr>
          <w:rFonts w:ascii="Arial" w:hAnsi="Arial"/>
          <w:b/>
          <w:sz w:val="24"/>
        </w:rPr>
        <w:t>Teachers, support staff and other members of staff</w:t>
      </w:r>
    </w:p>
    <w:p w:rsidR="000A6CBD" w:rsidRPr="00B23AB0" w:rsidRDefault="000A6CBD" w:rsidP="00920CD5">
      <w:pPr>
        <w:spacing w:line="240" w:lineRule="auto"/>
        <w:ind w:left="720"/>
        <w:rPr>
          <w:rFonts w:ascii="Arial" w:hAnsi="Arial" w:cs="Arial"/>
          <w:color w:val="000000" w:themeColor="text1"/>
          <w:sz w:val="24"/>
          <w:szCs w:val="24"/>
        </w:rPr>
      </w:pPr>
      <w:r w:rsidRPr="00B23AB0">
        <w:rPr>
          <w:rFonts w:ascii="Arial" w:hAnsi="Arial" w:cs="Arial"/>
          <w:color w:val="000000" w:themeColor="text1"/>
          <w:sz w:val="24"/>
          <w:szCs w:val="24"/>
        </w:rPr>
        <w:t xml:space="preserve">Any staff member within the </w:t>
      </w:r>
      <w:r w:rsidR="005B55C0" w:rsidRPr="00B23AB0">
        <w:rPr>
          <w:rFonts w:ascii="Arial" w:hAnsi="Arial" w:cs="Arial"/>
          <w:color w:val="000000" w:themeColor="text1"/>
          <w:sz w:val="24"/>
          <w:szCs w:val="24"/>
        </w:rPr>
        <w:t>school</w:t>
      </w:r>
      <w:r w:rsidRPr="00B23AB0">
        <w:rPr>
          <w:rFonts w:ascii="Arial" w:hAnsi="Arial" w:cs="Arial"/>
          <w:color w:val="000000" w:themeColor="text1"/>
          <w:sz w:val="24"/>
          <w:szCs w:val="24"/>
        </w:rPr>
        <w:t xml:space="preserve"> may be asked to provide support to learners with healthcare needs, including assisting or supervising the administration of medicines. This role is entirely voluntary unless it is part of the staff member’s contract, terms and conditions or mutually agreed job plan.  Staff who volunteer or are contracted to support learners with healthcare needs will have sufficient and suitable training to achieve the necessary level of competence.</w:t>
      </w:r>
    </w:p>
    <w:p w:rsidR="000A6CBD" w:rsidRPr="00B23AB0" w:rsidRDefault="000A6CBD" w:rsidP="00920CD5">
      <w:pPr>
        <w:spacing w:line="240" w:lineRule="auto"/>
        <w:ind w:left="720"/>
        <w:rPr>
          <w:rFonts w:ascii="Arial" w:hAnsi="Arial" w:cs="Arial"/>
          <w:color w:val="000000" w:themeColor="text1"/>
          <w:sz w:val="24"/>
          <w:szCs w:val="24"/>
        </w:rPr>
      </w:pPr>
      <w:r w:rsidRPr="00B23AB0">
        <w:rPr>
          <w:rFonts w:ascii="Arial" w:hAnsi="Arial" w:cs="Arial"/>
          <w:color w:val="000000" w:themeColor="text1"/>
          <w:sz w:val="24"/>
          <w:szCs w:val="24"/>
        </w:rPr>
        <w:t>In addition the school will ensure staff:</w:t>
      </w:r>
    </w:p>
    <w:p w:rsidR="000A6CBD" w:rsidRPr="00B23AB0" w:rsidRDefault="000A6CBD" w:rsidP="00920CD5">
      <w:pPr>
        <w:pStyle w:val="ListParagraph"/>
        <w:numPr>
          <w:ilvl w:val="0"/>
          <w:numId w:val="4"/>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Fully understand the school’s healthcare needs policies and arrangements. </w:t>
      </w:r>
    </w:p>
    <w:p w:rsidR="000A6CBD" w:rsidRPr="00B23AB0" w:rsidRDefault="000A6CBD" w:rsidP="00920CD5">
      <w:pPr>
        <w:pStyle w:val="ListParagraph"/>
        <w:numPr>
          <w:ilvl w:val="0"/>
          <w:numId w:val="4"/>
        </w:numPr>
        <w:spacing w:line="240" w:lineRule="auto"/>
        <w:rPr>
          <w:rFonts w:ascii="Arial" w:hAnsi="Arial" w:cs="Arial"/>
          <w:color w:val="000000" w:themeColor="text1"/>
          <w:sz w:val="24"/>
          <w:szCs w:val="24"/>
        </w:rPr>
      </w:pPr>
      <w:r w:rsidRPr="00B23AB0">
        <w:rPr>
          <w:rFonts w:ascii="Arial" w:hAnsi="Arial" w:cs="Arial"/>
          <w:color w:val="000000" w:themeColor="text1"/>
          <w:sz w:val="24"/>
          <w:szCs w:val="24"/>
        </w:rPr>
        <w:t xml:space="preserve">Are aware of which learners have more serious or chronic healthcare needs, and, where appropriate, are familiar with these learners’ IHPs. This includes knowing how to communicate with </w:t>
      </w:r>
      <w:r w:rsidR="0006453E" w:rsidRPr="00B23AB0">
        <w:rPr>
          <w:rFonts w:ascii="Arial" w:hAnsi="Arial" w:cs="Arial"/>
          <w:color w:val="000000" w:themeColor="text1"/>
          <w:sz w:val="24"/>
          <w:szCs w:val="24"/>
        </w:rPr>
        <w:t>parents / carers</w:t>
      </w:r>
      <w:r w:rsidRPr="00B23AB0">
        <w:rPr>
          <w:rFonts w:ascii="Arial" w:hAnsi="Arial" w:cs="Arial"/>
          <w:color w:val="000000" w:themeColor="text1"/>
          <w:sz w:val="24"/>
          <w:szCs w:val="24"/>
        </w:rPr>
        <w:t xml:space="preserve"> and what the triggers for contacting them are, such as when the learner is unwell, refuses to take medication or refuses certain activities because of their healthcare needs.</w:t>
      </w:r>
    </w:p>
    <w:p w:rsidR="000A6CBD" w:rsidRPr="00B23AB0" w:rsidRDefault="000A6CBD" w:rsidP="00920CD5">
      <w:pPr>
        <w:pStyle w:val="ListParagraph"/>
        <w:numPr>
          <w:ilvl w:val="0"/>
          <w:numId w:val="4"/>
        </w:numPr>
        <w:spacing w:line="240" w:lineRule="auto"/>
        <w:rPr>
          <w:rFonts w:ascii="Arial" w:hAnsi="Arial" w:cs="Arial"/>
          <w:color w:val="000000" w:themeColor="text1"/>
          <w:sz w:val="24"/>
          <w:szCs w:val="24"/>
        </w:rPr>
      </w:pPr>
      <w:r w:rsidRPr="00B23AB0">
        <w:rPr>
          <w:rFonts w:ascii="Arial" w:hAnsi="Arial" w:cs="Arial"/>
          <w:color w:val="000000" w:themeColor="text1"/>
          <w:sz w:val="24"/>
          <w:szCs w:val="24"/>
        </w:rPr>
        <w:t>Are aware of the signs, symptoms and triggers of common life-threatening medical conditions and know what to do in an emergency. This includes knowing who the first aiders are and seeking their assistance if a medical emergency takes place.</w:t>
      </w:r>
    </w:p>
    <w:p w:rsidR="000A6CBD" w:rsidRPr="00B23AB0" w:rsidRDefault="000A6CBD" w:rsidP="00920CD5">
      <w:pPr>
        <w:pStyle w:val="ListParagraph"/>
        <w:numPr>
          <w:ilvl w:val="0"/>
          <w:numId w:val="4"/>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Fully understand the </w:t>
      </w:r>
      <w:r w:rsidR="005B55C0" w:rsidRPr="00B23AB0">
        <w:rPr>
          <w:rFonts w:ascii="Arial" w:hAnsi="Arial" w:cs="Arial"/>
          <w:color w:val="000000" w:themeColor="text1"/>
          <w:sz w:val="24"/>
          <w:szCs w:val="24"/>
        </w:rPr>
        <w:t>school</w:t>
      </w:r>
      <w:r w:rsidRPr="00B23AB0">
        <w:rPr>
          <w:rFonts w:ascii="Arial" w:hAnsi="Arial" w:cs="Arial"/>
          <w:color w:val="000000" w:themeColor="text1"/>
          <w:sz w:val="24"/>
          <w:szCs w:val="24"/>
        </w:rPr>
        <w:t>’s emergency procedures and be prepared to act in an emergency.</w:t>
      </w:r>
    </w:p>
    <w:p w:rsidR="000A6CBD" w:rsidRPr="00B23AB0" w:rsidRDefault="000A6CBD" w:rsidP="00920CD5">
      <w:pPr>
        <w:pStyle w:val="ListParagraph"/>
        <w:numPr>
          <w:ilvl w:val="0"/>
          <w:numId w:val="4"/>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Ask and listen to the views of learners and their </w:t>
      </w:r>
      <w:r w:rsidR="0006453E" w:rsidRPr="00B23AB0">
        <w:rPr>
          <w:rFonts w:ascii="Arial" w:hAnsi="Arial" w:cs="Arial"/>
          <w:color w:val="000000" w:themeColor="text1"/>
          <w:sz w:val="24"/>
          <w:szCs w:val="24"/>
        </w:rPr>
        <w:t>parents / carers</w:t>
      </w:r>
      <w:r w:rsidRPr="00B23AB0">
        <w:rPr>
          <w:rFonts w:ascii="Arial" w:hAnsi="Arial" w:cs="Arial"/>
          <w:color w:val="000000" w:themeColor="text1"/>
          <w:sz w:val="24"/>
          <w:szCs w:val="24"/>
        </w:rPr>
        <w:t xml:space="preserve">, which should be taken into consideration when putting support in place. </w:t>
      </w:r>
    </w:p>
    <w:p w:rsidR="000A6CBD" w:rsidRPr="00B23AB0" w:rsidRDefault="000A6CBD" w:rsidP="00920CD5">
      <w:pPr>
        <w:pStyle w:val="ListParagraph"/>
        <w:numPr>
          <w:ilvl w:val="0"/>
          <w:numId w:val="4"/>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Ensure learners (or their friends) know who to tell if they feel ill, need support or changes to support. </w:t>
      </w:r>
    </w:p>
    <w:p w:rsidR="000A6CBD" w:rsidRPr="00B23AB0" w:rsidRDefault="000A6CBD" w:rsidP="00920CD5">
      <w:pPr>
        <w:pStyle w:val="ListParagraph"/>
        <w:numPr>
          <w:ilvl w:val="0"/>
          <w:numId w:val="4"/>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lastRenderedPageBreak/>
        <w:t xml:space="preserve">Listen to concerns of learners if they feel ill at any point and consider the need for medical assistance (especially in the case of reported breathing difficulties). </w:t>
      </w:r>
    </w:p>
    <w:p w:rsidR="000A6CBD" w:rsidRPr="00B23AB0" w:rsidRDefault="000A6CBD" w:rsidP="00920CD5">
      <w:pPr>
        <w:pStyle w:val="ListParagraph"/>
        <w:numPr>
          <w:ilvl w:val="0"/>
          <w:numId w:val="4"/>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Make sure learners with healthcare needs are not excluded from activities they wish to take part in without a clear evidence-based reason, including any external trips/visits. This includes ensuring learners have access to their medication and that an appropriately trained member of staff is present to assist where required.  </w:t>
      </w:r>
    </w:p>
    <w:p w:rsidR="000A6CBD" w:rsidRPr="00B23AB0" w:rsidRDefault="000A6CBD" w:rsidP="00920CD5">
      <w:pPr>
        <w:pStyle w:val="ListParagraph"/>
        <w:numPr>
          <w:ilvl w:val="0"/>
          <w:numId w:val="4"/>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Are aware of bullying issues and emotional well-being regarding learners with healthcare needs, and are prepared to intervene in line with the school’s policy.</w:t>
      </w:r>
    </w:p>
    <w:p w:rsidR="000A6CBD" w:rsidRPr="00B23AB0" w:rsidRDefault="000A6CBD" w:rsidP="00920CD5">
      <w:pPr>
        <w:pStyle w:val="ListParagraph"/>
        <w:numPr>
          <w:ilvl w:val="0"/>
          <w:numId w:val="4"/>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Are aware that healthcare needs can impact on a learner’s ability to learn and provide extra help when needed.</w:t>
      </w:r>
    </w:p>
    <w:p w:rsidR="000A6CBD" w:rsidRPr="00B23AB0" w:rsidRDefault="000A6CBD" w:rsidP="00920CD5">
      <w:pPr>
        <w:pStyle w:val="ListParagraph"/>
        <w:numPr>
          <w:ilvl w:val="0"/>
          <w:numId w:val="4"/>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Support learners who have been absent and assist them with catching up on missed work ‒ this may involve working with </w:t>
      </w:r>
      <w:r w:rsidR="0006453E" w:rsidRPr="00B23AB0">
        <w:rPr>
          <w:rFonts w:ascii="Arial" w:hAnsi="Arial" w:cs="Arial"/>
          <w:color w:val="000000" w:themeColor="text1"/>
          <w:sz w:val="24"/>
          <w:szCs w:val="24"/>
        </w:rPr>
        <w:t>parents / carers</w:t>
      </w:r>
      <w:r w:rsidRPr="00B23AB0">
        <w:rPr>
          <w:rFonts w:ascii="Arial" w:hAnsi="Arial" w:cs="Arial"/>
          <w:color w:val="000000" w:themeColor="text1"/>
          <w:sz w:val="24"/>
          <w:szCs w:val="24"/>
        </w:rPr>
        <w:t xml:space="preserve"> and specialist services</w:t>
      </w:r>
    </w:p>
    <w:p w:rsidR="000A6CBD" w:rsidRPr="00B23AB0" w:rsidRDefault="000A6CBD" w:rsidP="00920CD5">
      <w:pPr>
        <w:pStyle w:val="ListParagraph"/>
        <w:numPr>
          <w:ilvl w:val="0"/>
          <w:numId w:val="4"/>
        </w:numPr>
        <w:spacing w:line="240" w:lineRule="auto"/>
        <w:rPr>
          <w:rFonts w:ascii="Arial" w:hAnsi="Arial"/>
          <w:sz w:val="24"/>
        </w:rPr>
      </w:pPr>
      <w:r w:rsidRPr="00B23AB0">
        <w:rPr>
          <w:rFonts w:ascii="Arial" w:hAnsi="Arial" w:cs="Arial"/>
          <w:color w:val="000000" w:themeColor="text1"/>
          <w:sz w:val="24"/>
          <w:szCs w:val="24"/>
        </w:rPr>
        <w:t xml:space="preserve">Keep </w:t>
      </w:r>
      <w:r w:rsidR="0006453E" w:rsidRPr="00B23AB0">
        <w:rPr>
          <w:rFonts w:ascii="Arial" w:hAnsi="Arial" w:cs="Arial"/>
          <w:color w:val="000000" w:themeColor="text1"/>
          <w:sz w:val="24"/>
          <w:szCs w:val="24"/>
        </w:rPr>
        <w:t>parents / carers</w:t>
      </w:r>
      <w:r w:rsidRPr="00B23AB0">
        <w:rPr>
          <w:rFonts w:ascii="Arial" w:hAnsi="Arial" w:cs="Arial"/>
          <w:color w:val="000000" w:themeColor="text1"/>
          <w:sz w:val="24"/>
          <w:szCs w:val="24"/>
        </w:rPr>
        <w:t xml:space="preserve"> informed of how the healthcare need is affecting the learner in the </w:t>
      </w:r>
      <w:r w:rsidR="005B55C0" w:rsidRPr="00B23AB0">
        <w:rPr>
          <w:rFonts w:ascii="Arial" w:hAnsi="Arial" w:cs="Arial"/>
          <w:color w:val="000000" w:themeColor="text1"/>
          <w:sz w:val="24"/>
          <w:szCs w:val="24"/>
        </w:rPr>
        <w:t>school</w:t>
      </w:r>
      <w:r w:rsidRPr="00B23AB0">
        <w:rPr>
          <w:rFonts w:ascii="Arial" w:hAnsi="Arial" w:cs="Arial"/>
          <w:color w:val="000000" w:themeColor="text1"/>
          <w:sz w:val="24"/>
          <w:szCs w:val="24"/>
        </w:rPr>
        <w:t>. This may include reporting any deterioration, concerns or changes to learner or staff routines.</w:t>
      </w:r>
    </w:p>
    <w:p w:rsidR="000A6CBD" w:rsidRPr="00B23AB0" w:rsidRDefault="000A6CBD" w:rsidP="00920CD5">
      <w:pPr>
        <w:pStyle w:val="ListParagraph"/>
        <w:spacing w:after="0" w:line="240" w:lineRule="auto"/>
        <w:ind w:left="567"/>
        <w:contextualSpacing w:val="0"/>
        <w:rPr>
          <w:rFonts w:ascii="Arial" w:hAnsi="Arial" w:cs="Arial"/>
          <w:b/>
          <w:color w:val="000000" w:themeColor="text1"/>
          <w:sz w:val="24"/>
          <w:szCs w:val="24"/>
        </w:rPr>
      </w:pPr>
    </w:p>
    <w:p w:rsidR="000A6CBD" w:rsidRPr="00B23AB0" w:rsidRDefault="0006453E" w:rsidP="00920CD5">
      <w:pPr>
        <w:pStyle w:val="ListParagraph"/>
        <w:numPr>
          <w:ilvl w:val="0"/>
          <w:numId w:val="1"/>
        </w:numPr>
        <w:spacing w:line="240" w:lineRule="auto"/>
        <w:rPr>
          <w:rFonts w:ascii="Arial" w:hAnsi="Arial"/>
          <w:b/>
          <w:sz w:val="24"/>
        </w:rPr>
      </w:pPr>
      <w:r w:rsidRPr="00B23AB0">
        <w:rPr>
          <w:rFonts w:ascii="Arial" w:hAnsi="Arial"/>
          <w:b/>
          <w:sz w:val="24"/>
        </w:rPr>
        <w:t>Parents / carers</w:t>
      </w:r>
      <w:r w:rsidR="008911B1">
        <w:rPr>
          <w:rFonts w:ascii="Arial" w:hAnsi="Arial"/>
          <w:b/>
          <w:sz w:val="24"/>
        </w:rPr>
        <w:t>/learners</w:t>
      </w:r>
    </w:p>
    <w:p w:rsidR="000A6CBD" w:rsidRPr="00B23AB0" w:rsidRDefault="000A6CBD" w:rsidP="00920CD5">
      <w:pPr>
        <w:spacing w:line="240" w:lineRule="auto"/>
        <w:ind w:left="720"/>
        <w:rPr>
          <w:rFonts w:ascii="Arial" w:hAnsi="Arial" w:cs="Arial"/>
          <w:color w:val="000000" w:themeColor="text1"/>
          <w:sz w:val="24"/>
          <w:szCs w:val="24"/>
        </w:rPr>
      </w:pPr>
      <w:r w:rsidRPr="00B23AB0">
        <w:rPr>
          <w:rFonts w:ascii="Arial" w:hAnsi="Arial" w:cs="Arial"/>
          <w:color w:val="000000" w:themeColor="text1"/>
          <w:sz w:val="24"/>
          <w:szCs w:val="24"/>
        </w:rPr>
        <w:t xml:space="preserve">Learners and </w:t>
      </w:r>
      <w:r w:rsidR="0006453E" w:rsidRPr="00B23AB0">
        <w:rPr>
          <w:rFonts w:ascii="Arial" w:hAnsi="Arial" w:cs="Arial"/>
          <w:color w:val="000000" w:themeColor="text1"/>
          <w:sz w:val="24"/>
          <w:szCs w:val="24"/>
        </w:rPr>
        <w:t>parents / carers</w:t>
      </w:r>
      <w:r w:rsidRPr="00B23AB0">
        <w:rPr>
          <w:rFonts w:ascii="Arial" w:hAnsi="Arial" w:cs="Arial"/>
          <w:color w:val="000000" w:themeColor="text1"/>
          <w:sz w:val="24"/>
          <w:szCs w:val="24"/>
        </w:rPr>
        <w:t xml:space="preserve"> are actively involved in the planning of support and management of healthcare needs and have opportunities to participate in decisions affecting a learner’s health.  </w:t>
      </w:r>
      <w:r w:rsidR="0006453E" w:rsidRPr="00B23AB0">
        <w:rPr>
          <w:rFonts w:ascii="Arial" w:hAnsi="Arial" w:cs="Arial"/>
          <w:color w:val="000000" w:themeColor="text1"/>
          <w:sz w:val="24"/>
          <w:szCs w:val="24"/>
        </w:rPr>
        <w:t>Parents / carers</w:t>
      </w:r>
      <w:r w:rsidRPr="00B23AB0">
        <w:rPr>
          <w:rFonts w:ascii="Arial" w:hAnsi="Arial" w:cs="Arial"/>
          <w:color w:val="000000" w:themeColor="text1"/>
          <w:sz w:val="24"/>
          <w:szCs w:val="24"/>
        </w:rPr>
        <w:t xml:space="preserve"> and learners are provided with appropriate </w:t>
      </w:r>
      <w:r w:rsidR="00E228C4" w:rsidRPr="00B23AB0">
        <w:rPr>
          <w:rFonts w:ascii="Arial" w:hAnsi="Arial" w:cs="Arial"/>
          <w:color w:val="000000" w:themeColor="text1"/>
          <w:sz w:val="24"/>
          <w:szCs w:val="24"/>
        </w:rPr>
        <w:t xml:space="preserve">information </w:t>
      </w:r>
      <w:r w:rsidRPr="00B23AB0">
        <w:rPr>
          <w:rFonts w:ascii="Arial" w:hAnsi="Arial" w:cs="Arial"/>
          <w:color w:val="000000" w:themeColor="text1"/>
          <w:sz w:val="24"/>
          <w:szCs w:val="24"/>
        </w:rPr>
        <w:t>essential for the learners health and development.</w:t>
      </w:r>
    </w:p>
    <w:p w:rsidR="000A6CBD" w:rsidRPr="00B23AB0" w:rsidRDefault="0006453E" w:rsidP="00920CD5">
      <w:pPr>
        <w:spacing w:line="240" w:lineRule="auto"/>
        <w:ind w:left="720"/>
        <w:rPr>
          <w:rFonts w:ascii="Arial" w:hAnsi="Arial" w:cs="Arial"/>
          <w:color w:val="000000" w:themeColor="text1"/>
          <w:sz w:val="24"/>
          <w:szCs w:val="24"/>
        </w:rPr>
      </w:pPr>
      <w:r w:rsidRPr="00B23AB0">
        <w:rPr>
          <w:rFonts w:ascii="Arial" w:hAnsi="Arial" w:cs="Arial"/>
          <w:color w:val="000000" w:themeColor="text1"/>
          <w:sz w:val="24"/>
          <w:szCs w:val="24"/>
        </w:rPr>
        <w:t>Parents / carers</w:t>
      </w:r>
      <w:r w:rsidR="000A6CBD" w:rsidRPr="00B23AB0">
        <w:rPr>
          <w:rFonts w:ascii="Arial" w:hAnsi="Arial" w:cs="Arial"/>
          <w:color w:val="000000" w:themeColor="text1"/>
          <w:sz w:val="24"/>
          <w:szCs w:val="24"/>
        </w:rPr>
        <w:t>/carers</w:t>
      </w:r>
      <w:r w:rsidR="00820917">
        <w:rPr>
          <w:rFonts w:ascii="Arial" w:hAnsi="Arial" w:cs="Arial"/>
          <w:color w:val="000000" w:themeColor="text1"/>
          <w:sz w:val="24"/>
          <w:szCs w:val="24"/>
        </w:rPr>
        <w:t xml:space="preserve"> will</w:t>
      </w:r>
      <w:r w:rsidR="000A6CBD" w:rsidRPr="00B23AB0">
        <w:rPr>
          <w:rFonts w:ascii="Arial" w:hAnsi="Arial" w:cs="Arial"/>
          <w:color w:val="000000" w:themeColor="text1"/>
          <w:sz w:val="24"/>
          <w:szCs w:val="24"/>
        </w:rPr>
        <w:t>:</w:t>
      </w:r>
    </w:p>
    <w:p w:rsidR="000A6CBD" w:rsidRPr="00B23AB0" w:rsidRDefault="000A6CBD" w:rsidP="00920CD5">
      <w:pPr>
        <w:pStyle w:val="ListParagraph"/>
        <w:numPr>
          <w:ilvl w:val="0"/>
          <w:numId w:val="5"/>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Receive updates regarding healthcare issues/changes that occur within the </w:t>
      </w:r>
      <w:r w:rsidR="005B55C0" w:rsidRPr="00B23AB0">
        <w:rPr>
          <w:rFonts w:ascii="Arial" w:hAnsi="Arial" w:cs="Arial"/>
          <w:color w:val="000000" w:themeColor="text1"/>
          <w:sz w:val="24"/>
          <w:szCs w:val="24"/>
        </w:rPr>
        <w:t>school</w:t>
      </w:r>
      <w:r w:rsidRPr="00B23AB0">
        <w:rPr>
          <w:rFonts w:ascii="Arial" w:hAnsi="Arial" w:cs="Arial"/>
          <w:color w:val="000000" w:themeColor="text1"/>
          <w:sz w:val="24"/>
          <w:szCs w:val="24"/>
        </w:rPr>
        <w:t>.</w:t>
      </w:r>
    </w:p>
    <w:p w:rsidR="000A6CBD" w:rsidRPr="00B23AB0" w:rsidRDefault="000A6CBD" w:rsidP="00920CD5">
      <w:pPr>
        <w:pStyle w:val="ListParagraph"/>
        <w:numPr>
          <w:ilvl w:val="0"/>
          <w:numId w:val="5"/>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Be </w:t>
      </w:r>
      <w:r w:rsidR="00984138">
        <w:rPr>
          <w:rFonts w:ascii="Arial" w:hAnsi="Arial" w:cs="Arial"/>
          <w:color w:val="000000" w:themeColor="text1"/>
          <w:sz w:val="24"/>
          <w:szCs w:val="24"/>
        </w:rPr>
        <w:t>integral to</w:t>
      </w:r>
      <w:r w:rsidRPr="00B23AB0">
        <w:rPr>
          <w:rFonts w:ascii="Arial" w:hAnsi="Arial" w:cs="Arial"/>
          <w:color w:val="000000" w:themeColor="text1"/>
          <w:sz w:val="24"/>
          <w:szCs w:val="24"/>
        </w:rPr>
        <w:t xml:space="preserve"> the creation, development and review of an IHP (if any). The parent and learner may be best placed to provide information about how their healthcare needs affect them. They should be fully involved in discussions about how the learner’s healthcare needs will be met in the </w:t>
      </w:r>
      <w:r w:rsidR="005B55C0" w:rsidRPr="00B23AB0">
        <w:rPr>
          <w:rFonts w:ascii="Arial" w:hAnsi="Arial" w:cs="Arial"/>
          <w:color w:val="000000" w:themeColor="text1"/>
          <w:sz w:val="24"/>
          <w:szCs w:val="24"/>
        </w:rPr>
        <w:t>school</w:t>
      </w:r>
      <w:r w:rsidRPr="00B23AB0">
        <w:rPr>
          <w:rFonts w:ascii="Arial" w:hAnsi="Arial" w:cs="Arial"/>
          <w:color w:val="000000" w:themeColor="text1"/>
          <w:sz w:val="24"/>
          <w:szCs w:val="24"/>
        </w:rPr>
        <w:t>, and contribute to the development of, and compliance with, their IHP.</w:t>
      </w:r>
    </w:p>
    <w:p w:rsidR="000A6CBD" w:rsidRPr="00B23AB0" w:rsidRDefault="000A6CBD" w:rsidP="00920CD5">
      <w:pPr>
        <w:pStyle w:val="ListParagraph"/>
        <w:numPr>
          <w:ilvl w:val="0"/>
          <w:numId w:val="5"/>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 xml:space="preserve">Provide the </w:t>
      </w:r>
      <w:r w:rsidR="005B55C0" w:rsidRPr="00B23AB0">
        <w:rPr>
          <w:rFonts w:ascii="Arial" w:hAnsi="Arial" w:cs="Arial"/>
          <w:color w:val="000000" w:themeColor="text1"/>
          <w:sz w:val="24"/>
          <w:szCs w:val="24"/>
        </w:rPr>
        <w:t>school</w:t>
      </w:r>
      <w:r w:rsidRPr="00B23AB0">
        <w:rPr>
          <w:rFonts w:ascii="Arial" w:hAnsi="Arial" w:cs="Arial"/>
          <w:color w:val="000000" w:themeColor="text1"/>
          <w:sz w:val="24"/>
          <w:szCs w:val="24"/>
        </w:rPr>
        <w:t xml:space="preserve"> with sufficient and up-to-date information about healthcare needs, including any guidance regarding the administration of medicines and/or treatment from healthcare professionals. Where appropriate, learners should be encouraged and enabled to manage their own healthcare needs. </w:t>
      </w:r>
    </w:p>
    <w:p w:rsidR="000A6CBD" w:rsidRPr="00B23AB0" w:rsidRDefault="00820917" w:rsidP="00920CD5">
      <w:pPr>
        <w:pStyle w:val="ListParagraph"/>
        <w:numPr>
          <w:ilvl w:val="0"/>
          <w:numId w:val="5"/>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I</w:t>
      </w:r>
      <w:r w:rsidR="000A6CBD" w:rsidRPr="00B23AB0">
        <w:rPr>
          <w:rFonts w:ascii="Arial" w:hAnsi="Arial" w:cs="Arial"/>
          <w:color w:val="000000" w:themeColor="text1"/>
          <w:sz w:val="24"/>
          <w:szCs w:val="24"/>
        </w:rPr>
        <w:t xml:space="preserve">nform the </w:t>
      </w:r>
      <w:r w:rsidR="005B55C0" w:rsidRPr="00B23AB0">
        <w:rPr>
          <w:rFonts w:ascii="Arial" w:hAnsi="Arial" w:cs="Arial"/>
          <w:color w:val="000000" w:themeColor="text1"/>
          <w:sz w:val="24"/>
          <w:szCs w:val="24"/>
        </w:rPr>
        <w:t>school</w:t>
      </w:r>
      <w:r w:rsidR="000A6CBD" w:rsidRPr="00B23AB0">
        <w:rPr>
          <w:rFonts w:ascii="Arial" w:hAnsi="Arial" w:cs="Arial"/>
          <w:color w:val="000000" w:themeColor="text1"/>
          <w:sz w:val="24"/>
          <w:szCs w:val="24"/>
        </w:rPr>
        <w:t xml:space="preserve"> of any changes such as type of medication, dosage or method of administration </w:t>
      </w:r>
    </w:p>
    <w:p w:rsidR="000A6CBD" w:rsidRPr="00B23AB0" w:rsidRDefault="00820917" w:rsidP="00920CD5">
      <w:pPr>
        <w:pStyle w:val="ListParagraph"/>
        <w:numPr>
          <w:ilvl w:val="0"/>
          <w:numId w:val="5"/>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P</w:t>
      </w:r>
      <w:r w:rsidR="000A6CBD" w:rsidRPr="00B23AB0">
        <w:rPr>
          <w:rFonts w:ascii="Arial" w:hAnsi="Arial" w:cs="Arial"/>
          <w:color w:val="000000" w:themeColor="text1"/>
          <w:sz w:val="24"/>
          <w:szCs w:val="24"/>
        </w:rPr>
        <w:t>rovide relevant in-date medicines, correctly labelled, with written dosage and administration instructions</w:t>
      </w:r>
    </w:p>
    <w:p w:rsidR="000A6CBD" w:rsidRPr="00B23AB0" w:rsidRDefault="00820917" w:rsidP="00920CD5">
      <w:pPr>
        <w:pStyle w:val="ListParagraph"/>
        <w:numPr>
          <w:ilvl w:val="0"/>
          <w:numId w:val="5"/>
        </w:numPr>
        <w:spacing w:after="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E</w:t>
      </w:r>
      <w:r w:rsidR="000A6CBD" w:rsidRPr="00B23AB0">
        <w:rPr>
          <w:rFonts w:ascii="Arial" w:hAnsi="Arial" w:cs="Arial"/>
          <w:color w:val="000000" w:themeColor="text1"/>
          <w:sz w:val="24"/>
          <w:szCs w:val="24"/>
        </w:rPr>
        <w:t>nsure a nominated adult is contactable at all times and all necessary forms are completed and signed</w:t>
      </w:r>
    </w:p>
    <w:p w:rsidR="0006526A" w:rsidRPr="0006526A" w:rsidRDefault="00820917" w:rsidP="00920CD5">
      <w:pPr>
        <w:pStyle w:val="ListParagraph"/>
        <w:numPr>
          <w:ilvl w:val="0"/>
          <w:numId w:val="5"/>
        </w:numPr>
        <w:spacing w:line="240" w:lineRule="auto"/>
        <w:rPr>
          <w:rFonts w:ascii="Arial" w:hAnsi="Arial"/>
          <w:sz w:val="24"/>
        </w:rPr>
      </w:pPr>
      <w:r>
        <w:rPr>
          <w:rFonts w:ascii="Arial" w:hAnsi="Arial" w:cs="Arial"/>
          <w:color w:val="000000" w:themeColor="text1"/>
          <w:sz w:val="24"/>
          <w:szCs w:val="24"/>
        </w:rPr>
        <w:t>I</w:t>
      </w:r>
      <w:r w:rsidR="000A6CBD" w:rsidRPr="00B23AB0">
        <w:rPr>
          <w:rFonts w:ascii="Arial" w:hAnsi="Arial" w:cs="Arial"/>
          <w:color w:val="000000" w:themeColor="text1"/>
          <w:sz w:val="24"/>
          <w:szCs w:val="24"/>
        </w:rPr>
        <w:t xml:space="preserve">nform the </w:t>
      </w:r>
      <w:r w:rsidR="005B55C0" w:rsidRPr="00B23AB0">
        <w:rPr>
          <w:rFonts w:ascii="Arial" w:hAnsi="Arial" w:cs="Arial"/>
          <w:color w:val="000000" w:themeColor="text1"/>
          <w:sz w:val="24"/>
          <w:szCs w:val="24"/>
        </w:rPr>
        <w:t>school</w:t>
      </w:r>
      <w:r w:rsidR="000A6CBD" w:rsidRPr="00B23AB0">
        <w:rPr>
          <w:rFonts w:ascii="Arial" w:hAnsi="Arial" w:cs="Arial"/>
          <w:color w:val="000000" w:themeColor="text1"/>
          <w:sz w:val="24"/>
          <w:szCs w:val="24"/>
        </w:rPr>
        <w:t xml:space="preserve"> if their child has/had an infectious disease or condition while in attendance.</w:t>
      </w:r>
    </w:p>
    <w:p w:rsidR="000A6CBD" w:rsidRPr="00B23AB0" w:rsidRDefault="000A6CBD" w:rsidP="00920CD5">
      <w:pPr>
        <w:pStyle w:val="ListParagraph"/>
        <w:spacing w:line="240" w:lineRule="auto"/>
        <w:rPr>
          <w:rFonts w:ascii="Arial" w:hAnsi="Arial"/>
          <w:sz w:val="24"/>
        </w:rPr>
      </w:pPr>
      <w:r w:rsidRPr="00B23AB0">
        <w:rPr>
          <w:rFonts w:ascii="Arial" w:hAnsi="Arial"/>
          <w:sz w:val="24"/>
        </w:rPr>
        <w:t>Learners should:</w:t>
      </w:r>
    </w:p>
    <w:p w:rsidR="000A6CBD" w:rsidRPr="00B23AB0" w:rsidRDefault="000A6CBD" w:rsidP="00920CD5">
      <w:pPr>
        <w:pStyle w:val="ListParagraph"/>
        <w:spacing w:line="240" w:lineRule="auto"/>
        <w:rPr>
          <w:rFonts w:ascii="Arial" w:hAnsi="Arial"/>
          <w:sz w:val="24"/>
        </w:rPr>
      </w:pPr>
    </w:p>
    <w:p w:rsidR="000A6CBD" w:rsidRPr="00B23AB0" w:rsidRDefault="000A6CBD" w:rsidP="00920CD5">
      <w:pPr>
        <w:pStyle w:val="ListParagraph"/>
        <w:numPr>
          <w:ilvl w:val="0"/>
          <w:numId w:val="6"/>
        </w:numPr>
        <w:spacing w:line="240" w:lineRule="auto"/>
        <w:rPr>
          <w:rFonts w:ascii="Arial" w:hAnsi="Arial"/>
          <w:sz w:val="24"/>
        </w:rPr>
      </w:pPr>
      <w:r w:rsidRPr="00B23AB0">
        <w:rPr>
          <w:rFonts w:ascii="Arial" w:hAnsi="Arial"/>
          <w:sz w:val="24"/>
        </w:rPr>
        <w:lastRenderedPageBreak/>
        <w:t>Inform parent/carer or staff member/s if feeling unwell.</w:t>
      </w:r>
    </w:p>
    <w:p w:rsidR="000A6CBD" w:rsidRPr="00B23AB0" w:rsidRDefault="000A6CBD" w:rsidP="00920CD5">
      <w:pPr>
        <w:pStyle w:val="ListParagraph"/>
        <w:numPr>
          <w:ilvl w:val="0"/>
          <w:numId w:val="6"/>
        </w:numPr>
        <w:spacing w:line="240" w:lineRule="auto"/>
        <w:rPr>
          <w:rFonts w:ascii="Arial" w:hAnsi="Arial"/>
          <w:sz w:val="24"/>
        </w:rPr>
      </w:pPr>
      <w:r w:rsidRPr="00B23AB0">
        <w:rPr>
          <w:rFonts w:ascii="Arial" w:hAnsi="Arial"/>
          <w:sz w:val="24"/>
        </w:rPr>
        <w:t>Participate in drafting and agreeing their individual healthcare plan (IHP), where appropriate.</w:t>
      </w:r>
    </w:p>
    <w:p w:rsidR="000A6CBD" w:rsidRPr="00B23AB0" w:rsidRDefault="000A6CBD" w:rsidP="00920CD5">
      <w:pPr>
        <w:pStyle w:val="ListParagraph"/>
        <w:numPr>
          <w:ilvl w:val="0"/>
          <w:numId w:val="6"/>
        </w:numPr>
        <w:spacing w:line="240" w:lineRule="auto"/>
        <w:rPr>
          <w:rFonts w:ascii="Arial" w:hAnsi="Arial"/>
          <w:sz w:val="24"/>
        </w:rPr>
      </w:pPr>
      <w:r w:rsidRPr="00B23AB0">
        <w:rPr>
          <w:rFonts w:ascii="Arial" w:hAnsi="Arial"/>
          <w:sz w:val="24"/>
        </w:rPr>
        <w:t>Take care when carrying medicines to and from school, and not share with others.</w:t>
      </w:r>
    </w:p>
    <w:p w:rsidR="000A6CBD" w:rsidRPr="00B23AB0" w:rsidRDefault="000A6CBD" w:rsidP="00920CD5">
      <w:pPr>
        <w:pStyle w:val="ListParagraph"/>
        <w:numPr>
          <w:ilvl w:val="0"/>
          <w:numId w:val="6"/>
        </w:numPr>
        <w:spacing w:line="240" w:lineRule="auto"/>
        <w:rPr>
          <w:rFonts w:ascii="Arial" w:hAnsi="Arial"/>
          <w:sz w:val="24"/>
        </w:rPr>
      </w:pPr>
      <w:r w:rsidRPr="00B23AB0">
        <w:rPr>
          <w:rFonts w:ascii="Arial" w:hAnsi="Arial"/>
          <w:sz w:val="24"/>
        </w:rPr>
        <w:t>Take part in discussions around sharing/confidentiality of personal information.</w:t>
      </w:r>
    </w:p>
    <w:p w:rsidR="000A6CBD" w:rsidRPr="00B23AB0" w:rsidRDefault="000A6CBD" w:rsidP="000A6CBD">
      <w:pPr>
        <w:pStyle w:val="ListParagraph"/>
        <w:rPr>
          <w:rFonts w:ascii="Arial" w:hAnsi="Arial"/>
          <w:b/>
          <w:sz w:val="24"/>
        </w:rPr>
      </w:pPr>
    </w:p>
    <w:p w:rsidR="000A6CBD" w:rsidRPr="00B23AB0" w:rsidRDefault="000A6CBD" w:rsidP="00920CD5">
      <w:pPr>
        <w:pStyle w:val="ListParagraph"/>
        <w:numPr>
          <w:ilvl w:val="0"/>
          <w:numId w:val="1"/>
        </w:numPr>
        <w:spacing w:line="240" w:lineRule="auto"/>
        <w:rPr>
          <w:rFonts w:ascii="Arial" w:hAnsi="Arial"/>
          <w:b/>
          <w:sz w:val="24"/>
        </w:rPr>
      </w:pPr>
      <w:r w:rsidRPr="00B23AB0">
        <w:rPr>
          <w:rFonts w:ascii="Arial" w:hAnsi="Arial"/>
          <w:b/>
          <w:sz w:val="24"/>
        </w:rPr>
        <w:t>Local Authority</w:t>
      </w:r>
    </w:p>
    <w:p w:rsidR="000A6CBD" w:rsidRPr="00B23AB0" w:rsidRDefault="000A6CBD" w:rsidP="00920CD5">
      <w:pPr>
        <w:spacing w:line="240" w:lineRule="auto"/>
        <w:ind w:left="720"/>
        <w:rPr>
          <w:rFonts w:ascii="Arial" w:hAnsi="Arial"/>
          <w:sz w:val="24"/>
        </w:rPr>
      </w:pPr>
      <w:r w:rsidRPr="00B23AB0">
        <w:rPr>
          <w:rFonts w:ascii="Arial" w:hAnsi="Arial"/>
          <w:sz w:val="24"/>
        </w:rPr>
        <w:t xml:space="preserve">The local authority (LA) works with schools, the local health boards, </w:t>
      </w:r>
      <w:r w:rsidR="0006453E" w:rsidRPr="00B23AB0">
        <w:rPr>
          <w:rFonts w:ascii="Arial" w:hAnsi="Arial"/>
          <w:sz w:val="24"/>
        </w:rPr>
        <w:t>parents / carers</w:t>
      </w:r>
      <w:r w:rsidRPr="00B23AB0">
        <w:rPr>
          <w:rFonts w:ascii="Arial" w:hAnsi="Arial"/>
          <w:sz w:val="24"/>
        </w:rPr>
        <w:t xml:space="preserve"> and carers and learners to ensure healthcare needs are identified and appropriate arrangements made to meet those needs.  </w:t>
      </w:r>
    </w:p>
    <w:p w:rsidR="000A6CBD" w:rsidRPr="00B23AB0" w:rsidRDefault="000A6CBD" w:rsidP="00920CD5">
      <w:pPr>
        <w:spacing w:line="240" w:lineRule="auto"/>
        <w:ind w:left="720"/>
        <w:rPr>
          <w:rFonts w:ascii="Arial" w:hAnsi="Arial"/>
          <w:sz w:val="24"/>
        </w:rPr>
      </w:pPr>
      <w:r w:rsidRPr="00B23AB0">
        <w:rPr>
          <w:rFonts w:ascii="Arial" w:hAnsi="Arial"/>
          <w:sz w:val="24"/>
        </w:rPr>
        <w:t>The local authority will:</w:t>
      </w:r>
    </w:p>
    <w:p w:rsidR="000A6CBD" w:rsidRPr="00B23AB0" w:rsidRDefault="000A6CBD" w:rsidP="00920CD5">
      <w:pPr>
        <w:pStyle w:val="ListParagraph"/>
        <w:numPr>
          <w:ilvl w:val="0"/>
          <w:numId w:val="7"/>
        </w:numPr>
        <w:spacing w:line="240" w:lineRule="auto"/>
        <w:rPr>
          <w:rFonts w:ascii="Arial" w:hAnsi="Arial"/>
          <w:sz w:val="24"/>
        </w:rPr>
      </w:pPr>
      <w:r w:rsidRPr="00B23AB0">
        <w:rPr>
          <w:rFonts w:ascii="Arial" w:hAnsi="Arial"/>
          <w:sz w:val="24"/>
        </w:rPr>
        <w:t xml:space="preserve">Work with schools to ensure learners with healthcare needs receive a suitable education. </w:t>
      </w:r>
    </w:p>
    <w:p w:rsidR="000A6CBD" w:rsidRPr="00B23AB0" w:rsidRDefault="000A6CBD" w:rsidP="00920CD5">
      <w:pPr>
        <w:pStyle w:val="ListParagraph"/>
        <w:numPr>
          <w:ilvl w:val="0"/>
          <w:numId w:val="7"/>
        </w:numPr>
        <w:spacing w:line="240" w:lineRule="auto"/>
        <w:rPr>
          <w:rFonts w:ascii="Arial" w:hAnsi="Arial"/>
          <w:sz w:val="24"/>
        </w:rPr>
      </w:pPr>
      <w:r w:rsidRPr="00B23AB0">
        <w:rPr>
          <w:rFonts w:ascii="Arial" w:hAnsi="Arial"/>
          <w:sz w:val="24"/>
        </w:rPr>
        <w:t>Make arrangements to provide suitable education where a learner of compulsory school age would not receive suitable education for any period because of their health.</w:t>
      </w:r>
    </w:p>
    <w:p w:rsidR="000A6CBD" w:rsidRPr="00B23AB0" w:rsidRDefault="000A6CBD" w:rsidP="00920CD5">
      <w:pPr>
        <w:pStyle w:val="ListParagraph"/>
        <w:numPr>
          <w:ilvl w:val="0"/>
          <w:numId w:val="7"/>
        </w:numPr>
        <w:spacing w:line="240" w:lineRule="auto"/>
        <w:rPr>
          <w:rFonts w:ascii="Arial" w:hAnsi="Arial"/>
          <w:sz w:val="24"/>
        </w:rPr>
      </w:pPr>
      <w:r w:rsidRPr="00B23AB0">
        <w:rPr>
          <w:rFonts w:ascii="Arial" w:hAnsi="Arial"/>
          <w:sz w:val="24"/>
        </w:rPr>
        <w:t>Make reasonable adjustments to ensure disabled children and young people are not substantially disadvantaged compared with their peers. This will include the development of an Accessibility Strategy.</w:t>
      </w:r>
    </w:p>
    <w:p w:rsidR="000A6CBD" w:rsidRPr="00B23AB0" w:rsidRDefault="000A6CBD" w:rsidP="00920CD5">
      <w:pPr>
        <w:pStyle w:val="ListParagraph"/>
        <w:numPr>
          <w:ilvl w:val="0"/>
          <w:numId w:val="7"/>
        </w:numPr>
        <w:spacing w:line="240" w:lineRule="auto"/>
        <w:rPr>
          <w:rFonts w:ascii="Arial" w:hAnsi="Arial"/>
          <w:sz w:val="24"/>
        </w:rPr>
      </w:pPr>
      <w:r w:rsidRPr="00B23AB0">
        <w:rPr>
          <w:rFonts w:ascii="Arial" w:hAnsi="Arial"/>
          <w:sz w:val="24"/>
        </w:rPr>
        <w:t>Promote co-operation between various bodies so as to improve the physical and mental well-being of learners including making arrangements to share information.</w:t>
      </w:r>
    </w:p>
    <w:p w:rsidR="000A6CBD" w:rsidRPr="00B23AB0" w:rsidRDefault="000A6CBD" w:rsidP="00920CD5">
      <w:pPr>
        <w:pStyle w:val="ListParagraph"/>
        <w:numPr>
          <w:ilvl w:val="0"/>
          <w:numId w:val="7"/>
        </w:numPr>
        <w:spacing w:line="240" w:lineRule="auto"/>
        <w:rPr>
          <w:rFonts w:ascii="Arial" w:hAnsi="Arial"/>
          <w:sz w:val="24"/>
        </w:rPr>
      </w:pPr>
      <w:r w:rsidRPr="00B23AB0">
        <w:rPr>
          <w:rFonts w:ascii="Arial" w:hAnsi="Arial" w:cs="Arial"/>
          <w:color w:val="000000" w:themeColor="text1"/>
          <w:sz w:val="24"/>
          <w:szCs w:val="24"/>
        </w:rPr>
        <w:t>Make reasonable provision of counselling services for young people aged 11‒18 and learners in primary schools.</w:t>
      </w:r>
    </w:p>
    <w:p w:rsidR="000A6CBD" w:rsidRPr="0006526A" w:rsidRDefault="000A6CBD" w:rsidP="00920CD5">
      <w:pPr>
        <w:pStyle w:val="ListParagraph"/>
        <w:numPr>
          <w:ilvl w:val="0"/>
          <w:numId w:val="7"/>
        </w:numPr>
        <w:spacing w:after="120" w:line="240" w:lineRule="auto"/>
        <w:rPr>
          <w:rFonts w:ascii="Arial" w:hAnsi="Arial"/>
          <w:sz w:val="24"/>
        </w:rPr>
      </w:pPr>
      <w:r w:rsidRPr="00B23AB0">
        <w:rPr>
          <w:rFonts w:ascii="Arial" w:hAnsi="Arial" w:cs="Arial"/>
          <w:color w:val="000000" w:themeColor="text1"/>
          <w:sz w:val="24"/>
          <w:szCs w:val="24"/>
        </w:rPr>
        <w:t xml:space="preserve">Provide support, advice and guidance, including how to meet the training </w:t>
      </w:r>
      <w:r w:rsidRPr="0006526A">
        <w:rPr>
          <w:rFonts w:ascii="Arial" w:hAnsi="Arial" w:cs="Arial"/>
          <w:color w:val="000000" w:themeColor="text1"/>
          <w:sz w:val="24"/>
          <w:szCs w:val="24"/>
        </w:rPr>
        <w:t>needs of school staff, so that governing bodies can ensure the support specified within the individual healthcare plan.</w:t>
      </w:r>
    </w:p>
    <w:p w:rsidR="000A6CBD" w:rsidRPr="00B23AB0" w:rsidRDefault="000A6CBD" w:rsidP="00920CD5">
      <w:pPr>
        <w:pStyle w:val="ListParagraph"/>
        <w:numPr>
          <w:ilvl w:val="0"/>
          <w:numId w:val="7"/>
        </w:numPr>
        <w:spacing w:after="120" w:line="240" w:lineRule="auto"/>
        <w:rPr>
          <w:rFonts w:ascii="Arial" w:hAnsi="Arial"/>
          <w:b/>
          <w:sz w:val="24"/>
        </w:rPr>
      </w:pPr>
      <w:r w:rsidRPr="0006526A">
        <w:rPr>
          <w:rFonts w:ascii="Arial" w:hAnsi="Arial" w:cs="Arial"/>
          <w:color w:val="000000" w:themeColor="text1"/>
          <w:sz w:val="24"/>
          <w:szCs w:val="24"/>
        </w:rPr>
        <w:t>Provide home to school transport in accordance with the Learner Travel (Wales) Measure 2008 and Swansea Council’s Home to School Transport Policy</w:t>
      </w:r>
      <w:r w:rsidRPr="00B23AB0">
        <w:rPr>
          <w:rFonts w:ascii="Arial" w:hAnsi="Arial" w:cs="Arial"/>
          <w:color w:val="000000" w:themeColor="text1"/>
          <w:sz w:val="24"/>
          <w:szCs w:val="24"/>
        </w:rPr>
        <w:t>.</w:t>
      </w:r>
    </w:p>
    <w:p w:rsidR="00820917" w:rsidRPr="00820917" w:rsidRDefault="00820917" w:rsidP="00820917">
      <w:pPr>
        <w:spacing w:after="120" w:line="264" w:lineRule="auto"/>
        <w:ind w:left="360"/>
        <w:rPr>
          <w:rFonts w:ascii="Arial" w:hAnsi="Arial"/>
          <w:b/>
          <w:sz w:val="24"/>
        </w:rPr>
      </w:pPr>
    </w:p>
    <w:p w:rsidR="000A6CBD" w:rsidRPr="00B23AB0" w:rsidRDefault="000A6CBD" w:rsidP="00920CD5">
      <w:pPr>
        <w:pStyle w:val="ListParagraph"/>
        <w:numPr>
          <w:ilvl w:val="0"/>
          <w:numId w:val="1"/>
        </w:numPr>
        <w:spacing w:after="120" w:line="240" w:lineRule="auto"/>
        <w:rPr>
          <w:rFonts w:ascii="Arial" w:hAnsi="Arial"/>
          <w:b/>
          <w:sz w:val="24"/>
        </w:rPr>
      </w:pPr>
      <w:r w:rsidRPr="00B23AB0">
        <w:rPr>
          <w:rFonts w:ascii="Arial" w:hAnsi="Arial"/>
          <w:b/>
          <w:sz w:val="24"/>
        </w:rPr>
        <w:t xml:space="preserve">Health and other professionals </w:t>
      </w:r>
    </w:p>
    <w:p w:rsidR="00A3002A" w:rsidRPr="00984138" w:rsidRDefault="00A3002A" w:rsidP="00984138">
      <w:pPr>
        <w:spacing w:after="0" w:line="240" w:lineRule="auto"/>
        <w:ind w:left="709"/>
        <w:rPr>
          <w:rFonts w:ascii="Arial" w:hAnsi="Arial" w:cs="Arial"/>
          <w:b/>
          <w:color w:val="000000" w:themeColor="text1"/>
          <w:sz w:val="24"/>
          <w:szCs w:val="24"/>
        </w:rPr>
      </w:pPr>
      <w:r w:rsidRPr="00B23AB0">
        <w:rPr>
          <w:rFonts w:ascii="Arial" w:hAnsi="Arial" w:cs="Arial"/>
          <w:color w:val="000000" w:themeColor="text1"/>
          <w:szCs w:val="24"/>
        </w:rPr>
        <w:tab/>
      </w:r>
      <w:r w:rsidRPr="00984138">
        <w:rPr>
          <w:rFonts w:ascii="Arial" w:hAnsi="Arial" w:cs="Arial"/>
          <w:color w:val="000000" w:themeColor="text1"/>
          <w:sz w:val="24"/>
          <w:szCs w:val="24"/>
        </w:rPr>
        <w:t xml:space="preserve">Health advice and support can be provided by specialist health professionals  - GPs, </w:t>
      </w:r>
      <w:r w:rsidRPr="00984138">
        <w:rPr>
          <w:rFonts w:ascii="Arial" w:hAnsi="Arial" w:cs="Arial"/>
          <w:color w:val="000000" w:themeColor="text1"/>
          <w:sz w:val="24"/>
          <w:szCs w:val="24"/>
        </w:rPr>
        <w:tab/>
        <w:t xml:space="preserve">paediatricians, speech and language therapists, occupational therapists, </w:t>
      </w:r>
      <w:r w:rsidRPr="00984138">
        <w:rPr>
          <w:rFonts w:ascii="Arial" w:hAnsi="Arial" w:cs="Arial"/>
          <w:color w:val="000000" w:themeColor="text1"/>
          <w:sz w:val="24"/>
          <w:szCs w:val="24"/>
        </w:rPr>
        <w:tab/>
        <w:t>physiothera</w:t>
      </w:r>
      <w:r w:rsidR="00984138" w:rsidRPr="00984138">
        <w:rPr>
          <w:rFonts w:ascii="Arial" w:hAnsi="Arial" w:cs="Arial"/>
          <w:color w:val="000000" w:themeColor="text1"/>
          <w:sz w:val="24"/>
          <w:szCs w:val="24"/>
        </w:rPr>
        <w:t xml:space="preserve">pists, dieticians, and </w:t>
      </w:r>
      <w:r w:rsidRPr="00984138">
        <w:rPr>
          <w:rFonts w:ascii="Arial" w:hAnsi="Arial" w:cs="Arial"/>
          <w:color w:val="000000" w:themeColor="text1"/>
          <w:sz w:val="24"/>
          <w:szCs w:val="24"/>
        </w:rPr>
        <w:t>specialist nurses.</w:t>
      </w:r>
      <w:r w:rsidR="00984138">
        <w:rPr>
          <w:rFonts w:ascii="Arial" w:hAnsi="Arial" w:cs="Arial"/>
          <w:color w:val="000000" w:themeColor="text1"/>
          <w:sz w:val="24"/>
          <w:szCs w:val="24"/>
        </w:rPr>
        <w:t xml:space="preserve">  The named school nurse for mainstream schools can advise and signpost to appropriate specialist health colleagues. In addition, third sector </w:t>
      </w:r>
      <w:r w:rsidRPr="00984138">
        <w:rPr>
          <w:rFonts w:ascii="Arial" w:hAnsi="Arial" w:cs="Arial"/>
          <w:color w:val="000000" w:themeColor="text1"/>
          <w:sz w:val="24"/>
          <w:szCs w:val="24"/>
        </w:rPr>
        <w:t>voluntary bodies can provide advice and practical supp</w:t>
      </w:r>
      <w:r w:rsidR="00984138">
        <w:rPr>
          <w:rFonts w:ascii="Arial" w:hAnsi="Arial" w:cs="Arial"/>
          <w:color w:val="000000" w:themeColor="text1"/>
          <w:sz w:val="24"/>
          <w:szCs w:val="24"/>
        </w:rPr>
        <w:t xml:space="preserve">ort. Proactively engaging with </w:t>
      </w:r>
      <w:r w:rsidRPr="00984138">
        <w:rPr>
          <w:rFonts w:ascii="Arial" w:hAnsi="Arial" w:cs="Arial"/>
          <w:color w:val="000000" w:themeColor="text1"/>
          <w:sz w:val="24"/>
          <w:szCs w:val="24"/>
        </w:rPr>
        <w:t xml:space="preserve">specialist services can provide practical help when </w:t>
      </w:r>
      <w:r w:rsidR="00984138">
        <w:rPr>
          <w:rFonts w:ascii="Arial" w:hAnsi="Arial" w:cs="Arial"/>
          <w:color w:val="000000" w:themeColor="text1"/>
          <w:sz w:val="24"/>
          <w:szCs w:val="24"/>
        </w:rPr>
        <w:t xml:space="preserve">writing and implementing IHPs. </w:t>
      </w:r>
      <w:r w:rsidRPr="00984138">
        <w:rPr>
          <w:rFonts w:ascii="Arial" w:hAnsi="Arial" w:cs="Arial"/>
          <w:color w:val="000000" w:themeColor="text1"/>
          <w:sz w:val="24"/>
          <w:szCs w:val="24"/>
        </w:rPr>
        <w:t>The type of support the service can offer may include:</w:t>
      </w:r>
    </w:p>
    <w:p w:rsidR="00A3002A" w:rsidRPr="00B23AB0" w:rsidRDefault="00A3002A" w:rsidP="00920CD5">
      <w:pPr>
        <w:pStyle w:val="ListParagraph"/>
        <w:spacing w:after="0" w:line="240" w:lineRule="auto"/>
        <w:ind w:left="1080"/>
        <w:contextualSpacing w:val="0"/>
        <w:rPr>
          <w:rFonts w:ascii="Arial" w:hAnsi="Arial" w:cs="Arial"/>
          <w:color w:val="000000" w:themeColor="text1"/>
          <w:sz w:val="24"/>
          <w:szCs w:val="24"/>
        </w:rPr>
      </w:pPr>
    </w:p>
    <w:p w:rsidR="00A3002A" w:rsidRPr="00B23AB0" w:rsidRDefault="00A3002A" w:rsidP="00920CD5">
      <w:pPr>
        <w:pStyle w:val="ListParagraph"/>
        <w:numPr>
          <w:ilvl w:val="0"/>
          <w:numId w:val="20"/>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offering advice on the development of IHPs</w:t>
      </w:r>
    </w:p>
    <w:p w:rsidR="00A3002A" w:rsidRPr="00B23AB0" w:rsidRDefault="00A3002A" w:rsidP="00920CD5">
      <w:pPr>
        <w:pStyle w:val="ListParagraph"/>
        <w:numPr>
          <w:ilvl w:val="0"/>
          <w:numId w:val="20"/>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assisting in the identification of the training required for the education setting to successfully implement IHPs</w:t>
      </w:r>
    </w:p>
    <w:p w:rsidR="00A3002A" w:rsidRPr="00B23AB0" w:rsidRDefault="00A3002A" w:rsidP="00920CD5">
      <w:pPr>
        <w:pStyle w:val="ListParagraph"/>
        <w:numPr>
          <w:ilvl w:val="0"/>
          <w:numId w:val="20"/>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lastRenderedPageBreak/>
        <w:t xml:space="preserve">supporting staff to implement a learner’s IHP through advice and liaison with other healthcare, social care and third sector professionals. </w:t>
      </w:r>
    </w:p>
    <w:p w:rsidR="00A3002A" w:rsidRPr="00B23AB0" w:rsidRDefault="00A3002A" w:rsidP="00920CD5">
      <w:pPr>
        <w:pStyle w:val="ListParagraph"/>
        <w:numPr>
          <w:ilvl w:val="0"/>
          <w:numId w:val="20"/>
        </w:numPr>
        <w:spacing w:after="0" w:line="240" w:lineRule="auto"/>
        <w:contextualSpacing w:val="0"/>
        <w:rPr>
          <w:rFonts w:ascii="Arial" w:hAnsi="Arial" w:cs="Arial"/>
          <w:color w:val="000000" w:themeColor="text1"/>
          <w:sz w:val="24"/>
          <w:szCs w:val="24"/>
        </w:rPr>
      </w:pPr>
      <w:r w:rsidRPr="00B23AB0">
        <w:rPr>
          <w:rFonts w:ascii="Arial" w:hAnsi="Arial" w:cs="Arial"/>
          <w:color w:val="000000" w:themeColor="text1"/>
          <w:sz w:val="24"/>
          <w:szCs w:val="24"/>
        </w:rPr>
        <w:t>provide training and awareness-raising resources, including video links</w:t>
      </w:r>
    </w:p>
    <w:p w:rsidR="00A3002A" w:rsidRPr="00B23AB0" w:rsidRDefault="00A3002A" w:rsidP="00920CD5">
      <w:pPr>
        <w:pStyle w:val="ListParagraph"/>
        <w:spacing w:after="0" w:line="240" w:lineRule="auto"/>
        <w:ind w:left="0"/>
        <w:rPr>
          <w:rFonts w:ascii="Arial" w:hAnsi="Arial" w:cs="Arial"/>
          <w:color w:val="000000" w:themeColor="text1"/>
          <w:sz w:val="24"/>
          <w:szCs w:val="24"/>
        </w:rPr>
      </w:pPr>
    </w:p>
    <w:p w:rsidR="00CF587C" w:rsidRDefault="00B460CF" w:rsidP="00920CD5">
      <w:pPr>
        <w:spacing w:after="0" w:line="240" w:lineRule="auto"/>
        <w:rPr>
          <w:rFonts w:ascii="Arial" w:hAnsi="Arial"/>
          <w:sz w:val="24"/>
        </w:rPr>
      </w:pPr>
      <w:r w:rsidRPr="00B23AB0">
        <w:rPr>
          <w:rFonts w:ascii="Arial" w:hAnsi="Arial"/>
          <w:b/>
          <w:sz w:val="24"/>
        </w:rPr>
        <w:t>4</w:t>
      </w:r>
      <w:r w:rsidRPr="00B23AB0">
        <w:rPr>
          <w:rFonts w:ascii="Arial" w:hAnsi="Arial"/>
          <w:b/>
          <w:i/>
          <w:sz w:val="24"/>
        </w:rPr>
        <w:t xml:space="preserve">. </w:t>
      </w:r>
      <w:r w:rsidRPr="00B23AB0">
        <w:rPr>
          <w:rFonts w:ascii="Arial" w:hAnsi="Arial"/>
          <w:b/>
          <w:sz w:val="24"/>
        </w:rPr>
        <w:t>Creating an accessible environment</w:t>
      </w:r>
      <w:r w:rsidR="00FD1CEC" w:rsidRPr="00B23AB0">
        <w:rPr>
          <w:rFonts w:ascii="Arial" w:hAnsi="Arial"/>
          <w:sz w:val="24"/>
        </w:rPr>
        <w:t xml:space="preserve"> </w:t>
      </w:r>
    </w:p>
    <w:p w:rsidR="00820917" w:rsidRDefault="00820917" w:rsidP="00920CD5">
      <w:pPr>
        <w:spacing w:after="0" w:line="240" w:lineRule="auto"/>
      </w:pPr>
    </w:p>
    <w:p w:rsidR="00820917" w:rsidRDefault="00820917" w:rsidP="00920CD5">
      <w:pPr>
        <w:spacing w:after="0" w:line="240" w:lineRule="auto"/>
        <w:ind w:left="357"/>
        <w:rPr>
          <w:rFonts w:ascii="Arial" w:hAnsi="Arial" w:cs="Arial"/>
          <w:sz w:val="24"/>
          <w:szCs w:val="24"/>
        </w:rPr>
      </w:pPr>
      <w:r w:rsidRPr="00820917">
        <w:rPr>
          <w:rFonts w:ascii="Arial" w:hAnsi="Arial" w:cs="Arial"/>
          <w:sz w:val="24"/>
          <w:szCs w:val="24"/>
        </w:rPr>
        <w:t xml:space="preserve">The school and governing body are committed to creating </w:t>
      </w:r>
      <w:r>
        <w:rPr>
          <w:rFonts w:ascii="Arial" w:hAnsi="Arial" w:cs="Arial"/>
          <w:sz w:val="24"/>
          <w:szCs w:val="24"/>
        </w:rPr>
        <w:t>an inclusive and accessible environment.  Our plans for improving the accessibility of the school are laid out in the school’s Accessibility Plan.</w:t>
      </w:r>
    </w:p>
    <w:p w:rsidR="00820917" w:rsidRDefault="00820917" w:rsidP="00920CD5">
      <w:pPr>
        <w:spacing w:after="0" w:line="240" w:lineRule="auto"/>
        <w:ind w:left="357"/>
        <w:rPr>
          <w:rFonts w:ascii="Arial" w:hAnsi="Arial" w:cs="Arial"/>
          <w:sz w:val="24"/>
          <w:szCs w:val="24"/>
        </w:rPr>
      </w:pPr>
    </w:p>
    <w:p w:rsidR="00820917" w:rsidRPr="00820917" w:rsidRDefault="00820917" w:rsidP="00920CD5">
      <w:pPr>
        <w:spacing w:after="0" w:line="240" w:lineRule="auto"/>
        <w:ind w:left="357"/>
        <w:rPr>
          <w:rFonts w:ascii="Arial" w:hAnsi="Arial" w:cs="Arial"/>
          <w:sz w:val="24"/>
          <w:szCs w:val="24"/>
        </w:rPr>
      </w:pPr>
      <w:r>
        <w:rPr>
          <w:rFonts w:ascii="Arial" w:hAnsi="Arial" w:cs="Arial"/>
          <w:sz w:val="24"/>
          <w:szCs w:val="24"/>
        </w:rPr>
        <w:t>We also make reasonable adjustments to ensure disabled learners are able to access all aspects of school life by working with the LA to ensure they have appropriate auxiliary aids, services and trained staff.</w:t>
      </w:r>
    </w:p>
    <w:p w:rsidR="00CF587C" w:rsidRPr="00B23AB0" w:rsidRDefault="00CF587C" w:rsidP="00920CD5">
      <w:pPr>
        <w:spacing w:after="120" w:line="240" w:lineRule="auto"/>
        <w:contextualSpacing/>
        <w:rPr>
          <w:rFonts w:eastAsiaTheme="minorEastAsia"/>
          <w:color w:val="000000" w:themeColor="text1"/>
          <w:sz w:val="24"/>
          <w:szCs w:val="24"/>
        </w:rPr>
      </w:pPr>
      <w:r w:rsidRPr="00B23AB0">
        <w:rPr>
          <w:rFonts w:ascii="Arial" w:eastAsiaTheme="minorEastAsia" w:hAnsi="Arial" w:cs="Arial"/>
          <w:color w:val="000000" w:themeColor="text1"/>
          <w:sz w:val="24"/>
          <w:szCs w:val="24"/>
        </w:rPr>
        <w:t xml:space="preserve">    </w:t>
      </w:r>
    </w:p>
    <w:p w:rsidR="00CF587C" w:rsidRPr="00920CD5" w:rsidRDefault="008911B1" w:rsidP="00920CD5">
      <w:pPr>
        <w:pStyle w:val="ListParagraph"/>
        <w:numPr>
          <w:ilvl w:val="0"/>
          <w:numId w:val="34"/>
        </w:numPr>
        <w:spacing w:after="60" w:line="240" w:lineRule="auto"/>
        <w:rPr>
          <w:rFonts w:ascii="Arial" w:eastAsiaTheme="minorEastAsia" w:hAnsi="Arial" w:cs="Arial"/>
          <w:b/>
          <w:color w:val="000000" w:themeColor="text1"/>
          <w:sz w:val="24"/>
          <w:szCs w:val="24"/>
        </w:rPr>
      </w:pPr>
      <w:r w:rsidRPr="00920CD5">
        <w:rPr>
          <w:rFonts w:ascii="Arial" w:eastAsiaTheme="minorEastAsia" w:hAnsi="Arial" w:cs="Arial"/>
          <w:b/>
          <w:color w:val="000000" w:themeColor="text1"/>
          <w:sz w:val="24"/>
          <w:szCs w:val="24"/>
        </w:rPr>
        <w:t>All offsite activities</w:t>
      </w:r>
    </w:p>
    <w:p w:rsidR="00820917" w:rsidRDefault="00820917" w:rsidP="00920CD5">
      <w:pPr>
        <w:spacing w:after="120" w:line="240" w:lineRule="auto"/>
        <w:ind w:left="567"/>
        <w:contextualSpacing/>
        <w:rPr>
          <w:rFonts w:ascii="Arial" w:eastAsiaTheme="minorEastAsia" w:hAnsi="Arial" w:cs="Arial"/>
          <w:color w:val="000000" w:themeColor="text1"/>
          <w:sz w:val="24"/>
          <w:szCs w:val="24"/>
        </w:rPr>
      </w:pPr>
    </w:p>
    <w:p w:rsidR="00CF587C" w:rsidRPr="00B23AB0" w:rsidRDefault="00820917" w:rsidP="00920CD5">
      <w:pPr>
        <w:spacing w:after="120" w:line="240" w:lineRule="auto"/>
        <w:ind w:left="56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We </w:t>
      </w:r>
      <w:r w:rsidR="008911B1">
        <w:rPr>
          <w:rFonts w:ascii="Arial" w:eastAsiaTheme="minorEastAsia" w:hAnsi="Arial" w:cs="Arial"/>
          <w:color w:val="000000" w:themeColor="text1"/>
          <w:sz w:val="24"/>
          <w:szCs w:val="24"/>
        </w:rPr>
        <w:t>actively support</w:t>
      </w:r>
      <w:r w:rsidR="00CF587C" w:rsidRPr="00B23AB0">
        <w:rPr>
          <w:rFonts w:ascii="Arial" w:eastAsiaTheme="minorEastAsia" w:hAnsi="Arial" w:cs="Arial"/>
          <w:color w:val="000000" w:themeColor="text1"/>
          <w:sz w:val="24"/>
          <w:szCs w:val="24"/>
        </w:rPr>
        <w:t xml:space="preserve"> all learners with healthcare needs to participate in </w:t>
      </w:r>
      <w:r w:rsidR="008911B1">
        <w:rPr>
          <w:rFonts w:ascii="Arial" w:eastAsiaTheme="minorEastAsia" w:hAnsi="Arial" w:cs="Arial"/>
          <w:color w:val="000000" w:themeColor="text1"/>
          <w:sz w:val="24"/>
          <w:szCs w:val="24"/>
        </w:rPr>
        <w:t>all offsite activities including trips and residential activities</w:t>
      </w:r>
      <w:r>
        <w:rPr>
          <w:rFonts w:ascii="Arial" w:eastAsiaTheme="minorEastAsia" w:hAnsi="Arial" w:cs="Arial"/>
          <w:color w:val="000000" w:themeColor="text1"/>
          <w:sz w:val="24"/>
          <w:szCs w:val="24"/>
        </w:rPr>
        <w:t xml:space="preserve"> </w:t>
      </w:r>
      <w:r w:rsidR="0050558B">
        <w:rPr>
          <w:rFonts w:ascii="Arial" w:eastAsiaTheme="minorEastAsia" w:hAnsi="Arial" w:cs="Arial"/>
          <w:color w:val="000000" w:themeColor="text1"/>
          <w:sz w:val="24"/>
          <w:szCs w:val="24"/>
        </w:rPr>
        <w:t xml:space="preserve">and </w:t>
      </w:r>
      <w:r w:rsidR="0050558B" w:rsidRPr="00B23AB0">
        <w:rPr>
          <w:rFonts w:ascii="Arial" w:eastAsiaTheme="minorEastAsia" w:hAnsi="Arial" w:cs="Arial"/>
          <w:color w:val="000000" w:themeColor="text1"/>
          <w:sz w:val="24"/>
          <w:szCs w:val="24"/>
        </w:rPr>
        <w:t>make</w:t>
      </w:r>
      <w:r w:rsidR="00CF587C" w:rsidRPr="00B23AB0">
        <w:rPr>
          <w:rFonts w:ascii="Arial" w:eastAsiaTheme="minorEastAsia" w:hAnsi="Arial" w:cs="Arial"/>
          <w:color w:val="000000" w:themeColor="text1"/>
          <w:sz w:val="24"/>
          <w:szCs w:val="24"/>
        </w:rPr>
        <w:t xml:space="preserve"> reasonable adjustments to trips and residential visits </w:t>
      </w:r>
      <w:r>
        <w:rPr>
          <w:rFonts w:ascii="Arial" w:eastAsiaTheme="minorEastAsia" w:hAnsi="Arial" w:cs="Arial"/>
          <w:color w:val="000000" w:themeColor="text1"/>
          <w:sz w:val="24"/>
          <w:szCs w:val="24"/>
        </w:rPr>
        <w:t>to ensure</w:t>
      </w:r>
      <w:r w:rsidR="00CF587C" w:rsidRPr="00B23AB0">
        <w:rPr>
          <w:rFonts w:ascii="Arial" w:eastAsiaTheme="minorEastAsia" w:hAnsi="Arial" w:cs="Arial"/>
          <w:color w:val="000000" w:themeColor="text1"/>
          <w:sz w:val="24"/>
          <w:szCs w:val="24"/>
        </w:rPr>
        <w:t xml:space="preserve"> full participation from all learners.</w:t>
      </w:r>
    </w:p>
    <w:p w:rsidR="00CF587C" w:rsidRPr="00B23AB0" w:rsidRDefault="00CF587C" w:rsidP="00920CD5">
      <w:pPr>
        <w:spacing w:after="120" w:line="240" w:lineRule="auto"/>
        <w:ind w:left="567"/>
        <w:contextualSpacing/>
        <w:rPr>
          <w:rFonts w:ascii="Arial" w:eastAsiaTheme="minorEastAsia" w:hAnsi="Arial" w:cs="Arial"/>
          <w:color w:val="000000" w:themeColor="text1"/>
          <w:sz w:val="24"/>
          <w:szCs w:val="24"/>
        </w:rPr>
      </w:pPr>
    </w:p>
    <w:p w:rsidR="00CF587C" w:rsidRPr="00B23AB0" w:rsidRDefault="00CF587C" w:rsidP="00920CD5">
      <w:pPr>
        <w:spacing w:line="240" w:lineRule="auto"/>
        <w:ind w:left="567"/>
        <w:contextualSpacing/>
        <w:rPr>
          <w:rFonts w:ascii="Arial" w:eastAsiaTheme="minorEastAsia" w:hAnsi="Arial" w:cs="Arial"/>
          <w:color w:val="000000" w:themeColor="text1"/>
          <w:sz w:val="24"/>
          <w:szCs w:val="24"/>
        </w:rPr>
      </w:pPr>
      <w:r w:rsidRPr="00B23AB0">
        <w:rPr>
          <w:rFonts w:ascii="Arial" w:eastAsiaTheme="minorEastAsia" w:hAnsi="Arial" w:cs="Arial"/>
          <w:color w:val="000000" w:themeColor="text1"/>
          <w:sz w:val="24"/>
          <w:szCs w:val="24"/>
        </w:rPr>
        <w:t xml:space="preserve">Staff </w:t>
      </w:r>
      <w:r w:rsidR="00820917">
        <w:rPr>
          <w:rFonts w:ascii="Arial" w:eastAsiaTheme="minorEastAsia" w:hAnsi="Arial" w:cs="Arial"/>
          <w:color w:val="000000" w:themeColor="text1"/>
          <w:sz w:val="24"/>
          <w:szCs w:val="24"/>
        </w:rPr>
        <w:t>are</w:t>
      </w:r>
      <w:r w:rsidRPr="00B23AB0">
        <w:rPr>
          <w:rFonts w:ascii="Arial" w:eastAsiaTheme="minorEastAsia" w:hAnsi="Arial" w:cs="Arial"/>
          <w:color w:val="000000" w:themeColor="text1"/>
          <w:sz w:val="24"/>
          <w:szCs w:val="24"/>
        </w:rPr>
        <w:t xml:space="preserve"> aware of how a learner’s healthcare needs may impact on participation, and seek to accommodate any reasonable adjustments which would increase the level of participation by the learner</w:t>
      </w:r>
      <w:r w:rsidRPr="00B23AB0">
        <w:rPr>
          <w:rFonts w:ascii="Arial" w:eastAsiaTheme="minorEastAsia" w:hAnsi="Arial" w:cs="Arial"/>
          <w:color w:val="000000" w:themeColor="text1"/>
          <w:sz w:val="24"/>
          <w:szCs w:val="24"/>
          <w:vertAlign w:val="superscript"/>
        </w:rPr>
        <w:footnoteReference w:id="1"/>
      </w:r>
      <w:r w:rsidRPr="00B23AB0">
        <w:rPr>
          <w:rFonts w:ascii="Arial" w:eastAsiaTheme="minorEastAsia" w:hAnsi="Arial" w:cs="Arial"/>
          <w:color w:val="000000" w:themeColor="text1"/>
          <w:sz w:val="24"/>
          <w:szCs w:val="24"/>
        </w:rPr>
        <w:t xml:space="preserve">. </w:t>
      </w:r>
      <w:r w:rsidR="00820917">
        <w:rPr>
          <w:rFonts w:ascii="Arial" w:eastAsiaTheme="minorEastAsia" w:hAnsi="Arial" w:cs="Arial"/>
          <w:color w:val="000000" w:themeColor="text1"/>
          <w:sz w:val="24"/>
          <w:szCs w:val="24"/>
        </w:rPr>
        <w:t>We share appropriate information with offsite providers as needed with the permission of parents and carers and seeking the learner</w:t>
      </w:r>
      <w:r w:rsidR="008911B1">
        <w:rPr>
          <w:rFonts w:ascii="Arial" w:eastAsiaTheme="minorEastAsia" w:hAnsi="Arial" w:cs="Arial"/>
          <w:color w:val="000000" w:themeColor="text1"/>
          <w:sz w:val="24"/>
          <w:szCs w:val="24"/>
        </w:rPr>
        <w:t>’</w:t>
      </w:r>
      <w:r w:rsidR="00820917">
        <w:rPr>
          <w:rFonts w:ascii="Arial" w:eastAsiaTheme="minorEastAsia" w:hAnsi="Arial" w:cs="Arial"/>
          <w:color w:val="000000" w:themeColor="text1"/>
          <w:sz w:val="24"/>
          <w:szCs w:val="24"/>
        </w:rPr>
        <w:t xml:space="preserve">s views as well. </w:t>
      </w:r>
    </w:p>
    <w:p w:rsidR="00CF587C" w:rsidRPr="00920CD5" w:rsidRDefault="00CF587C" w:rsidP="00920CD5">
      <w:pPr>
        <w:pStyle w:val="ListParagraph"/>
        <w:numPr>
          <w:ilvl w:val="0"/>
          <w:numId w:val="34"/>
        </w:numPr>
        <w:spacing w:after="60" w:line="240" w:lineRule="auto"/>
        <w:rPr>
          <w:rFonts w:ascii="Arial" w:eastAsiaTheme="minorEastAsia" w:hAnsi="Arial" w:cs="Arial"/>
          <w:b/>
          <w:color w:val="000000" w:themeColor="text1"/>
          <w:sz w:val="24"/>
          <w:szCs w:val="24"/>
        </w:rPr>
      </w:pPr>
      <w:r w:rsidRPr="00920CD5">
        <w:rPr>
          <w:rFonts w:ascii="Arial" w:eastAsiaTheme="minorEastAsia" w:hAnsi="Arial" w:cs="Arial"/>
          <w:b/>
          <w:color w:val="000000" w:themeColor="text1"/>
          <w:sz w:val="24"/>
          <w:szCs w:val="24"/>
        </w:rPr>
        <w:t>Social interactions</w:t>
      </w:r>
    </w:p>
    <w:p w:rsidR="00820917" w:rsidRDefault="00820917" w:rsidP="00920CD5">
      <w:pPr>
        <w:spacing w:after="120" w:line="240" w:lineRule="auto"/>
        <w:ind w:left="567"/>
        <w:contextualSpacing/>
        <w:rPr>
          <w:rFonts w:ascii="Arial" w:eastAsiaTheme="minorEastAsia" w:hAnsi="Arial" w:cs="Arial"/>
          <w:color w:val="000000" w:themeColor="text1"/>
          <w:sz w:val="24"/>
          <w:szCs w:val="24"/>
        </w:rPr>
      </w:pPr>
    </w:p>
    <w:p w:rsidR="00CF587C" w:rsidRDefault="00820917" w:rsidP="00920CD5">
      <w:pPr>
        <w:spacing w:after="120" w:line="240" w:lineRule="auto"/>
        <w:ind w:left="56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We take a proactive approach to ensuring learners with healthcare needs are included in </w:t>
      </w:r>
      <w:r w:rsidR="00CF587C" w:rsidRPr="00B23AB0">
        <w:rPr>
          <w:rFonts w:ascii="Arial" w:eastAsiaTheme="minorEastAsia" w:hAnsi="Arial" w:cs="Arial"/>
          <w:color w:val="000000" w:themeColor="text1"/>
          <w:sz w:val="24"/>
          <w:szCs w:val="24"/>
        </w:rPr>
        <w:t>structured and unstructured social activities, such as during breaks, breakfast club, productions, after-hours clubs and residential visits.</w:t>
      </w:r>
      <w:r>
        <w:rPr>
          <w:rFonts w:ascii="Arial" w:eastAsiaTheme="minorEastAsia" w:hAnsi="Arial" w:cs="Arial"/>
          <w:color w:val="000000" w:themeColor="text1"/>
          <w:sz w:val="24"/>
          <w:szCs w:val="24"/>
        </w:rPr>
        <w:t xml:space="preserve">  Staff are made aware of potential barriers to inclusion and make reasonable adjustments to ensure inclusion.  </w:t>
      </w:r>
    </w:p>
    <w:p w:rsidR="00820917" w:rsidRDefault="00820917" w:rsidP="00920CD5">
      <w:pPr>
        <w:spacing w:after="120" w:line="240" w:lineRule="auto"/>
        <w:ind w:left="567"/>
        <w:contextualSpacing/>
        <w:rPr>
          <w:rFonts w:ascii="Arial" w:eastAsiaTheme="minorEastAsia" w:hAnsi="Arial" w:cs="Arial"/>
          <w:color w:val="000000" w:themeColor="text1"/>
          <w:sz w:val="24"/>
          <w:szCs w:val="24"/>
        </w:rPr>
      </w:pPr>
    </w:p>
    <w:p w:rsidR="00820917" w:rsidRPr="00B23AB0" w:rsidRDefault="00820917" w:rsidP="00920CD5">
      <w:pPr>
        <w:spacing w:after="120" w:line="240" w:lineRule="auto"/>
        <w:ind w:left="56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We have a strong ethos which promotes inclusion and the rights of the child and use restorative approaches to tackle the potential problems of bullying and social exclusion.</w:t>
      </w:r>
    </w:p>
    <w:p w:rsidR="00CF587C" w:rsidRPr="00B23AB0" w:rsidRDefault="00CF587C" w:rsidP="00920CD5">
      <w:pPr>
        <w:spacing w:after="120" w:line="240" w:lineRule="auto"/>
        <w:ind w:left="567"/>
        <w:contextualSpacing/>
        <w:rPr>
          <w:rFonts w:ascii="Arial" w:eastAsiaTheme="minorEastAsia" w:hAnsi="Arial" w:cs="Arial"/>
          <w:color w:val="000000" w:themeColor="text1"/>
          <w:sz w:val="24"/>
          <w:szCs w:val="24"/>
        </w:rPr>
      </w:pPr>
    </w:p>
    <w:p w:rsidR="00CF587C" w:rsidRPr="00920CD5" w:rsidRDefault="00CF587C" w:rsidP="00920CD5">
      <w:pPr>
        <w:pStyle w:val="ListParagraph"/>
        <w:numPr>
          <w:ilvl w:val="0"/>
          <w:numId w:val="34"/>
        </w:numPr>
        <w:spacing w:after="60" w:line="240" w:lineRule="auto"/>
        <w:rPr>
          <w:rFonts w:ascii="Arial" w:eastAsiaTheme="minorEastAsia" w:hAnsi="Arial" w:cs="Arial"/>
          <w:b/>
          <w:color w:val="000000" w:themeColor="text1"/>
          <w:sz w:val="24"/>
          <w:szCs w:val="24"/>
        </w:rPr>
      </w:pPr>
      <w:r w:rsidRPr="00920CD5">
        <w:rPr>
          <w:rFonts w:ascii="Arial" w:eastAsiaTheme="minorEastAsia" w:hAnsi="Arial" w:cs="Arial"/>
          <w:b/>
          <w:color w:val="000000" w:themeColor="text1"/>
          <w:sz w:val="24"/>
          <w:szCs w:val="24"/>
        </w:rPr>
        <w:t>Exercise and physical activity</w:t>
      </w:r>
    </w:p>
    <w:p w:rsidR="00820917" w:rsidRDefault="00820917" w:rsidP="00920CD5">
      <w:pPr>
        <w:spacing w:after="120" w:line="240" w:lineRule="auto"/>
        <w:ind w:left="567"/>
        <w:contextualSpacing/>
        <w:rPr>
          <w:rFonts w:ascii="Arial" w:eastAsiaTheme="minorEastAsia" w:hAnsi="Arial" w:cs="Arial"/>
          <w:color w:val="000000" w:themeColor="text1"/>
          <w:sz w:val="24"/>
          <w:szCs w:val="24"/>
        </w:rPr>
      </w:pPr>
    </w:p>
    <w:p w:rsidR="00CF587C" w:rsidRPr="00B23AB0" w:rsidRDefault="00820917" w:rsidP="00920CD5">
      <w:pPr>
        <w:spacing w:after="120" w:line="240" w:lineRule="auto"/>
        <w:ind w:left="56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We</w:t>
      </w:r>
      <w:r w:rsidR="00CF587C" w:rsidRPr="00B23AB0">
        <w:rPr>
          <w:rFonts w:ascii="Arial" w:eastAsiaTheme="minorEastAsia" w:hAnsi="Arial" w:cs="Arial"/>
          <w:color w:val="000000" w:themeColor="text1"/>
          <w:sz w:val="24"/>
          <w:szCs w:val="24"/>
        </w:rPr>
        <w:t xml:space="preserve"> understand the importance of all learners taking part in physical activities and staff make appropriate adjustments to sports and other activities to make them accessible to all learners, including after</w:t>
      </w:r>
      <w:r w:rsidR="00CF587C" w:rsidRPr="00B23AB0">
        <w:rPr>
          <w:rFonts w:ascii="Arial" w:eastAsiaTheme="minorEastAsia" w:hAnsi="Arial" w:cs="Arial"/>
          <w:color w:val="000000" w:themeColor="text1"/>
          <w:sz w:val="24"/>
          <w:szCs w:val="24"/>
        </w:rPr>
        <w:noBreakHyphen/>
        <w:t>hours clubs and team sports.</w:t>
      </w:r>
    </w:p>
    <w:p w:rsidR="00CF587C" w:rsidRPr="00B23AB0" w:rsidRDefault="00CF587C" w:rsidP="00920CD5">
      <w:pPr>
        <w:spacing w:after="120" w:line="240" w:lineRule="auto"/>
        <w:ind w:left="567"/>
        <w:contextualSpacing/>
        <w:rPr>
          <w:rFonts w:ascii="Arial" w:eastAsiaTheme="minorEastAsia" w:hAnsi="Arial" w:cs="Arial"/>
          <w:color w:val="000000" w:themeColor="text1"/>
          <w:sz w:val="24"/>
          <w:szCs w:val="24"/>
        </w:rPr>
      </w:pPr>
    </w:p>
    <w:p w:rsidR="00CF587C" w:rsidRPr="00B23AB0" w:rsidRDefault="00820917" w:rsidP="00920CD5">
      <w:pPr>
        <w:spacing w:after="120" w:line="240" w:lineRule="auto"/>
        <w:ind w:left="56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We ensure staff are aware of the healthcare needs of learners when planning physical activities and seek the views of the learner, their parents/carers and health </w:t>
      </w:r>
      <w:r>
        <w:rPr>
          <w:rFonts w:ascii="Arial" w:eastAsiaTheme="minorEastAsia" w:hAnsi="Arial" w:cs="Arial"/>
          <w:color w:val="000000" w:themeColor="text1"/>
          <w:sz w:val="24"/>
          <w:szCs w:val="24"/>
        </w:rPr>
        <w:lastRenderedPageBreak/>
        <w:t>professionals when planning.  Where possible we make sure all physical activity is accessible to all learners.</w:t>
      </w:r>
    </w:p>
    <w:p w:rsidR="00CF587C" w:rsidRPr="00B23AB0" w:rsidRDefault="00CF587C" w:rsidP="00920CD5">
      <w:pPr>
        <w:spacing w:after="120" w:line="240" w:lineRule="auto"/>
        <w:ind w:left="567"/>
        <w:contextualSpacing/>
        <w:rPr>
          <w:rFonts w:ascii="Arial" w:eastAsiaTheme="minorEastAsia" w:hAnsi="Arial" w:cs="Arial"/>
          <w:color w:val="000000" w:themeColor="text1"/>
          <w:sz w:val="24"/>
          <w:szCs w:val="24"/>
        </w:rPr>
      </w:pPr>
    </w:p>
    <w:p w:rsidR="00CF587C" w:rsidRPr="00920CD5" w:rsidRDefault="00CF587C" w:rsidP="00920CD5">
      <w:pPr>
        <w:pStyle w:val="ListParagraph"/>
        <w:numPr>
          <w:ilvl w:val="0"/>
          <w:numId w:val="34"/>
        </w:numPr>
        <w:spacing w:after="60" w:line="240" w:lineRule="auto"/>
        <w:rPr>
          <w:rFonts w:ascii="Arial" w:eastAsiaTheme="minorEastAsia" w:hAnsi="Arial" w:cs="Arial"/>
          <w:b/>
          <w:color w:val="000000" w:themeColor="text1"/>
          <w:sz w:val="24"/>
          <w:szCs w:val="24"/>
        </w:rPr>
      </w:pPr>
      <w:r w:rsidRPr="00920CD5">
        <w:rPr>
          <w:rFonts w:ascii="Arial" w:eastAsiaTheme="minorEastAsia" w:hAnsi="Arial" w:cs="Arial"/>
          <w:b/>
          <w:color w:val="000000" w:themeColor="text1"/>
          <w:sz w:val="24"/>
          <w:szCs w:val="24"/>
        </w:rPr>
        <w:t>Food management</w:t>
      </w:r>
    </w:p>
    <w:p w:rsidR="00820917" w:rsidRDefault="00820917" w:rsidP="00920CD5">
      <w:pPr>
        <w:spacing w:after="120" w:line="240" w:lineRule="auto"/>
        <w:ind w:left="567"/>
        <w:contextualSpacing/>
        <w:rPr>
          <w:rFonts w:ascii="Arial" w:eastAsiaTheme="minorEastAsia" w:hAnsi="Arial" w:cs="Arial"/>
          <w:color w:val="000000" w:themeColor="text1"/>
          <w:sz w:val="24"/>
          <w:szCs w:val="24"/>
        </w:rPr>
      </w:pPr>
    </w:p>
    <w:p w:rsidR="00CF587C" w:rsidRDefault="00820917" w:rsidP="00920CD5">
      <w:pPr>
        <w:spacing w:after="120" w:line="240" w:lineRule="auto"/>
        <w:ind w:left="56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We are careful to consider the dietary needs of learners with healthcare needs and </w:t>
      </w:r>
      <w:r w:rsidR="004D19C8">
        <w:rPr>
          <w:rFonts w:ascii="Arial" w:eastAsiaTheme="minorEastAsia" w:hAnsi="Arial" w:cs="Arial"/>
          <w:color w:val="000000" w:themeColor="text1"/>
          <w:sz w:val="24"/>
          <w:szCs w:val="24"/>
        </w:rPr>
        <w:t xml:space="preserve">our kitchen staff are able to provide lists of ingredients and display any potential allergens for the meals they supply. </w:t>
      </w:r>
      <w:r>
        <w:rPr>
          <w:rFonts w:ascii="Arial" w:eastAsiaTheme="minorEastAsia" w:hAnsi="Arial" w:cs="Arial"/>
          <w:color w:val="000000" w:themeColor="text1"/>
          <w:sz w:val="24"/>
          <w:szCs w:val="24"/>
        </w:rPr>
        <w:t>We understand that learners with healthcare needs may need to eat and drink in class and have snacks available.</w:t>
      </w:r>
    </w:p>
    <w:p w:rsidR="00820917" w:rsidRDefault="00820917" w:rsidP="00920CD5">
      <w:pPr>
        <w:spacing w:after="120" w:line="240" w:lineRule="auto"/>
        <w:ind w:left="567"/>
        <w:contextualSpacing/>
        <w:rPr>
          <w:rFonts w:ascii="Arial" w:eastAsiaTheme="minorEastAsia" w:hAnsi="Arial" w:cs="Arial"/>
          <w:color w:val="000000" w:themeColor="text1"/>
          <w:sz w:val="24"/>
          <w:szCs w:val="24"/>
        </w:rPr>
      </w:pPr>
    </w:p>
    <w:p w:rsidR="00820917" w:rsidRPr="00B23AB0" w:rsidRDefault="00820917" w:rsidP="00920CD5">
      <w:pPr>
        <w:spacing w:after="120" w:line="240" w:lineRule="auto"/>
        <w:ind w:left="56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The dietary and food intake requirements of individual lea</w:t>
      </w:r>
      <w:r w:rsidR="008911B1">
        <w:rPr>
          <w:rFonts w:ascii="Arial" w:eastAsiaTheme="minorEastAsia" w:hAnsi="Arial" w:cs="Arial"/>
          <w:color w:val="000000" w:themeColor="text1"/>
          <w:sz w:val="24"/>
          <w:szCs w:val="24"/>
        </w:rPr>
        <w:t>rners will be set out in their i</w:t>
      </w:r>
      <w:r>
        <w:rPr>
          <w:rFonts w:ascii="Arial" w:eastAsiaTheme="minorEastAsia" w:hAnsi="Arial" w:cs="Arial"/>
          <w:color w:val="000000" w:themeColor="text1"/>
          <w:sz w:val="24"/>
          <w:szCs w:val="24"/>
        </w:rPr>
        <w:t>ndividual health</w:t>
      </w:r>
      <w:r w:rsidR="008911B1">
        <w:rPr>
          <w:rFonts w:ascii="Arial" w:eastAsiaTheme="minorEastAsia" w:hAnsi="Arial" w:cs="Arial"/>
          <w:color w:val="000000" w:themeColor="text1"/>
          <w:sz w:val="24"/>
          <w:szCs w:val="24"/>
        </w:rPr>
        <w:t>care</w:t>
      </w:r>
      <w:r>
        <w:rPr>
          <w:rFonts w:ascii="Arial" w:eastAsiaTheme="minorEastAsia" w:hAnsi="Arial" w:cs="Arial"/>
          <w:color w:val="000000" w:themeColor="text1"/>
          <w:sz w:val="24"/>
          <w:szCs w:val="24"/>
        </w:rPr>
        <w:t xml:space="preserve"> plan and communicated to all staff.</w:t>
      </w:r>
      <w:r w:rsidR="0097463C">
        <w:rPr>
          <w:rFonts w:ascii="Arial" w:eastAsiaTheme="minorEastAsia" w:hAnsi="Arial" w:cs="Arial"/>
          <w:color w:val="000000" w:themeColor="text1"/>
          <w:sz w:val="24"/>
          <w:szCs w:val="24"/>
        </w:rPr>
        <w:t xml:space="preserve"> Where children have food allergies kitchen staff will be informed and the children’s photographs will be displayed inside the serving hatch.</w:t>
      </w:r>
    </w:p>
    <w:p w:rsidR="00CF587C" w:rsidRPr="00B23AB0" w:rsidRDefault="00CF587C" w:rsidP="00920CD5">
      <w:pPr>
        <w:spacing w:after="120" w:line="240" w:lineRule="auto"/>
        <w:ind w:left="567"/>
        <w:contextualSpacing/>
        <w:rPr>
          <w:rFonts w:ascii="Arial" w:eastAsiaTheme="minorEastAsia" w:hAnsi="Arial" w:cs="Arial"/>
          <w:color w:val="000000" w:themeColor="text1"/>
          <w:sz w:val="24"/>
          <w:szCs w:val="24"/>
        </w:rPr>
      </w:pPr>
      <w:r w:rsidRPr="00B23AB0">
        <w:rPr>
          <w:rFonts w:ascii="Arial" w:eastAsiaTheme="minorEastAsia" w:hAnsi="Arial" w:cs="Arial"/>
          <w:color w:val="000000" w:themeColor="text1"/>
          <w:sz w:val="24"/>
          <w:szCs w:val="24"/>
        </w:rPr>
        <w:t xml:space="preserve"> </w:t>
      </w:r>
    </w:p>
    <w:p w:rsidR="00CF587C" w:rsidRPr="00920CD5" w:rsidRDefault="00CF587C" w:rsidP="00920CD5">
      <w:pPr>
        <w:pStyle w:val="ListParagraph"/>
        <w:numPr>
          <w:ilvl w:val="0"/>
          <w:numId w:val="34"/>
        </w:numPr>
        <w:spacing w:after="60" w:line="240" w:lineRule="auto"/>
        <w:rPr>
          <w:rFonts w:ascii="Arial" w:eastAsiaTheme="minorEastAsia" w:hAnsi="Arial" w:cs="Arial"/>
          <w:b/>
          <w:color w:val="000000" w:themeColor="text1"/>
          <w:sz w:val="24"/>
          <w:szCs w:val="24"/>
        </w:rPr>
      </w:pPr>
      <w:r w:rsidRPr="00920CD5">
        <w:rPr>
          <w:rFonts w:ascii="Arial" w:eastAsiaTheme="minorEastAsia" w:hAnsi="Arial" w:cs="Arial"/>
          <w:b/>
          <w:color w:val="000000" w:themeColor="text1"/>
          <w:sz w:val="24"/>
          <w:szCs w:val="24"/>
        </w:rPr>
        <w:t>Risk assessments</w:t>
      </w:r>
    </w:p>
    <w:p w:rsidR="00820917" w:rsidRDefault="00820917" w:rsidP="00920CD5">
      <w:pPr>
        <w:spacing w:after="120" w:line="240" w:lineRule="auto"/>
        <w:ind w:left="567"/>
        <w:contextualSpacing/>
        <w:rPr>
          <w:rFonts w:ascii="Arial" w:hAnsi="Arial"/>
          <w:sz w:val="24"/>
        </w:rPr>
      </w:pPr>
    </w:p>
    <w:p w:rsidR="00820917" w:rsidRDefault="00820917" w:rsidP="00920CD5">
      <w:pPr>
        <w:spacing w:after="120" w:line="240" w:lineRule="auto"/>
        <w:ind w:left="567"/>
        <w:contextualSpacing/>
        <w:rPr>
          <w:rFonts w:ascii="Arial" w:hAnsi="Arial"/>
          <w:sz w:val="24"/>
        </w:rPr>
      </w:pPr>
      <w:r>
        <w:rPr>
          <w:rFonts w:ascii="Arial" w:hAnsi="Arial"/>
          <w:sz w:val="24"/>
        </w:rPr>
        <w:t>All activities in the school are appropriately risk assessed</w:t>
      </w:r>
      <w:r w:rsidR="008911B1">
        <w:rPr>
          <w:rFonts w:ascii="Arial" w:hAnsi="Arial"/>
          <w:sz w:val="24"/>
        </w:rPr>
        <w:t xml:space="preserve"> and formally recorded by appropriate staff members</w:t>
      </w:r>
      <w:r>
        <w:rPr>
          <w:rFonts w:ascii="Arial" w:hAnsi="Arial"/>
          <w:sz w:val="24"/>
        </w:rPr>
        <w:t xml:space="preserve">.  </w:t>
      </w:r>
      <w:r w:rsidR="008911B1">
        <w:rPr>
          <w:rFonts w:ascii="Arial" w:hAnsi="Arial"/>
          <w:sz w:val="24"/>
        </w:rPr>
        <w:t>Specific risk assessments will be undertaken with all pupils with specific healthcare needs in full consultation with the parent/carer and appropriate healthcare professional and include the views of the learner.</w:t>
      </w:r>
    </w:p>
    <w:p w:rsidR="000D34C1" w:rsidRDefault="00820917" w:rsidP="00920CD5">
      <w:pPr>
        <w:spacing w:after="120" w:line="240" w:lineRule="auto"/>
        <w:contextualSpacing/>
        <w:rPr>
          <w:rFonts w:ascii="Arial" w:hAnsi="Arial"/>
          <w:sz w:val="24"/>
        </w:rPr>
      </w:pPr>
      <w:r>
        <w:rPr>
          <w:rFonts w:ascii="Arial" w:hAnsi="Arial"/>
          <w:sz w:val="24"/>
        </w:rPr>
        <w:t xml:space="preserve"> </w:t>
      </w:r>
      <w:r w:rsidR="00F66D04">
        <w:rPr>
          <w:rFonts w:ascii="Arial" w:hAnsi="Arial"/>
          <w:sz w:val="24"/>
        </w:rPr>
        <w:br/>
      </w:r>
      <w:r w:rsidR="00F66D04">
        <w:rPr>
          <w:rFonts w:ascii="Arial" w:hAnsi="Arial"/>
          <w:b/>
          <w:sz w:val="24"/>
        </w:rPr>
        <w:t>5</w:t>
      </w:r>
      <w:r w:rsidR="00F66D04">
        <w:rPr>
          <w:rFonts w:ascii="Arial" w:hAnsi="Arial"/>
          <w:b/>
          <w:i/>
          <w:sz w:val="24"/>
        </w:rPr>
        <w:t xml:space="preserve">. </w:t>
      </w:r>
      <w:r w:rsidR="00F66D04">
        <w:rPr>
          <w:rFonts w:ascii="Arial" w:hAnsi="Arial"/>
          <w:b/>
          <w:sz w:val="24"/>
        </w:rPr>
        <w:t>Sharing information</w:t>
      </w:r>
      <w:r w:rsidR="00F66D04" w:rsidRPr="00B460CF">
        <w:rPr>
          <w:rFonts w:ascii="Arial" w:hAnsi="Arial"/>
          <w:sz w:val="24"/>
        </w:rPr>
        <w:t xml:space="preserve"> </w:t>
      </w:r>
    </w:p>
    <w:p w:rsidR="008911B1" w:rsidRDefault="008911B1" w:rsidP="008911B1">
      <w:pPr>
        <w:spacing w:after="0" w:line="240" w:lineRule="auto"/>
        <w:ind w:left="1287" w:hanging="567"/>
        <w:rPr>
          <w:rFonts w:ascii="Arial" w:eastAsiaTheme="minorEastAsia" w:hAnsi="Arial" w:cs="Arial"/>
          <w:color w:val="000000" w:themeColor="text1"/>
          <w:sz w:val="24"/>
          <w:szCs w:val="24"/>
        </w:rPr>
      </w:pPr>
    </w:p>
    <w:p w:rsidR="008911B1" w:rsidRDefault="008911B1" w:rsidP="00920CD5">
      <w:pPr>
        <w:spacing w:after="0" w:line="240" w:lineRule="auto"/>
        <w:ind w:left="357"/>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Our health care policy is available online and as a hard copy on request.  </w:t>
      </w:r>
    </w:p>
    <w:p w:rsidR="008911B1" w:rsidRDefault="008911B1" w:rsidP="00920CD5">
      <w:pPr>
        <w:spacing w:after="0" w:line="240" w:lineRule="auto"/>
        <w:ind w:left="357"/>
        <w:rPr>
          <w:rFonts w:ascii="Arial" w:eastAsiaTheme="minorEastAsia" w:hAnsi="Arial" w:cs="Arial"/>
          <w:color w:val="000000" w:themeColor="text1"/>
          <w:sz w:val="24"/>
          <w:szCs w:val="24"/>
        </w:rPr>
      </w:pPr>
    </w:p>
    <w:p w:rsidR="008911B1" w:rsidRDefault="008911B1" w:rsidP="00920CD5">
      <w:pPr>
        <w:spacing w:after="0" w:line="240" w:lineRule="auto"/>
        <w:ind w:left="357"/>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When sharing information with others we comply </w:t>
      </w:r>
      <w:r w:rsidR="00D82089">
        <w:rPr>
          <w:rFonts w:ascii="Arial" w:eastAsiaTheme="minorEastAsia" w:hAnsi="Arial" w:cs="Arial"/>
          <w:color w:val="000000" w:themeColor="text1"/>
          <w:sz w:val="24"/>
          <w:szCs w:val="24"/>
        </w:rPr>
        <w:t xml:space="preserve">with the </w:t>
      </w:r>
      <w:r w:rsidR="00984138">
        <w:rPr>
          <w:rFonts w:ascii="Arial" w:eastAsiaTheme="minorEastAsia" w:hAnsi="Arial" w:cs="Arial"/>
          <w:color w:val="000000" w:themeColor="text1"/>
          <w:sz w:val="24"/>
          <w:szCs w:val="24"/>
        </w:rPr>
        <w:t>EU’s General Data Protection Regulations 2018</w:t>
      </w:r>
      <w:r w:rsidR="00D82089">
        <w:rPr>
          <w:rFonts w:ascii="Arial" w:eastAsiaTheme="minorEastAsia" w:hAnsi="Arial" w:cs="Arial"/>
          <w:color w:val="000000" w:themeColor="text1"/>
          <w:sz w:val="24"/>
          <w:szCs w:val="24"/>
        </w:rPr>
        <w:t>.</w:t>
      </w:r>
      <w:r>
        <w:rPr>
          <w:rFonts w:ascii="Arial" w:eastAsiaTheme="minorEastAsia" w:hAnsi="Arial" w:cs="Arial"/>
          <w:color w:val="000000" w:themeColor="text1"/>
          <w:sz w:val="24"/>
          <w:szCs w:val="24"/>
        </w:rPr>
        <w:t xml:space="preserve"> </w:t>
      </w:r>
    </w:p>
    <w:p w:rsidR="008911B1" w:rsidRDefault="008911B1" w:rsidP="00920CD5">
      <w:pPr>
        <w:spacing w:after="0" w:line="240" w:lineRule="auto"/>
        <w:ind w:left="357"/>
        <w:rPr>
          <w:rFonts w:ascii="Arial" w:eastAsiaTheme="minorEastAsia" w:hAnsi="Arial" w:cs="Arial"/>
          <w:color w:val="000000" w:themeColor="text1"/>
          <w:sz w:val="24"/>
          <w:szCs w:val="24"/>
        </w:rPr>
      </w:pPr>
    </w:p>
    <w:p w:rsidR="00920CD5" w:rsidRDefault="008911B1" w:rsidP="00920CD5">
      <w:pPr>
        <w:spacing w:after="0" w:line="240" w:lineRule="auto"/>
        <w:ind w:left="357"/>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P</w:t>
      </w:r>
      <w:r w:rsidR="0006453E" w:rsidRPr="00B23AB0">
        <w:rPr>
          <w:rFonts w:ascii="Arial" w:eastAsiaTheme="minorEastAsia" w:hAnsi="Arial" w:cs="Arial"/>
          <w:color w:val="000000" w:themeColor="text1"/>
          <w:sz w:val="24"/>
          <w:szCs w:val="24"/>
        </w:rPr>
        <w:t>arents / carers</w:t>
      </w:r>
      <w:r>
        <w:rPr>
          <w:rFonts w:ascii="Arial" w:eastAsiaTheme="minorEastAsia" w:hAnsi="Arial" w:cs="Arial"/>
          <w:color w:val="000000" w:themeColor="text1"/>
          <w:sz w:val="24"/>
          <w:szCs w:val="24"/>
        </w:rPr>
        <w:t xml:space="preserve"> are asked to</w:t>
      </w:r>
      <w:r w:rsidR="000D34C1" w:rsidRPr="00B23AB0">
        <w:rPr>
          <w:rFonts w:ascii="Arial" w:eastAsiaTheme="minorEastAsia" w:hAnsi="Arial" w:cs="Arial"/>
          <w:color w:val="000000" w:themeColor="text1"/>
          <w:sz w:val="24"/>
          <w:szCs w:val="24"/>
        </w:rPr>
        <w:t xml:space="preserve"> sign a consent form which clearly details the bodies, individuals and methods through which their learner’s medical information will be shared. </w:t>
      </w:r>
      <w:r>
        <w:rPr>
          <w:rFonts w:ascii="Arial" w:eastAsiaTheme="minorEastAsia" w:hAnsi="Arial" w:cs="Arial"/>
          <w:color w:val="000000" w:themeColor="text1"/>
          <w:sz w:val="24"/>
          <w:szCs w:val="24"/>
        </w:rPr>
        <w:t>The learner will also be involved in decisions about sharing medical information.  The school keeps a record of what information is being shared and with whom.</w:t>
      </w:r>
    </w:p>
    <w:p w:rsidR="0097463C" w:rsidRDefault="0097463C" w:rsidP="00920CD5">
      <w:pPr>
        <w:spacing w:after="0" w:line="240" w:lineRule="auto"/>
        <w:ind w:left="357"/>
        <w:rPr>
          <w:rFonts w:ascii="Arial" w:eastAsiaTheme="minorEastAsia" w:hAnsi="Arial" w:cs="Arial"/>
          <w:color w:val="000000" w:themeColor="text1"/>
          <w:sz w:val="24"/>
          <w:szCs w:val="24"/>
        </w:rPr>
      </w:pPr>
    </w:p>
    <w:p w:rsidR="0097463C" w:rsidRDefault="0097463C" w:rsidP="00920CD5">
      <w:pPr>
        <w:spacing w:after="0" w:line="240" w:lineRule="auto"/>
        <w:ind w:left="357"/>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IHPs are stored in teachers’ ALN folders and details are shared with other staff on a ‘need to know’ basis. There is a list of children with IHPs at the back of the ALN register</w:t>
      </w:r>
      <w:r w:rsidR="00E6102D">
        <w:rPr>
          <w:rFonts w:ascii="Arial" w:eastAsiaTheme="minorEastAsia" w:hAnsi="Arial" w:cs="Arial"/>
          <w:color w:val="000000" w:themeColor="text1"/>
          <w:sz w:val="24"/>
          <w:szCs w:val="24"/>
        </w:rPr>
        <w:t xml:space="preserve"> which is stored in a restricted folder on Hwb. </w:t>
      </w:r>
    </w:p>
    <w:p w:rsidR="0097463C" w:rsidRDefault="0097463C" w:rsidP="00920CD5">
      <w:pPr>
        <w:spacing w:after="0" w:line="240" w:lineRule="auto"/>
        <w:ind w:left="357"/>
        <w:rPr>
          <w:rFonts w:ascii="Arial" w:eastAsiaTheme="minorEastAsia" w:hAnsi="Arial" w:cs="Arial"/>
          <w:color w:val="000000" w:themeColor="text1"/>
          <w:sz w:val="24"/>
          <w:szCs w:val="24"/>
        </w:rPr>
      </w:pPr>
    </w:p>
    <w:p w:rsidR="0097463C" w:rsidRDefault="0097463C" w:rsidP="00920CD5">
      <w:pPr>
        <w:spacing w:after="0" w:line="240" w:lineRule="auto"/>
        <w:ind w:left="357"/>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All IHPs are displayed in the staffroom so that all members of staff can access information if necessary. Children, parents and members of the public are only allowed in this room when accompanied by a member staff and will not be allowed to read the IHPs.</w:t>
      </w:r>
    </w:p>
    <w:p w:rsidR="008911B1" w:rsidRDefault="008911B1" w:rsidP="008911B1">
      <w:pPr>
        <w:spacing w:after="0" w:line="240" w:lineRule="auto"/>
        <w:ind w:left="1287" w:hanging="567"/>
        <w:rPr>
          <w:rFonts w:ascii="Arial" w:eastAsiaTheme="minorEastAsia" w:hAnsi="Arial" w:cs="Arial"/>
          <w:color w:val="000000" w:themeColor="text1"/>
          <w:sz w:val="24"/>
          <w:szCs w:val="24"/>
        </w:rPr>
      </w:pPr>
    </w:p>
    <w:p w:rsidR="006F18A8" w:rsidRDefault="008239AF" w:rsidP="00507B80">
      <w:pPr>
        <w:rPr>
          <w:rFonts w:ascii="Arial" w:hAnsi="Arial"/>
          <w:sz w:val="24"/>
        </w:rPr>
      </w:pPr>
      <w:r>
        <w:rPr>
          <w:rFonts w:ascii="Arial" w:hAnsi="Arial"/>
          <w:b/>
          <w:sz w:val="24"/>
        </w:rPr>
        <w:t>6</w:t>
      </w:r>
      <w:r>
        <w:rPr>
          <w:rFonts w:ascii="Arial" w:hAnsi="Arial"/>
          <w:b/>
          <w:i/>
          <w:sz w:val="24"/>
        </w:rPr>
        <w:t xml:space="preserve">. </w:t>
      </w:r>
      <w:r w:rsidRPr="008239AF">
        <w:rPr>
          <w:rFonts w:ascii="Arial" w:hAnsi="Arial"/>
          <w:b/>
          <w:sz w:val="24"/>
        </w:rPr>
        <w:t>Procedures</w:t>
      </w:r>
      <w:r>
        <w:rPr>
          <w:rFonts w:ascii="Arial" w:hAnsi="Arial"/>
          <w:b/>
          <w:sz w:val="24"/>
        </w:rPr>
        <w:t xml:space="preserve"> and record keeping for the management of learners’ healthcare needs</w:t>
      </w:r>
      <w:r w:rsidRPr="00B460CF">
        <w:rPr>
          <w:rFonts w:ascii="Arial" w:hAnsi="Arial"/>
          <w:sz w:val="24"/>
        </w:rPr>
        <w:t xml:space="preserve"> </w:t>
      </w:r>
      <w:r w:rsidR="007503B0">
        <w:rPr>
          <w:rFonts w:ascii="Arial" w:hAnsi="Arial"/>
          <w:sz w:val="24"/>
        </w:rPr>
        <w:t xml:space="preserve"> </w:t>
      </w:r>
    </w:p>
    <w:p w:rsidR="006F18A8" w:rsidRPr="00B23AB0" w:rsidRDefault="008911B1" w:rsidP="00920CD5">
      <w:pPr>
        <w:spacing w:after="0" w:line="240" w:lineRule="auto"/>
        <w:ind w:left="35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The school and governing body make sure the contact details of emergency services for individuals with healthcare needs are attached to their IHP.  Records are kept of the following information:</w:t>
      </w:r>
    </w:p>
    <w:p w:rsidR="006F18A8" w:rsidRPr="00B23AB0" w:rsidRDefault="006F18A8" w:rsidP="00920CD5">
      <w:pPr>
        <w:spacing w:after="0" w:line="240" w:lineRule="auto"/>
        <w:ind w:left="357"/>
        <w:contextualSpacing/>
        <w:rPr>
          <w:rFonts w:ascii="Arial" w:eastAsiaTheme="minorEastAsia" w:hAnsi="Arial" w:cs="Arial"/>
          <w:color w:val="000000" w:themeColor="text1"/>
          <w:sz w:val="24"/>
          <w:szCs w:val="24"/>
        </w:rPr>
      </w:pPr>
      <w:r w:rsidRPr="00B23AB0">
        <w:rPr>
          <w:rFonts w:ascii="Arial" w:eastAsiaTheme="minorEastAsia" w:hAnsi="Arial" w:cs="Arial"/>
          <w:color w:val="000000" w:themeColor="text1"/>
          <w:sz w:val="24"/>
          <w:szCs w:val="24"/>
        </w:rPr>
        <w:lastRenderedPageBreak/>
        <w:t xml:space="preserve"> </w:t>
      </w:r>
    </w:p>
    <w:p w:rsidR="006F18A8" w:rsidRPr="00B23AB0" w:rsidRDefault="006F18A8" w:rsidP="00920CD5">
      <w:pPr>
        <w:numPr>
          <w:ilvl w:val="0"/>
          <w:numId w:val="19"/>
        </w:numPr>
        <w:spacing w:after="0" w:line="240" w:lineRule="auto"/>
        <w:ind w:left="357" w:firstLine="0"/>
        <w:rPr>
          <w:rFonts w:ascii="Arial" w:eastAsiaTheme="minorEastAsia" w:hAnsi="Arial" w:cs="Arial"/>
          <w:color w:val="000000" w:themeColor="text1"/>
          <w:sz w:val="24"/>
          <w:szCs w:val="21"/>
        </w:rPr>
      </w:pPr>
      <w:r w:rsidRPr="00B23AB0">
        <w:rPr>
          <w:rFonts w:ascii="Arial" w:eastAsiaTheme="minorEastAsia" w:hAnsi="Arial" w:cs="Arial"/>
          <w:color w:val="000000" w:themeColor="text1"/>
          <w:sz w:val="24"/>
          <w:szCs w:val="21"/>
        </w:rPr>
        <w:t>Parental agreement for educational setting to administer medicine</w:t>
      </w:r>
    </w:p>
    <w:p w:rsidR="006F18A8" w:rsidRPr="00B23AB0" w:rsidRDefault="006F18A8" w:rsidP="00920CD5">
      <w:pPr>
        <w:numPr>
          <w:ilvl w:val="0"/>
          <w:numId w:val="19"/>
        </w:numPr>
        <w:spacing w:after="0" w:line="240" w:lineRule="auto"/>
        <w:ind w:left="357" w:firstLine="0"/>
        <w:rPr>
          <w:rFonts w:ascii="Arial" w:eastAsiaTheme="minorEastAsia" w:hAnsi="Arial" w:cs="Arial"/>
          <w:color w:val="000000" w:themeColor="text1"/>
          <w:sz w:val="24"/>
          <w:szCs w:val="21"/>
        </w:rPr>
      </w:pPr>
      <w:r w:rsidRPr="00B23AB0">
        <w:rPr>
          <w:rFonts w:ascii="Arial" w:eastAsiaTheme="minorEastAsia" w:hAnsi="Arial" w:cs="Arial"/>
          <w:color w:val="000000" w:themeColor="text1"/>
          <w:sz w:val="24"/>
          <w:szCs w:val="21"/>
        </w:rPr>
        <w:t>Head</w:t>
      </w:r>
      <w:r w:rsidR="008911B1">
        <w:rPr>
          <w:rFonts w:ascii="Arial" w:eastAsiaTheme="minorEastAsia" w:hAnsi="Arial" w:cs="Arial"/>
          <w:color w:val="000000" w:themeColor="text1"/>
          <w:sz w:val="24"/>
          <w:szCs w:val="21"/>
        </w:rPr>
        <w:t xml:space="preserve"> </w:t>
      </w:r>
      <w:r w:rsidRPr="00B23AB0">
        <w:rPr>
          <w:rFonts w:ascii="Arial" w:eastAsiaTheme="minorEastAsia" w:hAnsi="Arial" w:cs="Arial"/>
          <w:color w:val="000000" w:themeColor="text1"/>
          <w:sz w:val="24"/>
          <w:szCs w:val="21"/>
        </w:rPr>
        <w:t>teacher agreement to administer medicine</w:t>
      </w:r>
    </w:p>
    <w:p w:rsidR="006F18A8" w:rsidRPr="00B23AB0" w:rsidRDefault="006F18A8" w:rsidP="00920CD5">
      <w:pPr>
        <w:numPr>
          <w:ilvl w:val="0"/>
          <w:numId w:val="19"/>
        </w:numPr>
        <w:spacing w:after="0" w:line="240" w:lineRule="auto"/>
        <w:ind w:left="357" w:firstLine="0"/>
        <w:rPr>
          <w:rFonts w:ascii="Arial" w:eastAsiaTheme="minorEastAsia" w:hAnsi="Arial" w:cs="Arial"/>
          <w:color w:val="000000" w:themeColor="text1"/>
          <w:sz w:val="24"/>
          <w:szCs w:val="21"/>
        </w:rPr>
      </w:pPr>
      <w:r w:rsidRPr="00B23AB0">
        <w:rPr>
          <w:rFonts w:ascii="Arial" w:eastAsiaTheme="minorEastAsia" w:hAnsi="Arial" w:cs="Arial"/>
          <w:color w:val="000000" w:themeColor="text1"/>
          <w:sz w:val="24"/>
          <w:szCs w:val="21"/>
        </w:rPr>
        <w:t>Record of medicine stored for and administered to an individual learner</w:t>
      </w:r>
    </w:p>
    <w:p w:rsidR="006F18A8" w:rsidRPr="00B23AB0" w:rsidRDefault="006F18A8" w:rsidP="00920CD5">
      <w:pPr>
        <w:numPr>
          <w:ilvl w:val="0"/>
          <w:numId w:val="19"/>
        </w:numPr>
        <w:spacing w:after="0" w:line="240" w:lineRule="auto"/>
        <w:ind w:left="357" w:firstLine="0"/>
        <w:rPr>
          <w:rFonts w:ascii="Arial" w:eastAsiaTheme="minorEastAsia" w:hAnsi="Arial" w:cs="Arial"/>
          <w:color w:val="000000" w:themeColor="text1"/>
          <w:sz w:val="24"/>
          <w:szCs w:val="21"/>
        </w:rPr>
      </w:pPr>
      <w:r w:rsidRPr="00B23AB0">
        <w:rPr>
          <w:rFonts w:ascii="Arial" w:eastAsiaTheme="minorEastAsia" w:hAnsi="Arial" w:cs="Arial"/>
          <w:color w:val="000000" w:themeColor="text1"/>
          <w:sz w:val="24"/>
          <w:szCs w:val="21"/>
        </w:rPr>
        <w:t>Record of medicines administered to all learners by date</w:t>
      </w:r>
    </w:p>
    <w:p w:rsidR="006F18A8" w:rsidRPr="00B23AB0" w:rsidRDefault="006F18A8" w:rsidP="00920CD5">
      <w:pPr>
        <w:numPr>
          <w:ilvl w:val="0"/>
          <w:numId w:val="19"/>
        </w:numPr>
        <w:spacing w:after="0" w:line="240" w:lineRule="auto"/>
        <w:ind w:left="357" w:firstLine="0"/>
        <w:rPr>
          <w:rFonts w:ascii="Arial" w:eastAsiaTheme="minorEastAsia" w:hAnsi="Arial" w:cs="Arial"/>
          <w:color w:val="000000" w:themeColor="text1"/>
          <w:sz w:val="24"/>
          <w:szCs w:val="21"/>
        </w:rPr>
      </w:pPr>
      <w:r w:rsidRPr="00B23AB0">
        <w:rPr>
          <w:rFonts w:ascii="Arial" w:eastAsiaTheme="minorEastAsia" w:hAnsi="Arial" w:cs="Arial"/>
          <w:color w:val="000000" w:themeColor="text1"/>
          <w:sz w:val="24"/>
          <w:szCs w:val="21"/>
        </w:rPr>
        <w:t>Request for learner to administer own medicine</w:t>
      </w:r>
    </w:p>
    <w:p w:rsidR="006F18A8" w:rsidRPr="00B23AB0" w:rsidRDefault="006F18A8" w:rsidP="00920CD5">
      <w:pPr>
        <w:numPr>
          <w:ilvl w:val="0"/>
          <w:numId w:val="19"/>
        </w:numPr>
        <w:spacing w:after="0" w:line="240" w:lineRule="auto"/>
        <w:ind w:left="357" w:firstLine="0"/>
        <w:rPr>
          <w:rFonts w:ascii="Arial" w:eastAsiaTheme="minorEastAsia" w:hAnsi="Arial" w:cs="Arial"/>
          <w:color w:val="000000" w:themeColor="text1"/>
          <w:sz w:val="24"/>
          <w:szCs w:val="21"/>
        </w:rPr>
      </w:pPr>
      <w:r w:rsidRPr="00B23AB0">
        <w:rPr>
          <w:rFonts w:ascii="Arial" w:eastAsiaTheme="minorEastAsia" w:hAnsi="Arial" w:cs="Arial"/>
          <w:color w:val="000000" w:themeColor="text1"/>
          <w:sz w:val="24"/>
          <w:szCs w:val="21"/>
        </w:rPr>
        <w:t>Staff training record ‒ administration of medicines</w:t>
      </w:r>
    </w:p>
    <w:p w:rsidR="006F18A8" w:rsidRPr="00B23AB0" w:rsidRDefault="006F18A8" w:rsidP="00920CD5">
      <w:pPr>
        <w:numPr>
          <w:ilvl w:val="0"/>
          <w:numId w:val="19"/>
        </w:numPr>
        <w:spacing w:after="0" w:line="240" w:lineRule="auto"/>
        <w:ind w:left="357" w:firstLine="0"/>
        <w:rPr>
          <w:rFonts w:ascii="Arial" w:eastAsiaTheme="minorEastAsia" w:hAnsi="Arial" w:cs="Arial"/>
          <w:color w:val="000000" w:themeColor="text1"/>
          <w:sz w:val="24"/>
          <w:szCs w:val="21"/>
        </w:rPr>
      </w:pPr>
      <w:r w:rsidRPr="00B23AB0">
        <w:rPr>
          <w:rFonts w:ascii="Arial" w:eastAsiaTheme="minorEastAsia" w:hAnsi="Arial" w:cs="Arial"/>
          <w:color w:val="000000" w:themeColor="text1"/>
          <w:sz w:val="24"/>
          <w:szCs w:val="21"/>
        </w:rPr>
        <w:t>Medication incident report</w:t>
      </w:r>
    </w:p>
    <w:p w:rsidR="006F18A8" w:rsidRDefault="006F18A8" w:rsidP="00920CD5">
      <w:pPr>
        <w:numPr>
          <w:ilvl w:val="0"/>
          <w:numId w:val="19"/>
        </w:numPr>
        <w:spacing w:after="0" w:line="240" w:lineRule="auto"/>
        <w:ind w:left="357" w:firstLine="0"/>
        <w:rPr>
          <w:rFonts w:ascii="Arial" w:eastAsiaTheme="minorEastAsia" w:hAnsi="Arial" w:cs="Arial"/>
          <w:color w:val="000000" w:themeColor="text1"/>
          <w:sz w:val="24"/>
          <w:szCs w:val="21"/>
        </w:rPr>
      </w:pPr>
      <w:r w:rsidRPr="00B23AB0">
        <w:rPr>
          <w:rFonts w:ascii="Arial" w:eastAsiaTheme="minorEastAsia" w:hAnsi="Arial" w:cs="Arial"/>
          <w:color w:val="000000" w:themeColor="text1"/>
          <w:sz w:val="24"/>
          <w:szCs w:val="21"/>
        </w:rPr>
        <w:t>Refusal to take medication</w:t>
      </w:r>
    </w:p>
    <w:p w:rsidR="008911B1" w:rsidRPr="00B23AB0" w:rsidRDefault="008911B1" w:rsidP="00920CD5">
      <w:pPr>
        <w:numPr>
          <w:ilvl w:val="0"/>
          <w:numId w:val="19"/>
        </w:numPr>
        <w:spacing w:after="0" w:line="240" w:lineRule="auto"/>
        <w:ind w:left="357" w:firstLine="0"/>
        <w:rPr>
          <w:rFonts w:ascii="Arial" w:eastAsiaTheme="minorEastAsia" w:hAnsi="Arial" w:cs="Arial"/>
          <w:color w:val="000000" w:themeColor="text1"/>
          <w:sz w:val="24"/>
          <w:szCs w:val="21"/>
        </w:rPr>
      </w:pPr>
      <w:r>
        <w:rPr>
          <w:rFonts w:ascii="Arial" w:eastAsiaTheme="minorEastAsia" w:hAnsi="Arial" w:cs="Arial"/>
          <w:color w:val="000000" w:themeColor="text1"/>
          <w:sz w:val="24"/>
          <w:szCs w:val="21"/>
        </w:rPr>
        <w:t>The IHP</w:t>
      </w:r>
    </w:p>
    <w:p w:rsidR="006F18A8" w:rsidRPr="00B23AB0" w:rsidRDefault="006F18A8" w:rsidP="00920CD5">
      <w:pPr>
        <w:spacing w:after="0" w:line="240" w:lineRule="auto"/>
        <w:ind w:left="357"/>
        <w:rPr>
          <w:rFonts w:ascii="Arial" w:eastAsiaTheme="minorEastAsia" w:hAnsi="Arial" w:cs="Arial"/>
          <w:color w:val="000000" w:themeColor="text1"/>
          <w:sz w:val="24"/>
          <w:szCs w:val="21"/>
        </w:rPr>
      </w:pPr>
    </w:p>
    <w:p w:rsidR="008911B1" w:rsidRDefault="006F18A8" w:rsidP="00920CD5">
      <w:pPr>
        <w:spacing w:after="0" w:line="240" w:lineRule="auto"/>
        <w:ind w:left="357"/>
        <w:contextualSpacing/>
        <w:rPr>
          <w:rFonts w:ascii="Arial" w:eastAsiaTheme="minorEastAsia" w:hAnsi="Arial" w:cs="Arial"/>
          <w:color w:val="000000" w:themeColor="text1"/>
          <w:sz w:val="24"/>
          <w:szCs w:val="24"/>
        </w:rPr>
      </w:pPr>
      <w:r w:rsidRPr="00B23AB0">
        <w:rPr>
          <w:rFonts w:ascii="Arial" w:eastAsiaTheme="minorEastAsia" w:hAnsi="Arial" w:cs="Arial"/>
          <w:color w:val="000000" w:themeColor="text1"/>
          <w:sz w:val="24"/>
          <w:szCs w:val="24"/>
        </w:rPr>
        <w:t xml:space="preserve">New records </w:t>
      </w:r>
      <w:r w:rsidR="008911B1">
        <w:rPr>
          <w:rFonts w:ascii="Arial" w:eastAsiaTheme="minorEastAsia" w:hAnsi="Arial" w:cs="Arial"/>
          <w:color w:val="000000" w:themeColor="text1"/>
          <w:sz w:val="24"/>
          <w:szCs w:val="24"/>
        </w:rPr>
        <w:t xml:space="preserve">will </w:t>
      </w:r>
      <w:r w:rsidRPr="00B23AB0">
        <w:rPr>
          <w:rFonts w:ascii="Arial" w:eastAsiaTheme="minorEastAsia" w:hAnsi="Arial" w:cs="Arial"/>
          <w:color w:val="000000" w:themeColor="text1"/>
          <w:sz w:val="24"/>
          <w:szCs w:val="24"/>
        </w:rPr>
        <w:t>be completed when there are changes to medication or dosage and kept confidential.</w:t>
      </w:r>
    </w:p>
    <w:p w:rsidR="00545717" w:rsidRDefault="00E02580" w:rsidP="00545717">
      <w:pPr>
        <w:spacing w:after="0" w:line="240" w:lineRule="auto"/>
        <w:contextualSpacing/>
        <w:rPr>
          <w:rStyle w:val="Hyperlink"/>
          <w:rFonts w:ascii="Arial" w:hAnsi="Arial"/>
          <w:sz w:val="24"/>
        </w:rPr>
      </w:pPr>
      <w:r>
        <w:rPr>
          <w:rStyle w:val="Hyperlink"/>
          <w:rFonts w:ascii="Arial" w:hAnsi="Arial"/>
          <w:sz w:val="24"/>
        </w:rPr>
        <w:t xml:space="preserve"> </w:t>
      </w:r>
    </w:p>
    <w:p w:rsidR="008911B1" w:rsidRDefault="008911B1" w:rsidP="00545717">
      <w:pPr>
        <w:spacing w:after="0" w:line="240" w:lineRule="auto"/>
        <w:ind w:left="357"/>
        <w:contextualSpacing/>
        <w:rPr>
          <w:rStyle w:val="Hyperlink"/>
          <w:rFonts w:ascii="Arial" w:hAnsi="Arial"/>
          <w:sz w:val="24"/>
        </w:rPr>
      </w:pPr>
      <w:r w:rsidRPr="008911B1">
        <w:rPr>
          <w:rStyle w:val="Hyperlink"/>
          <w:rFonts w:ascii="Arial" w:hAnsi="Arial"/>
          <w:color w:val="auto"/>
          <w:sz w:val="24"/>
          <w:u w:val="none"/>
        </w:rPr>
        <w:t xml:space="preserve">The process of producing a IHP is set out in Appendix </w:t>
      </w:r>
      <w:r w:rsidR="00545717">
        <w:rPr>
          <w:rStyle w:val="Hyperlink"/>
          <w:rFonts w:ascii="Arial" w:hAnsi="Arial"/>
          <w:color w:val="auto"/>
          <w:sz w:val="24"/>
          <w:u w:val="none"/>
        </w:rPr>
        <w:t>2</w:t>
      </w:r>
      <w:r w:rsidR="00D82089">
        <w:rPr>
          <w:rStyle w:val="Hyperlink"/>
          <w:rFonts w:ascii="Arial" w:hAnsi="Arial"/>
          <w:color w:val="auto"/>
          <w:sz w:val="24"/>
          <w:u w:val="none"/>
        </w:rPr>
        <w:t>.</w:t>
      </w:r>
    </w:p>
    <w:p w:rsidR="008911B1" w:rsidRDefault="008911B1" w:rsidP="008911B1">
      <w:pPr>
        <w:spacing w:after="0" w:line="240" w:lineRule="auto"/>
        <w:contextualSpacing/>
        <w:rPr>
          <w:rStyle w:val="Hyperlink"/>
          <w:rFonts w:ascii="Arial" w:hAnsi="Arial"/>
          <w:sz w:val="24"/>
        </w:rPr>
      </w:pPr>
    </w:p>
    <w:p w:rsidR="0006165C" w:rsidRPr="00C22DCC" w:rsidRDefault="00CB3E80" w:rsidP="007637B7">
      <w:pPr>
        <w:rPr>
          <w:rFonts w:ascii="Arial" w:hAnsi="Arial"/>
          <w:sz w:val="24"/>
        </w:rPr>
      </w:pPr>
      <w:r w:rsidRPr="00C22DCC">
        <w:rPr>
          <w:rFonts w:ascii="Arial" w:hAnsi="Arial"/>
          <w:b/>
          <w:sz w:val="24"/>
        </w:rPr>
        <w:t>7</w:t>
      </w:r>
      <w:r w:rsidRPr="00C22DCC">
        <w:rPr>
          <w:rFonts w:ascii="Arial" w:hAnsi="Arial"/>
          <w:b/>
          <w:i/>
          <w:sz w:val="24"/>
        </w:rPr>
        <w:t xml:space="preserve">. </w:t>
      </w:r>
      <w:r w:rsidRPr="00C22DCC">
        <w:rPr>
          <w:rFonts w:ascii="Arial" w:hAnsi="Arial"/>
          <w:b/>
          <w:sz w:val="24"/>
        </w:rPr>
        <w:t>Storage, access and the administration of medication and devices</w:t>
      </w:r>
      <w:r w:rsidRPr="00C22DCC">
        <w:rPr>
          <w:rFonts w:ascii="Arial" w:hAnsi="Arial"/>
          <w:sz w:val="24"/>
        </w:rPr>
        <w:t xml:space="preserve"> </w:t>
      </w:r>
    </w:p>
    <w:p w:rsidR="0006165C" w:rsidRPr="006B71C5" w:rsidRDefault="0006165C" w:rsidP="00A92AED">
      <w:pPr>
        <w:pStyle w:val="ListParagraph"/>
        <w:numPr>
          <w:ilvl w:val="0"/>
          <w:numId w:val="2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b/>
          <w:color w:val="000000" w:themeColor="text1"/>
          <w:sz w:val="24"/>
          <w:szCs w:val="24"/>
        </w:rPr>
        <w:t>Supply of medication or devices</w:t>
      </w:r>
    </w:p>
    <w:p w:rsidR="006B71C5" w:rsidRPr="006B71C5" w:rsidRDefault="006B71C5" w:rsidP="006B71C5">
      <w:pPr>
        <w:spacing w:after="0" w:line="240" w:lineRule="auto"/>
        <w:ind w:left="360"/>
        <w:rPr>
          <w:rFonts w:ascii="Arial" w:eastAsiaTheme="minorEastAsia" w:hAnsi="Arial" w:cs="Arial"/>
          <w:color w:val="000000" w:themeColor="text1"/>
          <w:sz w:val="24"/>
          <w:szCs w:val="24"/>
        </w:rPr>
      </w:pPr>
    </w:p>
    <w:p w:rsidR="0006165C" w:rsidRPr="00C22DCC" w:rsidRDefault="0050558B" w:rsidP="006B71C5">
      <w:pPr>
        <w:spacing w:after="0" w:line="240" w:lineRule="auto"/>
        <w:ind w:left="720"/>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We do</w:t>
      </w:r>
      <w:r w:rsidR="0006165C" w:rsidRPr="00C22DCC">
        <w:rPr>
          <w:rFonts w:ascii="Arial" w:eastAsiaTheme="minorEastAsia" w:hAnsi="Arial" w:cs="Arial"/>
          <w:color w:val="000000" w:themeColor="text1"/>
          <w:sz w:val="24"/>
          <w:szCs w:val="24"/>
        </w:rPr>
        <w:t xml:space="preserve"> not store surplus medication. Parents </w:t>
      </w:r>
      <w:r>
        <w:rPr>
          <w:rFonts w:ascii="Arial" w:eastAsiaTheme="minorEastAsia" w:hAnsi="Arial" w:cs="Arial"/>
          <w:color w:val="000000" w:themeColor="text1"/>
          <w:sz w:val="24"/>
          <w:szCs w:val="24"/>
        </w:rPr>
        <w:t>will</w:t>
      </w:r>
      <w:r w:rsidR="0006165C" w:rsidRPr="00C22DCC">
        <w:rPr>
          <w:rFonts w:ascii="Arial" w:eastAsiaTheme="minorEastAsia" w:hAnsi="Arial" w:cs="Arial"/>
          <w:color w:val="000000" w:themeColor="text1"/>
          <w:sz w:val="24"/>
          <w:szCs w:val="24"/>
        </w:rPr>
        <w:t xml:space="preserve"> asked to provide appropriate supplies of medication. These should be in their original container, labelled with the name of the learner, medicine name, dosage and frequency, and</w:t>
      </w:r>
      <w:r w:rsidR="00946DB9" w:rsidRPr="00C22DCC">
        <w:rPr>
          <w:rFonts w:ascii="Arial" w:eastAsiaTheme="minorEastAsia" w:hAnsi="Arial" w:cs="Arial"/>
          <w:color w:val="000000" w:themeColor="text1"/>
          <w:sz w:val="24"/>
          <w:szCs w:val="24"/>
        </w:rPr>
        <w:t xml:space="preserve"> expiry date. </w:t>
      </w:r>
      <w:r>
        <w:rPr>
          <w:rFonts w:ascii="Arial" w:eastAsiaTheme="minorEastAsia" w:hAnsi="Arial" w:cs="Arial"/>
          <w:color w:val="000000" w:themeColor="text1"/>
          <w:sz w:val="24"/>
          <w:szCs w:val="24"/>
        </w:rPr>
        <w:t>We will only</w:t>
      </w:r>
      <w:r w:rsidR="0006165C" w:rsidRPr="00C22DCC">
        <w:rPr>
          <w:rFonts w:ascii="Arial" w:eastAsiaTheme="minorEastAsia" w:hAnsi="Arial" w:cs="Arial"/>
          <w:color w:val="000000" w:themeColor="text1"/>
          <w:sz w:val="24"/>
          <w:szCs w:val="24"/>
        </w:rPr>
        <w:t xml:space="preserve"> accept prescribed medicines and devices that:</w:t>
      </w:r>
    </w:p>
    <w:p w:rsidR="0006165C" w:rsidRPr="00C22DCC" w:rsidRDefault="0006165C" w:rsidP="0006165C">
      <w:pPr>
        <w:spacing w:after="0" w:line="240" w:lineRule="auto"/>
        <w:rPr>
          <w:rFonts w:ascii="Arial" w:eastAsiaTheme="minorEastAsia" w:hAnsi="Arial" w:cs="Arial"/>
          <w:color w:val="000000" w:themeColor="text1"/>
          <w:sz w:val="24"/>
          <w:szCs w:val="24"/>
        </w:rPr>
      </w:pPr>
    </w:p>
    <w:p w:rsidR="0006165C" w:rsidRPr="00C22DCC" w:rsidRDefault="0006165C" w:rsidP="00A92AED">
      <w:pPr>
        <w:numPr>
          <w:ilvl w:val="2"/>
          <w:numId w:val="22"/>
        </w:numPr>
        <w:spacing w:after="0" w:line="240" w:lineRule="auto"/>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are in date </w:t>
      </w:r>
    </w:p>
    <w:p w:rsidR="0006165C" w:rsidRPr="00C22DCC" w:rsidRDefault="0006165C" w:rsidP="00A92AED">
      <w:pPr>
        <w:numPr>
          <w:ilvl w:val="2"/>
          <w:numId w:val="22"/>
        </w:numPr>
        <w:spacing w:after="0" w:line="240" w:lineRule="auto"/>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have contents correctly and clearly labelled</w:t>
      </w:r>
    </w:p>
    <w:p w:rsidR="0006165C" w:rsidRPr="00C22DCC" w:rsidRDefault="0006165C" w:rsidP="00A92AED">
      <w:pPr>
        <w:numPr>
          <w:ilvl w:val="2"/>
          <w:numId w:val="22"/>
        </w:numPr>
        <w:spacing w:after="0" w:line="240" w:lineRule="auto"/>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are labelled with the learner’s name </w:t>
      </w:r>
    </w:p>
    <w:p w:rsidR="0006165C" w:rsidRPr="00C22DCC" w:rsidRDefault="0006165C" w:rsidP="00A92AED">
      <w:pPr>
        <w:numPr>
          <w:ilvl w:val="2"/>
          <w:numId w:val="22"/>
        </w:numPr>
        <w:spacing w:after="0" w:line="240" w:lineRule="auto"/>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are accompanied with written instructions for administration, dosage and storage</w:t>
      </w:r>
    </w:p>
    <w:p w:rsidR="0006165C" w:rsidRPr="00C22DCC" w:rsidRDefault="0006165C" w:rsidP="00A92AED">
      <w:pPr>
        <w:numPr>
          <w:ilvl w:val="2"/>
          <w:numId w:val="22"/>
        </w:numPr>
        <w:spacing w:after="0" w:line="240" w:lineRule="auto"/>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are in their original container/packaging as dispensed by the pharmacist (with the exception of insulin which is generally available via an insulin pen or a pump).</w:t>
      </w:r>
    </w:p>
    <w:p w:rsidR="0050558B" w:rsidRDefault="0050558B" w:rsidP="0050558B">
      <w:pPr>
        <w:spacing w:after="0" w:line="240" w:lineRule="auto"/>
        <w:ind w:left="720" w:firstLine="567"/>
        <w:rPr>
          <w:rFonts w:ascii="Arial" w:eastAsiaTheme="minorEastAsia" w:hAnsi="Arial" w:cs="Arial"/>
          <w:color w:val="000000" w:themeColor="text1"/>
          <w:sz w:val="24"/>
          <w:szCs w:val="24"/>
        </w:rPr>
      </w:pPr>
    </w:p>
    <w:p w:rsidR="0006165C" w:rsidRPr="00C22DCC" w:rsidRDefault="0050558B" w:rsidP="0050558B">
      <w:pPr>
        <w:spacing w:after="0" w:line="240" w:lineRule="auto"/>
        <w:ind w:left="720"/>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We do not supply non-prescribed medicines such as </w:t>
      </w:r>
      <w:r w:rsidR="0006165C" w:rsidRPr="00C22DCC">
        <w:rPr>
          <w:rFonts w:ascii="Arial" w:eastAsiaTheme="minorEastAsia" w:hAnsi="Arial" w:cs="Arial"/>
          <w:color w:val="000000" w:themeColor="text1"/>
          <w:sz w:val="24"/>
          <w:szCs w:val="24"/>
        </w:rPr>
        <w:t>liquid paracetamol,</w:t>
      </w:r>
      <w:r>
        <w:rPr>
          <w:rFonts w:ascii="Arial" w:eastAsiaTheme="minorEastAsia" w:hAnsi="Arial" w:cs="Arial"/>
          <w:color w:val="000000" w:themeColor="text1"/>
          <w:sz w:val="24"/>
          <w:szCs w:val="24"/>
        </w:rPr>
        <w:t xml:space="preserve"> and we will not administer aspirin or its derivatives unless it is prescribed.  Parents can request that a non-prescribed medicine other than aspirin is stored by the school but only if the medicine:</w:t>
      </w:r>
    </w:p>
    <w:p w:rsidR="0006165C" w:rsidRPr="00C22DCC" w:rsidRDefault="0006165C" w:rsidP="0006165C">
      <w:pPr>
        <w:spacing w:after="0" w:line="240" w:lineRule="auto"/>
        <w:ind w:left="567" w:hanging="567"/>
        <w:rPr>
          <w:rFonts w:ascii="Arial" w:eastAsiaTheme="minorEastAsia" w:hAnsi="Arial" w:cs="Arial"/>
          <w:color w:val="000000" w:themeColor="text1"/>
          <w:sz w:val="24"/>
          <w:szCs w:val="24"/>
        </w:rPr>
      </w:pPr>
    </w:p>
    <w:p w:rsidR="0006165C" w:rsidRPr="00C22DCC" w:rsidRDefault="0050558B" w:rsidP="00A92AED">
      <w:pPr>
        <w:numPr>
          <w:ilvl w:val="2"/>
          <w:numId w:val="23"/>
        </w:numPr>
        <w:spacing w:after="0" w:line="240" w:lineRule="auto"/>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is</w:t>
      </w:r>
      <w:r w:rsidR="0006165C" w:rsidRPr="00C22DCC">
        <w:rPr>
          <w:rFonts w:ascii="Arial" w:eastAsiaTheme="minorEastAsia" w:hAnsi="Arial" w:cs="Arial"/>
          <w:color w:val="000000" w:themeColor="text1"/>
          <w:sz w:val="24"/>
          <w:szCs w:val="24"/>
        </w:rPr>
        <w:t xml:space="preserve"> in date</w:t>
      </w:r>
    </w:p>
    <w:p w:rsidR="0006165C" w:rsidRPr="00C22DCC" w:rsidRDefault="0006165C" w:rsidP="00A92AED">
      <w:pPr>
        <w:numPr>
          <w:ilvl w:val="2"/>
          <w:numId w:val="23"/>
        </w:numPr>
        <w:spacing w:after="0" w:line="240" w:lineRule="auto"/>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ha</w:t>
      </w:r>
      <w:r w:rsidR="0050558B">
        <w:rPr>
          <w:rFonts w:ascii="Arial" w:eastAsiaTheme="minorEastAsia" w:hAnsi="Arial" w:cs="Arial"/>
          <w:color w:val="000000" w:themeColor="text1"/>
          <w:sz w:val="24"/>
          <w:szCs w:val="24"/>
        </w:rPr>
        <w:t>s</w:t>
      </w:r>
      <w:r w:rsidRPr="00C22DCC">
        <w:rPr>
          <w:rFonts w:ascii="Arial" w:eastAsiaTheme="minorEastAsia" w:hAnsi="Arial" w:cs="Arial"/>
          <w:color w:val="000000" w:themeColor="text1"/>
          <w:sz w:val="24"/>
          <w:szCs w:val="24"/>
        </w:rPr>
        <w:t xml:space="preserve"> its contents correctly and clearly labelled</w:t>
      </w:r>
    </w:p>
    <w:p w:rsidR="0006165C" w:rsidRPr="00C22DCC" w:rsidRDefault="0050558B" w:rsidP="00A92AED">
      <w:pPr>
        <w:numPr>
          <w:ilvl w:val="2"/>
          <w:numId w:val="23"/>
        </w:numPr>
        <w:spacing w:after="0" w:line="240" w:lineRule="auto"/>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is</w:t>
      </w:r>
      <w:r w:rsidR="0006165C" w:rsidRPr="00C22DCC">
        <w:rPr>
          <w:rFonts w:ascii="Arial" w:eastAsiaTheme="minorEastAsia" w:hAnsi="Arial" w:cs="Arial"/>
          <w:color w:val="000000" w:themeColor="text1"/>
          <w:sz w:val="24"/>
          <w:szCs w:val="24"/>
        </w:rPr>
        <w:t xml:space="preserve"> labelled with the learner’s name </w:t>
      </w:r>
    </w:p>
    <w:p w:rsidR="0006165C" w:rsidRPr="00C22DCC" w:rsidRDefault="0050558B" w:rsidP="00A92AED">
      <w:pPr>
        <w:numPr>
          <w:ilvl w:val="2"/>
          <w:numId w:val="23"/>
        </w:numPr>
        <w:spacing w:after="0" w:line="240" w:lineRule="auto"/>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is</w:t>
      </w:r>
      <w:r w:rsidR="0006165C" w:rsidRPr="00C22DCC">
        <w:rPr>
          <w:rFonts w:ascii="Arial" w:eastAsiaTheme="minorEastAsia" w:hAnsi="Arial" w:cs="Arial"/>
          <w:color w:val="000000" w:themeColor="text1"/>
          <w:sz w:val="24"/>
          <w:szCs w:val="24"/>
        </w:rPr>
        <w:t xml:space="preserve"> accompanied with written instructions for administration, dosage and storage ‒ this can be from the parent</w:t>
      </w:r>
    </w:p>
    <w:p w:rsidR="0006165C" w:rsidRPr="00C22DCC" w:rsidRDefault="0050558B" w:rsidP="00A92AED">
      <w:pPr>
        <w:numPr>
          <w:ilvl w:val="2"/>
          <w:numId w:val="23"/>
        </w:numPr>
        <w:spacing w:after="0" w:line="240" w:lineRule="auto"/>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is</w:t>
      </w:r>
      <w:r w:rsidR="0006165C" w:rsidRPr="00C22DCC">
        <w:rPr>
          <w:rFonts w:ascii="Arial" w:eastAsiaTheme="minorEastAsia" w:hAnsi="Arial" w:cs="Arial"/>
          <w:color w:val="000000" w:themeColor="text1"/>
          <w:sz w:val="24"/>
          <w:szCs w:val="24"/>
        </w:rPr>
        <w:t xml:space="preserve"> in its original container/packaging. </w:t>
      </w:r>
    </w:p>
    <w:p w:rsidR="0006165C" w:rsidRPr="00C22DCC" w:rsidRDefault="0006165C" w:rsidP="0006165C">
      <w:pPr>
        <w:spacing w:after="0" w:line="240" w:lineRule="auto"/>
        <w:ind w:left="567" w:hanging="567"/>
        <w:rPr>
          <w:rFonts w:ascii="Arial" w:eastAsiaTheme="minorEastAsia" w:hAnsi="Arial" w:cs="Arial"/>
          <w:b/>
          <w:color w:val="000000" w:themeColor="text1"/>
          <w:sz w:val="24"/>
          <w:szCs w:val="24"/>
        </w:rPr>
      </w:pPr>
    </w:p>
    <w:p w:rsidR="0006165C" w:rsidRPr="0050558B" w:rsidRDefault="0006165C" w:rsidP="00A92AED">
      <w:pPr>
        <w:pStyle w:val="ListParagraph"/>
        <w:numPr>
          <w:ilvl w:val="0"/>
          <w:numId w:val="2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b/>
          <w:color w:val="000000" w:themeColor="text1"/>
          <w:sz w:val="24"/>
          <w:szCs w:val="24"/>
        </w:rPr>
        <w:t xml:space="preserve">Storage, access and disposal </w:t>
      </w:r>
    </w:p>
    <w:p w:rsidR="0050558B" w:rsidRPr="0050558B" w:rsidRDefault="0050558B" w:rsidP="0050558B">
      <w:pPr>
        <w:spacing w:after="0" w:line="240" w:lineRule="auto"/>
        <w:ind w:left="360"/>
        <w:rPr>
          <w:rFonts w:ascii="Arial" w:eastAsiaTheme="minorEastAsia" w:hAnsi="Arial" w:cs="Arial"/>
          <w:color w:val="000000" w:themeColor="text1"/>
          <w:sz w:val="24"/>
          <w:szCs w:val="24"/>
        </w:rPr>
      </w:pPr>
    </w:p>
    <w:p w:rsidR="0006165C" w:rsidRDefault="00946DB9" w:rsidP="00920CD5">
      <w:pPr>
        <w:spacing w:after="0" w:line="240" w:lineRule="auto"/>
        <w:ind w:left="720"/>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lastRenderedPageBreak/>
        <w:t>A</w:t>
      </w:r>
      <w:r w:rsidR="0006165C" w:rsidRPr="00C22DCC">
        <w:rPr>
          <w:rFonts w:ascii="Arial" w:eastAsiaTheme="minorEastAsia" w:hAnsi="Arial" w:cs="Arial"/>
          <w:color w:val="000000" w:themeColor="text1"/>
          <w:sz w:val="24"/>
          <w:szCs w:val="24"/>
        </w:rPr>
        <w:t xml:space="preserve">ll medicines </w:t>
      </w:r>
      <w:r w:rsidR="0050558B">
        <w:rPr>
          <w:rFonts w:ascii="Arial" w:eastAsiaTheme="minorEastAsia" w:hAnsi="Arial" w:cs="Arial"/>
          <w:color w:val="000000" w:themeColor="text1"/>
          <w:sz w:val="24"/>
          <w:szCs w:val="24"/>
        </w:rPr>
        <w:t>are</w:t>
      </w:r>
      <w:r w:rsidR="0006165C" w:rsidRPr="00C22DCC">
        <w:rPr>
          <w:rFonts w:ascii="Arial" w:eastAsiaTheme="minorEastAsia" w:hAnsi="Arial" w:cs="Arial"/>
          <w:color w:val="000000" w:themeColor="text1"/>
          <w:sz w:val="24"/>
          <w:szCs w:val="24"/>
        </w:rPr>
        <w:t xml:space="preserve"> stored safely</w:t>
      </w:r>
      <w:r w:rsidR="0050558B">
        <w:rPr>
          <w:rFonts w:ascii="Arial" w:eastAsiaTheme="minorEastAsia" w:hAnsi="Arial" w:cs="Arial"/>
          <w:color w:val="000000" w:themeColor="text1"/>
          <w:sz w:val="24"/>
          <w:szCs w:val="24"/>
        </w:rPr>
        <w:t xml:space="preserve"> dependent on </w:t>
      </w:r>
      <w:r w:rsidR="0006165C" w:rsidRPr="00C22DCC">
        <w:rPr>
          <w:rFonts w:ascii="Arial" w:eastAsiaTheme="minorEastAsia" w:hAnsi="Arial" w:cs="Arial"/>
          <w:color w:val="000000" w:themeColor="text1"/>
          <w:sz w:val="24"/>
          <w:szCs w:val="24"/>
        </w:rPr>
        <w:t>the type and use of the medication</w:t>
      </w:r>
      <w:r w:rsidR="0050558B">
        <w:rPr>
          <w:rFonts w:ascii="Arial" w:eastAsiaTheme="minorEastAsia" w:hAnsi="Arial" w:cs="Arial"/>
          <w:color w:val="000000" w:themeColor="text1"/>
          <w:sz w:val="24"/>
          <w:szCs w:val="24"/>
        </w:rPr>
        <w:t>,</w:t>
      </w:r>
      <w:r w:rsidR="0006165C" w:rsidRPr="00C22DCC">
        <w:rPr>
          <w:rFonts w:ascii="Arial" w:eastAsiaTheme="minorEastAsia" w:hAnsi="Arial" w:cs="Arial"/>
          <w:color w:val="000000" w:themeColor="text1"/>
          <w:sz w:val="24"/>
          <w:szCs w:val="24"/>
        </w:rPr>
        <w:t xml:space="preserve"> </w:t>
      </w:r>
      <w:r w:rsidR="0050558B">
        <w:rPr>
          <w:rFonts w:ascii="Arial" w:eastAsiaTheme="minorEastAsia" w:hAnsi="Arial" w:cs="Arial"/>
          <w:color w:val="000000" w:themeColor="text1"/>
          <w:sz w:val="24"/>
          <w:szCs w:val="24"/>
        </w:rPr>
        <w:t>which may include refrigeration</w:t>
      </w:r>
      <w:r w:rsidR="0006165C" w:rsidRPr="00C22DCC">
        <w:rPr>
          <w:rFonts w:ascii="Arial" w:eastAsiaTheme="minorEastAsia" w:hAnsi="Arial" w:cs="Arial"/>
          <w:color w:val="000000" w:themeColor="text1"/>
          <w:sz w:val="24"/>
          <w:szCs w:val="24"/>
        </w:rPr>
        <w:t>. It is important for</w:t>
      </w:r>
      <w:r w:rsidR="0050558B">
        <w:rPr>
          <w:rFonts w:ascii="Arial" w:eastAsiaTheme="minorEastAsia" w:hAnsi="Arial" w:cs="Arial"/>
          <w:color w:val="000000" w:themeColor="text1"/>
          <w:sz w:val="24"/>
          <w:szCs w:val="24"/>
        </w:rPr>
        <w:t xml:space="preserve"> staff and</w:t>
      </w:r>
      <w:r w:rsidR="0006165C" w:rsidRPr="00C22DCC">
        <w:rPr>
          <w:rFonts w:ascii="Arial" w:eastAsiaTheme="minorEastAsia" w:hAnsi="Arial" w:cs="Arial"/>
          <w:color w:val="000000" w:themeColor="text1"/>
          <w:sz w:val="24"/>
          <w:szCs w:val="24"/>
        </w:rPr>
        <w:t xml:space="preserve"> learners to know where their medication is stored and how to access it.</w:t>
      </w:r>
    </w:p>
    <w:p w:rsidR="00CF68DD" w:rsidRDefault="00CF68DD" w:rsidP="00920CD5">
      <w:pPr>
        <w:spacing w:after="0" w:line="240" w:lineRule="auto"/>
        <w:ind w:left="720"/>
        <w:rPr>
          <w:rFonts w:ascii="Arial" w:eastAsiaTheme="minorEastAsia" w:hAnsi="Arial" w:cs="Arial"/>
          <w:color w:val="000000" w:themeColor="text1"/>
          <w:sz w:val="24"/>
          <w:szCs w:val="24"/>
        </w:rPr>
      </w:pPr>
    </w:p>
    <w:p w:rsidR="00CF68DD" w:rsidRPr="00C22DCC" w:rsidRDefault="00CF68DD" w:rsidP="00920CD5">
      <w:pPr>
        <w:spacing w:after="0" w:line="240" w:lineRule="auto"/>
        <w:ind w:left="720"/>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Medicines which need to be refrigerated are stored in the staff fridge. Other medicines are stored in the school office, including epi-pens which are stored in a box on a high shelf, displaying the child’s photograph.</w:t>
      </w:r>
      <w:bookmarkStart w:id="0" w:name="_GoBack"/>
      <w:bookmarkEnd w:id="0"/>
    </w:p>
    <w:p w:rsidR="0006165C" w:rsidRPr="00C22DCC" w:rsidRDefault="0006165C" w:rsidP="0006165C">
      <w:pPr>
        <w:spacing w:after="0" w:line="240" w:lineRule="auto"/>
        <w:ind w:left="567"/>
        <w:contextualSpacing/>
        <w:rPr>
          <w:rFonts w:ascii="Arial" w:eastAsiaTheme="minorEastAsia" w:hAnsi="Arial" w:cs="Arial"/>
          <w:color w:val="000000" w:themeColor="text1"/>
          <w:sz w:val="24"/>
          <w:szCs w:val="24"/>
        </w:rPr>
      </w:pPr>
    </w:p>
    <w:p w:rsidR="00984138" w:rsidRDefault="00984138">
      <w:pPr>
        <w:rPr>
          <w:rFonts w:ascii="Arial" w:eastAsiaTheme="minorEastAsia" w:hAnsi="Arial" w:cs="Arial"/>
          <w:b/>
          <w:color w:val="000000" w:themeColor="text1"/>
          <w:sz w:val="24"/>
          <w:szCs w:val="24"/>
        </w:rPr>
      </w:pPr>
      <w:r>
        <w:rPr>
          <w:rFonts w:ascii="Arial" w:eastAsiaTheme="minorEastAsia" w:hAnsi="Arial" w:cs="Arial"/>
          <w:b/>
          <w:color w:val="000000" w:themeColor="text1"/>
          <w:sz w:val="24"/>
          <w:szCs w:val="24"/>
        </w:rPr>
        <w:br w:type="page"/>
      </w:r>
    </w:p>
    <w:p w:rsidR="008911B1" w:rsidRPr="0050558B" w:rsidRDefault="0006165C" w:rsidP="0050558B">
      <w:pPr>
        <w:pStyle w:val="ListParagraph"/>
        <w:numPr>
          <w:ilvl w:val="0"/>
          <w:numId w:val="29"/>
        </w:numPr>
        <w:spacing w:after="0" w:line="240" w:lineRule="auto"/>
        <w:rPr>
          <w:rFonts w:ascii="Arial" w:eastAsiaTheme="minorEastAsia" w:hAnsi="Arial" w:cs="Arial"/>
          <w:color w:val="000000" w:themeColor="text1"/>
          <w:sz w:val="24"/>
          <w:szCs w:val="24"/>
        </w:rPr>
      </w:pPr>
      <w:r w:rsidRPr="0050558B">
        <w:rPr>
          <w:rFonts w:ascii="Arial" w:eastAsiaTheme="minorEastAsia" w:hAnsi="Arial" w:cs="Arial"/>
          <w:b/>
          <w:color w:val="000000" w:themeColor="text1"/>
          <w:sz w:val="24"/>
          <w:szCs w:val="24"/>
        </w:rPr>
        <w:lastRenderedPageBreak/>
        <w:t xml:space="preserve">Emergency medication </w:t>
      </w:r>
    </w:p>
    <w:p w:rsidR="0050558B" w:rsidRDefault="0050558B" w:rsidP="0050558B">
      <w:pPr>
        <w:spacing w:after="0" w:line="240" w:lineRule="auto"/>
        <w:ind w:left="1080"/>
        <w:rPr>
          <w:rFonts w:ascii="Arial" w:eastAsiaTheme="minorEastAsia" w:hAnsi="Arial" w:cs="Arial"/>
          <w:color w:val="000000" w:themeColor="text1"/>
          <w:sz w:val="24"/>
          <w:szCs w:val="24"/>
        </w:rPr>
      </w:pPr>
    </w:p>
    <w:p w:rsidR="0050558B" w:rsidRDefault="0050558B" w:rsidP="0050558B">
      <w:pPr>
        <w:spacing w:after="0" w:line="240" w:lineRule="auto"/>
        <w:ind w:left="1080"/>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We make sure emergency medication such as inhalers and auto-injector pens is readily available and not locked away.  If a learner is competent to do so they may have their medicine with them but must not pass it to an unauthorised person. </w:t>
      </w:r>
      <w:r w:rsidR="00B852B0">
        <w:rPr>
          <w:rFonts w:ascii="Arial" w:eastAsiaTheme="minorEastAsia" w:hAnsi="Arial" w:cs="Arial"/>
          <w:color w:val="000000" w:themeColor="text1"/>
          <w:sz w:val="24"/>
          <w:szCs w:val="24"/>
        </w:rPr>
        <w:t xml:space="preserve">A request for the learner to carry/administer their own medicine can be submitted by the parent/carer and will be discussed with relevant staff.  If staff have concerns then the parent/carer should discuss these with healthcare professionals.  Any request is subject to review if further concerns/risks are highlighted.  </w:t>
      </w:r>
      <w:r>
        <w:rPr>
          <w:rFonts w:ascii="Arial" w:eastAsiaTheme="minorEastAsia" w:hAnsi="Arial" w:cs="Arial"/>
          <w:color w:val="000000" w:themeColor="text1"/>
          <w:sz w:val="24"/>
          <w:szCs w:val="24"/>
        </w:rPr>
        <w:t>The provision of emergency medication and its security are also part of the planning of offsite activities including trips and residential activities.</w:t>
      </w:r>
    </w:p>
    <w:p w:rsidR="00361636" w:rsidRDefault="00361636" w:rsidP="0050558B">
      <w:pPr>
        <w:spacing w:after="0" w:line="240" w:lineRule="auto"/>
        <w:ind w:left="1080"/>
        <w:rPr>
          <w:rFonts w:ascii="Arial" w:eastAsiaTheme="minorEastAsia" w:hAnsi="Arial" w:cs="Arial"/>
          <w:color w:val="000000" w:themeColor="text1"/>
          <w:sz w:val="24"/>
          <w:szCs w:val="24"/>
        </w:rPr>
      </w:pPr>
    </w:p>
    <w:p w:rsidR="0006165C" w:rsidRPr="00C22DCC" w:rsidRDefault="0006165C" w:rsidP="0006165C">
      <w:pPr>
        <w:spacing w:after="0" w:line="240" w:lineRule="auto"/>
        <w:ind w:left="567"/>
        <w:rPr>
          <w:rFonts w:ascii="Arial" w:eastAsiaTheme="minorEastAsia" w:hAnsi="Arial" w:cs="Arial"/>
          <w:color w:val="000000" w:themeColor="text1"/>
          <w:sz w:val="24"/>
          <w:szCs w:val="24"/>
        </w:rPr>
      </w:pPr>
    </w:p>
    <w:p w:rsidR="0006165C" w:rsidRPr="0050558B" w:rsidRDefault="0006165C" w:rsidP="0050558B">
      <w:pPr>
        <w:pStyle w:val="ListParagraph"/>
        <w:numPr>
          <w:ilvl w:val="0"/>
          <w:numId w:val="29"/>
        </w:numPr>
        <w:spacing w:after="0" w:line="240" w:lineRule="auto"/>
        <w:rPr>
          <w:rFonts w:ascii="Arial" w:eastAsiaTheme="minorEastAsia" w:hAnsi="Arial" w:cs="Arial"/>
          <w:color w:val="000000" w:themeColor="text1"/>
          <w:sz w:val="24"/>
          <w:szCs w:val="24"/>
        </w:rPr>
      </w:pPr>
      <w:r w:rsidRPr="0050558B">
        <w:rPr>
          <w:rFonts w:ascii="Arial" w:eastAsiaTheme="minorEastAsia" w:hAnsi="Arial" w:cs="Arial"/>
          <w:b/>
          <w:color w:val="000000" w:themeColor="text1"/>
          <w:sz w:val="24"/>
          <w:szCs w:val="24"/>
        </w:rPr>
        <w:t xml:space="preserve">Non-emergency medication </w:t>
      </w:r>
    </w:p>
    <w:p w:rsidR="0050558B" w:rsidRPr="0050558B" w:rsidRDefault="0050558B" w:rsidP="0050558B">
      <w:pPr>
        <w:spacing w:after="0" w:line="240" w:lineRule="auto"/>
        <w:ind w:left="360"/>
        <w:rPr>
          <w:rFonts w:ascii="Arial" w:eastAsiaTheme="minorEastAsia" w:hAnsi="Arial" w:cs="Arial"/>
          <w:color w:val="000000" w:themeColor="text1"/>
          <w:sz w:val="24"/>
          <w:szCs w:val="24"/>
        </w:rPr>
      </w:pPr>
    </w:p>
    <w:p w:rsidR="0006165C" w:rsidRPr="00C22DCC" w:rsidRDefault="0006165C" w:rsidP="0050558B">
      <w:pPr>
        <w:spacing w:after="0" w:line="240" w:lineRule="auto"/>
        <w:ind w:left="1080"/>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All non-emergency medication </w:t>
      </w:r>
      <w:r w:rsidR="0050558B">
        <w:rPr>
          <w:rFonts w:ascii="Arial" w:eastAsiaTheme="minorEastAsia" w:hAnsi="Arial" w:cs="Arial"/>
          <w:color w:val="000000" w:themeColor="text1"/>
          <w:sz w:val="24"/>
          <w:szCs w:val="24"/>
        </w:rPr>
        <w:t>is</w:t>
      </w:r>
      <w:r w:rsidRPr="00C22DCC">
        <w:rPr>
          <w:rFonts w:ascii="Arial" w:eastAsiaTheme="minorEastAsia" w:hAnsi="Arial" w:cs="Arial"/>
          <w:color w:val="000000" w:themeColor="text1"/>
          <w:sz w:val="24"/>
          <w:szCs w:val="24"/>
        </w:rPr>
        <w:t xml:space="preserve"> kept in a secure place with appropriate temperature or light controls. If it is a controlled drug, additional security measures and controls </w:t>
      </w:r>
      <w:r w:rsidR="0050558B">
        <w:rPr>
          <w:rFonts w:ascii="Arial" w:eastAsiaTheme="minorEastAsia" w:hAnsi="Arial" w:cs="Arial"/>
          <w:color w:val="000000" w:themeColor="text1"/>
          <w:sz w:val="24"/>
          <w:szCs w:val="24"/>
        </w:rPr>
        <w:t xml:space="preserve">will be applied as guided by </w:t>
      </w:r>
      <w:r w:rsidR="00361636">
        <w:rPr>
          <w:rFonts w:ascii="Arial" w:eastAsiaTheme="minorEastAsia" w:hAnsi="Arial" w:cs="Arial"/>
          <w:color w:val="000000" w:themeColor="text1"/>
          <w:sz w:val="24"/>
          <w:szCs w:val="24"/>
        </w:rPr>
        <w:t xml:space="preserve">specialist </w:t>
      </w:r>
      <w:r w:rsidR="0050558B">
        <w:rPr>
          <w:rFonts w:ascii="Arial" w:eastAsiaTheme="minorEastAsia" w:hAnsi="Arial" w:cs="Arial"/>
          <w:color w:val="000000" w:themeColor="text1"/>
          <w:sz w:val="24"/>
          <w:szCs w:val="24"/>
        </w:rPr>
        <w:t>health staff</w:t>
      </w:r>
      <w:r w:rsidRPr="00C22DCC">
        <w:rPr>
          <w:rFonts w:ascii="Arial" w:eastAsiaTheme="minorEastAsia" w:hAnsi="Arial" w:cs="Arial"/>
          <w:color w:val="000000" w:themeColor="text1"/>
          <w:sz w:val="24"/>
          <w:szCs w:val="24"/>
        </w:rPr>
        <w:t>.</w:t>
      </w:r>
    </w:p>
    <w:p w:rsidR="0006165C" w:rsidRPr="00C22DCC" w:rsidRDefault="0006165C" w:rsidP="0006165C">
      <w:pPr>
        <w:spacing w:after="0" w:line="240" w:lineRule="auto"/>
        <w:ind w:left="567"/>
        <w:rPr>
          <w:rFonts w:ascii="Arial" w:eastAsiaTheme="minorEastAsia" w:hAnsi="Arial" w:cs="Arial"/>
          <w:color w:val="000000" w:themeColor="text1"/>
          <w:sz w:val="24"/>
          <w:szCs w:val="24"/>
        </w:rPr>
      </w:pPr>
    </w:p>
    <w:p w:rsidR="0006165C" w:rsidRPr="0050558B" w:rsidRDefault="0006165C" w:rsidP="0050558B">
      <w:pPr>
        <w:pStyle w:val="ListParagraph"/>
        <w:numPr>
          <w:ilvl w:val="0"/>
          <w:numId w:val="29"/>
        </w:numPr>
        <w:spacing w:after="0" w:line="240" w:lineRule="auto"/>
        <w:rPr>
          <w:rFonts w:ascii="Arial" w:eastAsiaTheme="minorEastAsia" w:hAnsi="Arial" w:cs="Arial"/>
          <w:color w:val="000000" w:themeColor="text1"/>
          <w:sz w:val="24"/>
          <w:szCs w:val="24"/>
        </w:rPr>
      </w:pPr>
      <w:r w:rsidRPr="0050558B">
        <w:rPr>
          <w:rFonts w:ascii="Arial" w:eastAsiaTheme="minorEastAsia" w:hAnsi="Arial" w:cs="Arial"/>
          <w:b/>
          <w:color w:val="000000" w:themeColor="text1"/>
          <w:sz w:val="24"/>
          <w:szCs w:val="24"/>
        </w:rPr>
        <w:t xml:space="preserve">Disposal of medicines </w:t>
      </w:r>
    </w:p>
    <w:p w:rsidR="0050558B" w:rsidRPr="0050558B" w:rsidRDefault="0050558B" w:rsidP="0050558B">
      <w:pPr>
        <w:spacing w:after="0" w:line="240" w:lineRule="auto"/>
        <w:ind w:left="360"/>
        <w:rPr>
          <w:rFonts w:ascii="Arial" w:eastAsiaTheme="minorEastAsia" w:hAnsi="Arial" w:cs="Arial"/>
          <w:color w:val="000000" w:themeColor="text1"/>
          <w:sz w:val="24"/>
          <w:szCs w:val="24"/>
        </w:rPr>
      </w:pPr>
    </w:p>
    <w:p w:rsidR="0006165C" w:rsidRPr="00C22DCC" w:rsidRDefault="0006165C" w:rsidP="0050558B">
      <w:pPr>
        <w:spacing w:after="0" w:line="240" w:lineRule="auto"/>
        <w:ind w:left="1080"/>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When no longer required, medicines </w:t>
      </w:r>
      <w:r w:rsidR="0050558B">
        <w:rPr>
          <w:rFonts w:ascii="Arial" w:eastAsiaTheme="minorEastAsia" w:hAnsi="Arial" w:cs="Arial"/>
          <w:color w:val="000000" w:themeColor="text1"/>
          <w:sz w:val="24"/>
          <w:szCs w:val="24"/>
        </w:rPr>
        <w:t>will be</w:t>
      </w:r>
      <w:r w:rsidRPr="00C22DCC">
        <w:rPr>
          <w:rFonts w:ascii="Arial" w:eastAsiaTheme="minorEastAsia" w:hAnsi="Arial" w:cs="Arial"/>
          <w:color w:val="000000" w:themeColor="text1"/>
          <w:sz w:val="24"/>
          <w:szCs w:val="24"/>
        </w:rPr>
        <w:t xml:space="preserve"> returned to parents to arrange safe disposal. Sharp boxes </w:t>
      </w:r>
      <w:r w:rsidR="0050558B">
        <w:rPr>
          <w:rFonts w:ascii="Arial" w:eastAsiaTheme="minorEastAsia" w:hAnsi="Arial" w:cs="Arial"/>
          <w:color w:val="000000" w:themeColor="text1"/>
          <w:sz w:val="24"/>
          <w:szCs w:val="24"/>
        </w:rPr>
        <w:t>are</w:t>
      </w:r>
      <w:r w:rsidRPr="00C22DCC">
        <w:rPr>
          <w:rFonts w:ascii="Arial" w:eastAsiaTheme="minorEastAsia" w:hAnsi="Arial" w:cs="Arial"/>
          <w:color w:val="000000" w:themeColor="text1"/>
          <w:sz w:val="24"/>
          <w:szCs w:val="24"/>
        </w:rPr>
        <w:t xml:space="preserve"> used for the disposal of needles and other sharp instruments, and</w:t>
      </w:r>
      <w:r w:rsidR="0050558B">
        <w:rPr>
          <w:rFonts w:ascii="Arial" w:eastAsiaTheme="minorEastAsia" w:hAnsi="Arial" w:cs="Arial"/>
          <w:color w:val="000000" w:themeColor="text1"/>
          <w:sz w:val="24"/>
          <w:szCs w:val="24"/>
        </w:rPr>
        <w:t xml:space="preserve"> arrangements made to be</w:t>
      </w:r>
      <w:r w:rsidRPr="00C22DCC">
        <w:rPr>
          <w:rFonts w:ascii="Arial" w:eastAsiaTheme="minorEastAsia" w:hAnsi="Arial" w:cs="Arial"/>
          <w:color w:val="000000" w:themeColor="text1"/>
          <w:sz w:val="24"/>
          <w:szCs w:val="24"/>
        </w:rPr>
        <w:t xml:space="preserve"> disposed of appropriately.</w:t>
      </w:r>
    </w:p>
    <w:p w:rsidR="0006165C" w:rsidRPr="00C22DCC" w:rsidRDefault="0006165C" w:rsidP="0006165C">
      <w:pPr>
        <w:spacing w:after="0" w:line="240" w:lineRule="auto"/>
        <w:ind w:left="567" w:hanging="567"/>
        <w:rPr>
          <w:rFonts w:ascii="Arial" w:eastAsiaTheme="minorEastAsia" w:hAnsi="Arial" w:cs="Arial"/>
          <w:b/>
          <w:color w:val="000000" w:themeColor="text1"/>
          <w:sz w:val="24"/>
          <w:szCs w:val="24"/>
        </w:rPr>
      </w:pPr>
    </w:p>
    <w:p w:rsidR="0006165C" w:rsidRPr="0050558B" w:rsidRDefault="0006165C" w:rsidP="00A92AED">
      <w:pPr>
        <w:pStyle w:val="ListParagraph"/>
        <w:numPr>
          <w:ilvl w:val="0"/>
          <w:numId w:val="21"/>
        </w:numPr>
        <w:spacing w:after="0" w:line="240" w:lineRule="auto"/>
        <w:rPr>
          <w:rFonts w:ascii="Arial" w:eastAsiaTheme="minorEastAsia" w:hAnsi="Arial" w:cs="Arial"/>
          <w:b/>
          <w:color w:val="000000" w:themeColor="text1"/>
          <w:sz w:val="24"/>
          <w:szCs w:val="24"/>
        </w:rPr>
      </w:pPr>
      <w:r w:rsidRPr="00C22DCC">
        <w:rPr>
          <w:rFonts w:ascii="Arial" w:eastAsiaTheme="minorEastAsia" w:hAnsi="Arial" w:cs="Arial"/>
          <w:b/>
          <w:color w:val="000000" w:themeColor="text1"/>
          <w:sz w:val="24"/>
          <w:szCs w:val="24"/>
        </w:rPr>
        <w:t>Administration of medicines</w:t>
      </w:r>
      <w:r w:rsidRPr="00C22DCC">
        <w:rPr>
          <w:rFonts w:ascii="Arial" w:eastAsiaTheme="minorEastAsia" w:hAnsi="Arial" w:cs="Arial"/>
          <w:color w:val="000000" w:themeColor="text1"/>
          <w:sz w:val="24"/>
          <w:szCs w:val="24"/>
        </w:rPr>
        <w:t xml:space="preserve"> </w:t>
      </w:r>
    </w:p>
    <w:p w:rsidR="0050558B" w:rsidRPr="0050558B" w:rsidRDefault="0050558B" w:rsidP="0050558B">
      <w:pPr>
        <w:spacing w:after="0" w:line="240" w:lineRule="auto"/>
        <w:ind w:left="360"/>
        <w:rPr>
          <w:rFonts w:ascii="Arial" w:eastAsiaTheme="minorEastAsia" w:hAnsi="Arial" w:cs="Arial"/>
          <w:b/>
          <w:color w:val="000000" w:themeColor="text1"/>
          <w:sz w:val="24"/>
          <w:szCs w:val="24"/>
        </w:rPr>
      </w:pPr>
    </w:p>
    <w:p w:rsidR="0006165C" w:rsidRPr="00C22DCC" w:rsidRDefault="0006165C" w:rsidP="00A92AED">
      <w:pPr>
        <w:numPr>
          <w:ilvl w:val="0"/>
          <w:numId w:val="24"/>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Where the learner is under 16, assistance or administ</w:t>
      </w:r>
      <w:r w:rsidR="00946DB9" w:rsidRPr="00C22DCC">
        <w:rPr>
          <w:rFonts w:ascii="Arial" w:eastAsiaTheme="minorEastAsia" w:hAnsi="Arial" w:cs="Arial"/>
          <w:color w:val="000000" w:themeColor="text1"/>
          <w:sz w:val="24"/>
          <w:szCs w:val="24"/>
        </w:rPr>
        <w:t xml:space="preserve">ration of prescribed or </w:t>
      </w:r>
      <w:r w:rsidRPr="00C22DCC">
        <w:rPr>
          <w:rFonts w:ascii="Arial" w:eastAsiaTheme="minorEastAsia" w:hAnsi="Arial" w:cs="Arial"/>
          <w:color w:val="000000" w:themeColor="text1"/>
          <w:sz w:val="24"/>
          <w:szCs w:val="24"/>
        </w:rPr>
        <w:t xml:space="preserve">non-prescribed medicines requires written parental consent. The administration of all medication </w:t>
      </w:r>
      <w:r w:rsidR="0050558B">
        <w:rPr>
          <w:rFonts w:ascii="Arial" w:eastAsiaTheme="minorEastAsia" w:hAnsi="Arial" w:cs="Arial"/>
          <w:color w:val="000000" w:themeColor="text1"/>
          <w:sz w:val="24"/>
          <w:szCs w:val="24"/>
        </w:rPr>
        <w:t>will</w:t>
      </w:r>
      <w:r w:rsidRPr="00C22DCC">
        <w:rPr>
          <w:rFonts w:ascii="Arial" w:eastAsiaTheme="minorEastAsia" w:hAnsi="Arial" w:cs="Arial"/>
          <w:color w:val="000000" w:themeColor="text1"/>
          <w:sz w:val="24"/>
          <w:szCs w:val="24"/>
        </w:rPr>
        <w:t xml:space="preserve"> be recorded.  </w:t>
      </w:r>
    </w:p>
    <w:p w:rsidR="0006165C" w:rsidRPr="00C22DCC" w:rsidRDefault="0006165C" w:rsidP="00A92AED">
      <w:pPr>
        <w:numPr>
          <w:ilvl w:val="0"/>
          <w:numId w:val="24"/>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Where medication is prescribed to be taken in frequencies which allow the daily course of medicine to be administered at home, parents should seek to do so, </w:t>
      </w:r>
      <w:r w:rsidR="0050558B">
        <w:rPr>
          <w:rFonts w:ascii="Arial" w:eastAsiaTheme="minorEastAsia" w:hAnsi="Arial" w:cs="Arial"/>
          <w:color w:val="000000" w:themeColor="text1"/>
          <w:sz w:val="24"/>
          <w:szCs w:val="24"/>
        </w:rPr>
        <w:t xml:space="preserve">such as </w:t>
      </w:r>
      <w:r w:rsidRPr="00C22DCC">
        <w:rPr>
          <w:rFonts w:ascii="Arial" w:eastAsiaTheme="minorEastAsia" w:hAnsi="Arial" w:cs="Arial"/>
          <w:color w:val="000000" w:themeColor="text1"/>
          <w:sz w:val="24"/>
          <w:szCs w:val="24"/>
        </w:rPr>
        <w:t xml:space="preserve"> before and after school and in the evening. There will be instances where this is not appropriate</w:t>
      </w:r>
      <w:r w:rsidR="0050558B">
        <w:rPr>
          <w:rFonts w:ascii="Arial" w:eastAsiaTheme="minorEastAsia" w:hAnsi="Arial" w:cs="Arial"/>
          <w:color w:val="000000" w:themeColor="text1"/>
          <w:sz w:val="24"/>
          <w:szCs w:val="24"/>
        </w:rPr>
        <w:t xml:space="preserve"> though</w:t>
      </w:r>
      <w:r w:rsidRPr="00C22DCC">
        <w:rPr>
          <w:rFonts w:ascii="Arial" w:eastAsiaTheme="minorEastAsia" w:hAnsi="Arial" w:cs="Arial"/>
          <w:color w:val="000000" w:themeColor="text1"/>
          <w:sz w:val="24"/>
          <w:szCs w:val="24"/>
        </w:rPr>
        <w:t>.</w:t>
      </w:r>
    </w:p>
    <w:p w:rsidR="0006165C" w:rsidRPr="00C22DCC" w:rsidRDefault="0006165C" w:rsidP="00A92AED">
      <w:pPr>
        <w:numPr>
          <w:ilvl w:val="0"/>
          <w:numId w:val="24"/>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Learners under 16 </w:t>
      </w:r>
      <w:r w:rsidR="0050558B">
        <w:rPr>
          <w:rFonts w:ascii="Arial" w:eastAsiaTheme="minorEastAsia" w:hAnsi="Arial" w:cs="Arial"/>
          <w:color w:val="000000" w:themeColor="text1"/>
          <w:sz w:val="24"/>
          <w:szCs w:val="24"/>
        </w:rPr>
        <w:t>will</w:t>
      </w:r>
      <w:r w:rsidRPr="00C22DCC">
        <w:rPr>
          <w:rFonts w:ascii="Arial" w:eastAsiaTheme="minorEastAsia" w:hAnsi="Arial" w:cs="Arial"/>
          <w:color w:val="000000" w:themeColor="text1"/>
          <w:sz w:val="24"/>
          <w:szCs w:val="24"/>
        </w:rPr>
        <w:t xml:space="preserve"> never be given aspirin or its derivatives unless prescribed to them.</w:t>
      </w:r>
    </w:p>
    <w:p w:rsidR="0006165C" w:rsidRPr="00C22DCC" w:rsidRDefault="0006165C" w:rsidP="00A92AED">
      <w:pPr>
        <w:numPr>
          <w:ilvl w:val="0"/>
          <w:numId w:val="24"/>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Unless there is an agreed plan for the learner to self-medicate (16 years and above), all medication </w:t>
      </w:r>
      <w:r w:rsidR="0050558B">
        <w:rPr>
          <w:rFonts w:ascii="Arial" w:eastAsiaTheme="minorEastAsia" w:hAnsi="Arial" w:cs="Arial"/>
          <w:color w:val="000000" w:themeColor="text1"/>
          <w:sz w:val="24"/>
          <w:szCs w:val="24"/>
        </w:rPr>
        <w:t>will</w:t>
      </w:r>
      <w:r w:rsidRPr="00C22DCC">
        <w:rPr>
          <w:rFonts w:ascii="Arial" w:eastAsiaTheme="minorEastAsia" w:hAnsi="Arial" w:cs="Arial"/>
          <w:color w:val="000000" w:themeColor="text1"/>
          <w:sz w:val="24"/>
          <w:szCs w:val="24"/>
        </w:rPr>
        <w:t xml:space="preserve"> be adm</w:t>
      </w:r>
      <w:r w:rsidR="0050558B">
        <w:rPr>
          <w:rFonts w:ascii="Arial" w:eastAsiaTheme="minorEastAsia" w:hAnsi="Arial" w:cs="Arial"/>
          <w:color w:val="000000" w:themeColor="text1"/>
          <w:sz w:val="24"/>
          <w:szCs w:val="24"/>
        </w:rPr>
        <w:t xml:space="preserve">inistered by a member of staff </w:t>
      </w:r>
      <w:r w:rsidRPr="00C22DCC">
        <w:rPr>
          <w:rFonts w:ascii="Arial" w:eastAsiaTheme="minorEastAsia" w:hAnsi="Arial" w:cs="Arial"/>
          <w:color w:val="000000" w:themeColor="text1"/>
          <w:sz w:val="24"/>
          <w:szCs w:val="24"/>
        </w:rPr>
        <w:t xml:space="preserve">in accordance with the IHP. </w:t>
      </w:r>
    </w:p>
    <w:p w:rsidR="0006165C" w:rsidRPr="00C22DCC" w:rsidRDefault="0006165C" w:rsidP="00A92AED">
      <w:pPr>
        <w:numPr>
          <w:ilvl w:val="0"/>
          <w:numId w:val="24"/>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Medication </w:t>
      </w:r>
      <w:r w:rsidR="0050558B">
        <w:rPr>
          <w:rFonts w:ascii="Arial" w:eastAsiaTheme="minorEastAsia" w:hAnsi="Arial" w:cs="Arial"/>
          <w:color w:val="000000" w:themeColor="text1"/>
          <w:sz w:val="24"/>
          <w:szCs w:val="24"/>
        </w:rPr>
        <w:t xml:space="preserve">will </w:t>
      </w:r>
      <w:r w:rsidRPr="00C22DCC">
        <w:rPr>
          <w:rFonts w:ascii="Arial" w:eastAsiaTheme="minorEastAsia" w:hAnsi="Arial" w:cs="Arial"/>
          <w:color w:val="000000" w:themeColor="text1"/>
          <w:sz w:val="24"/>
          <w:szCs w:val="24"/>
        </w:rPr>
        <w:t xml:space="preserve">only be administered by suitably trained staff. The movement and location of these trained staff </w:t>
      </w:r>
      <w:r w:rsidR="0050558B">
        <w:rPr>
          <w:rFonts w:ascii="Arial" w:eastAsiaTheme="minorEastAsia" w:hAnsi="Arial" w:cs="Arial"/>
          <w:color w:val="000000" w:themeColor="text1"/>
          <w:sz w:val="24"/>
          <w:szCs w:val="24"/>
        </w:rPr>
        <w:t>will</w:t>
      </w:r>
      <w:r w:rsidR="00361636">
        <w:rPr>
          <w:rFonts w:ascii="Arial" w:eastAsiaTheme="minorEastAsia" w:hAnsi="Arial" w:cs="Arial"/>
          <w:color w:val="000000" w:themeColor="text1"/>
          <w:sz w:val="24"/>
          <w:szCs w:val="24"/>
        </w:rPr>
        <w:t xml:space="preserve"> always be in conjunction</w:t>
      </w:r>
      <w:r w:rsidRPr="00C22DCC">
        <w:rPr>
          <w:rFonts w:ascii="Arial" w:eastAsiaTheme="minorEastAsia" w:hAnsi="Arial" w:cs="Arial"/>
          <w:color w:val="000000" w:themeColor="text1"/>
          <w:sz w:val="24"/>
          <w:szCs w:val="24"/>
        </w:rPr>
        <w:t xml:space="preserve"> with the learners they support. </w:t>
      </w:r>
    </w:p>
    <w:p w:rsidR="0006165C" w:rsidRPr="00C22DCC" w:rsidRDefault="0006165C" w:rsidP="00A92AED">
      <w:pPr>
        <w:numPr>
          <w:ilvl w:val="0"/>
          <w:numId w:val="24"/>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Staff should check the maximum dosage and the amount and time of any prior dosage administered.</w:t>
      </w:r>
    </w:p>
    <w:p w:rsidR="0006165C" w:rsidRPr="00C22DCC" w:rsidRDefault="0006165C" w:rsidP="00A92AED">
      <w:pPr>
        <w:numPr>
          <w:ilvl w:val="0"/>
          <w:numId w:val="24"/>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Certain medical procedures may require administration by an adult of the same gender as the learner, and may need to be witnessed by a second adult. The learner’s thoughts and feelings regarding the number and gender of those assisting </w:t>
      </w:r>
      <w:r w:rsidR="0050558B">
        <w:rPr>
          <w:rFonts w:ascii="Arial" w:eastAsiaTheme="minorEastAsia" w:hAnsi="Arial" w:cs="Arial"/>
          <w:color w:val="000000" w:themeColor="text1"/>
          <w:sz w:val="24"/>
          <w:szCs w:val="24"/>
        </w:rPr>
        <w:t>will</w:t>
      </w:r>
      <w:r w:rsidRPr="00C22DCC">
        <w:rPr>
          <w:rFonts w:ascii="Arial" w:eastAsiaTheme="minorEastAsia" w:hAnsi="Arial" w:cs="Arial"/>
          <w:color w:val="000000" w:themeColor="text1"/>
          <w:sz w:val="24"/>
          <w:szCs w:val="24"/>
        </w:rPr>
        <w:t xml:space="preserve"> be considered when providing intimate care. There is no </w:t>
      </w:r>
      <w:r w:rsidRPr="00C22DCC">
        <w:rPr>
          <w:rFonts w:ascii="Arial" w:eastAsiaTheme="minorEastAsia" w:hAnsi="Arial" w:cs="Arial"/>
          <w:color w:val="000000" w:themeColor="text1"/>
          <w:sz w:val="24"/>
          <w:szCs w:val="24"/>
        </w:rPr>
        <w:lastRenderedPageBreak/>
        <w:t>requirement in law for there to be more than one person assisting. This should be agreed and reflected in the IHP and risk assessment.</w:t>
      </w:r>
    </w:p>
    <w:p w:rsidR="0006165C" w:rsidRPr="00C22DCC" w:rsidRDefault="00946DB9" w:rsidP="00A92AED">
      <w:pPr>
        <w:numPr>
          <w:ilvl w:val="0"/>
          <w:numId w:val="24"/>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The school</w:t>
      </w:r>
      <w:r w:rsidR="0006165C" w:rsidRPr="00C22DCC">
        <w:rPr>
          <w:rFonts w:ascii="Arial" w:eastAsiaTheme="minorEastAsia" w:hAnsi="Arial" w:cs="Arial"/>
          <w:color w:val="000000" w:themeColor="text1"/>
          <w:sz w:val="24"/>
          <w:szCs w:val="24"/>
        </w:rPr>
        <w:t xml:space="preserve"> </w:t>
      </w:r>
      <w:r w:rsidR="0050558B">
        <w:rPr>
          <w:rFonts w:ascii="Arial" w:eastAsiaTheme="minorEastAsia" w:hAnsi="Arial" w:cs="Arial"/>
          <w:color w:val="000000" w:themeColor="text1"/>
          <w:sz w:val="24"/>
          <w:szCs w:val="24"/>
        </w:rPr>
        <w:t>has</w:t>
      </w:r>
      <w:r w:rsidR="00361636">
        <w:rPr>
          <w:rFonts w:ascii="Arial" w:eastAsiaTheme="minorEastAsia" w:hAnsi="Arial" w:cs="Arial"/>
          <w:color w:val="000000" w:themeColor="text1"/>
          <w:sz w:val="24"/>
          <w:szCs w:val="24"/>
        </w:rPr>
        <w:t xml:space="preserve"> </w:t>
      </w:r>
      <w:r w:rsidR="0006165C" w:rsidRPr="00C22DCC">
        <w:rPr>
          <w:rFonts w:ascii="Arial" w:eastAsiaTheme="minorEastAsia" w:hAnsi="Arial" w:cs="Arial"/>
          <w:color w:val="000000" w:themeColor="text1"/>
          <w:sz w:val="24"/>
          <w:szCs w:val="24"/>
        </w:rPr>
        <w:t>an intimate care policy</w:t>
      </w:r>
      <w:r w:rsidR="0050558B">
        <w:rPr>
          <w:rFonts w:ascii="Arial" w:eastAsiaTheme="minorEastAsia" w:hAnsi="Arial" w:cs="Arial"/>
          <w:color w:val="000000" w:themeColor="text1"/>
          <w:sz w:val="24"/>
          <w:szCs w:val="24"/>
        </w:rPr>
        <w:t xml:space="preserve"> which will </w:t>
      </w:r>
      <w:r w:rsidR="0006165C" w:rsidRPr="00C22DCC">
        <w:rPr>
          <w:rFonts w:ascii="Arial" w:eastAsiaTheme="minorEastAsia" w:hAnsi="Arial" w:cs="Arial"/>
          <w:color w:val="000000" w:themeColor="text1"/>
          <w:sz w:val="24"/>
          <w:szCs w:val="24"/>
        </w:rPr>
        <w:t>be followed, unless alternative arrangements have been agreed, and recorded in the learner’s IHP.</w:t>
      </w:r>
    </w:p>
    <w:p w:rsidR="0006165C" w:rsidRPr="00C22DCC" w:rsidRDefault="0006165C" w:rsidP="00A92AED">
      <w:pPr>
        <w:numPr>
          <w:ilvl w:val="0"/>
          <w:numId w:val="24"/>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If a learner refuses their medication, staff should record this and follow their defined procedures</w:t>
      </w:r>
      <w:r w:rsidR="0050558B">
        <w:rPr>
          <w:rFonts w:ascii="Arial" w:eastAsiaTheme="minorEastAsia" w:hAnsi="Arial" w:cs="Arial"/>
          <w:color w:val="000000" w:themeColor="text1"/>
          <w:sz w:val="24"/>
          <w:szCs w:val="24"/>
        </w:rPr>
        <w:t>,</w:t>
      </w:r>
      <w:r w:rsidRPr="00C22DCC">
        <w:rPr>
          <w:rFonts w:ascii="Arial" w:eastAsiaTheme="minorEastAsia" w:hAnsi="Arial" w:cs="Arial"/>
          <w:color w:val="000000" w:themeColor="text1"/>
          <w:sz w:val="24"/>
          <w:szCs w:val="24"/>
        </w:rPr>
        <w:t xml:space="preserve"> informing parents as soon as possible. If a learner misuses any medication, their parents should be informed as soon as possible. The education setting should ask parents to seek healthcare advice as appropriate. If parents cannot be contacted immediately, staff need to consider seeking immediate healthcare advice.</w:t>
      </w:r>
    </w:p>
    <w:p w:rsidR="0006165C" w:rsidRPr="00C22DCC" w:rsidRDefault="0006165C" w:rsidP="00A92AED">
      <w:pPr>
        <w:numPr>
          <w:ilvl w:val="0"/>
          <w:numId w:val="24"/>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All staff supporting off-site visits </w:t>
      </w:r>
      <w:r w:rsidR="0050558B">
        <w:rPr>
          <w:rFonts w:ascii="Arial" w:eastAsiaTheme="minorEastAsia" w:hAnsi="Arial" w:cs="Arial"/>
          <w:color w:val="000000" w:themeColor="text1"/>
          <w:sz w:val="24"/>
          <w:szCs w:val="24"/>
        </w:rPr>
        <w:t>will</w:t>
      </w:r>
      <w:r w:rsidRPr="00C22DCC">
        <w:rPr>
          <w:rFonts w:ascii="Arial" w:eastAsiaTheme="minorEastAsia" w:hAnsi="Arial" w:cs="Arial"/>
          <w:color w:val="000000" w:themeColor="text1"/>
          <w:sz w:val="24"/>
          <w:szCs w:val="24"/>
        </w:rPr>
        <w:t xml:space="preserve"> be made aware of learners who have healthcare needs. They </w:t>
      </w:r>
      <w:r w:rsidR="0050558B">
        <w:rPr>
          <w:rFonts w:ascii="Arial" w:eastAsiaTheme="minorEastAsia" w:hAnsi="Arial" w:cs="Arial"/>
          <w:color w:val="000000" w:themeColor="text1"/>
          <w:sz w:val="24"/>
          <w:szCs w:val="24"/>
        </w:rPr>
        <w:t>will</w:t>
      </w:r>
      <w:r w:rsidRPr="00C22DCC">
        <w:rPr>
          <w:rFonts w:ascii="Arial" w:eastAsiaTheme="minorEastAsia" w:hAnsi="Arial" w:cs="Arial"/>
          <w:color w:val="000000" w:themeColor="text1"/>
          <w:sz w:val="24"/>
          <w:szCs w:val="24"/>
        </w:rPr>
        <w:t xml:space="preserve"> receive the required information to ensure staff are able to facilitate </w:t>
      </w:r>
      <w:r w:rsidR="004D19C8">
        <w:rPr>
          <w:rFonts w:ascii="Arial" w:eastAsiaTheme="minorEastAsia" w:hAnsi="Arial" w:cs="Arial"/>
          <w:color w:val="000000" w:themeColor="text1"/>
          <w:sz w:val="24"/>
          <w:szCs w:val="24"/>
        </w:rPr>
        <w:t>as</w:t>
      </w:r>
      <w:r w:rsidRPr="00C22DCC">
        <w:rPr>
          <w:rFonts w:ascii="Arial" w:eastAsiaTheme="minorEastAsia" w:hAnsi="Arial" w:cs="Arial"/>
          <w:color w:val="000000" w:themeColor="text1"/>
          <w:sz w:val="24"/>
          <w:szCs w:val="24"/>
        </w:rPr>
        <w:t xml:space="preserve"> equal</w:t>
      </w:r>
      <w:r w:rsidR="004D19C8">
        <w:rPr>
          <w:rFonts w:ascii="Arial" w:eastAsiaTheme="minorEastAsia" w:hAnsi="Arial" w:cs="Arial"/>
          <w:color w:val="000000" w:themeColor="text1"/>
          <w:sz w:val="24"/>
          <w:szCs w:val="24"/>
        </w:rPr>
        <w:t xml:space="preserve"> an</w:t>
      </w:r>
      <w:r w:rsidRPr="00C22DCC">
        <w:rPr>
          <w:rFonts w:ascii="Arial" w:eastAsiaTheme="minorEastAsia" w:hAnsi="Arial" w:cs="Arial"/>
          <w:color w:val="000000" w:themeColor="text1"/>
          <w:sz w:val="24"/>
          <w:szCs w:val="24"/>
        </w:rPr>
        <w:t xml:space="preserve"> experience for the learner</w:t>
      </w:r>
      <w:r w:rsidR="004D19C8">
        <w:rPr>
          <w:rFonts w:ascii="Arial" w:eastAsiaTheme="minorEastAsia" w:hAnsi="Arial" w:cs="Arial"/>
          <w:color w:val="000000" w:themeColor="text1"/>
          <w:sz w:val="24"/>
          <w:szCs w:val="24"/>
        </w:rPr>
        <w:t xml:space="preserve"> as is practicable and reasonable</w:t>
      </w:r>
      <w:r w:rsidRPr="00C22DCC">
        <w:rPr>
          <w:rFonts w:ascii="Arial" w:eastAsiaTheme="minorEastAsia" w:hAnsi="Arial" w:cs="Arial"/>
          <w:color w:val="000000" w:themeColor="text1"/>
          <w:sz w:val="24"/>
          <w:szCs w:val="24"/>
        </w:rPr>
        <w:t>. This information may include health and safety issues, what to do in an emergency and any other additional necessary support that the learner requires, including medication and equipment.</w:t>
      </w:r>
    </w:p>
    <w:p w:rsidR="00BA5D1E" w:rsidRPr="00C22DCC" w:rsidRDefault="00027632" w:rsidP="007637B7">
      <w:pPr>
        <w:rPr>
          <w:rFonts w:ascii="Arial" w:hAnsi="Arial"/>
          <w:sz w:val="24"/>
        </w:rPr>
      </w:pPr>
      <w:r w:rsidRPr="00C22DCC">
        <w:rPr>
          <w:rFonts w:ascii="Arial" w:hAnsi="Arial"/>
          <w:b/>
          <w:sz w:val="24"/>
        </w:rPr>
        <w:br/>
      </w:r>
      <w:r w:rsidR="00F55FEC" w:rsidRPr="00C22DCC">
        <w:rPr>
          <w:rFonts w:ascii="Arial" w:hAnsi="Arial"/>
          <w:b/>
          <w:sz w:val="24"/>
        </w:rPr>
        <w:t>8</w:t>
      </w:r>
      <w:r w:rsidR="00F55FEC" w:rsidRPr="00C22DCC">
        <w:rPr>
          <w:rFonts w:ascii="Arial" w:hAnsi="Arial"/>
          <w:b/>
          <w:i/>
          <w:sz w:val="24"/>
        </w:rPr>
        <w:t xml:space="preserve">. </w:t>
      </w:r>
      <w:r w:rsidR="00170191" w:rsidRPr="00C22DCC">
        <w:rPr>
          <w:rFonts w:ascii="Arial" w:hAnsi="Arial"/>
          <w:b/>
          <w:sz w:val="24"/>
        </w:rPr>
        <w:t>Emergency procedures</w:t>
      </w:r>
      <w:r w:rsidR="007503B0" w:rsidRPr="00C22DCC">
        <w:rPr>
          <w:rFonts w:ascii="Arial" w:hAnsi="Arial"/>
          <w:b/>
          <w:sz w:val="24"/>
        </w:rPr>
        <w:t xml:space="preserve"> </w:t>
      </w:r>
    </w:p>
    <w:p w:rsidR="00BA5D1E" w:rsidRPr="00C22DCC" w:rsidRDefault="0050558B" w:rsidP="00920CD5">
      <w:pPr>
        <w:spacing w:after="120" w:line="240" w:lineRule="auto"/>
        <w:ind w:left="360"/>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The school has procedures </w:t>
      </w:r>
      <w:r w:rsidR="00BA5D1E" w:rsidRPr="00C22DCC">
        <w:rPr>
          <w:rFonts w:ascii="Arial" w:eastAsiaTheme="minorEastAsia" w:hAnsi="Arial" w:cs="Arial"/>
          <w:color w:val="000000" w:themeColor="text1"/>
          <w:sz w:val="24"/>
          <w:szCs w:val="24"/>
        </w:rPr>
        <w:t>in place for handling emergency situations. Staff should know:</w:t>
      </w:r>
    </w:p>
    <w:p w:rsidR="00BA5D1E" w:rsidRPr="00C22DCC" w:rsidRDefault="00BA5D1E" w:rsidP="00920CD5">
      <w:pPr>
        <w:pStyle w:val="ListParagraph"/>
        <w:numPr>
          <w:ilvl w:val="0"/>
          <w:numId w:val="13"/>
        </w:numPr>
        <w:spacing w:after="12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who is responsible for the policy</w:t>
      </w:r>
      <w:r w:rsidR="0050558B">
        <w:rPr>
          <w:rFonts w:ascii="Arial" w:eastAsiaTheme="minorEastAsia" w:hAnsi="Arial" w:cs="Arial"/>
          <w:color w:val="000000" w:themeColor="text1"/>
          <w:sz w:val="24"/>
          <w:szCs w:val="24"/>
        </w:rPr>
        <w:t xml:space="preserve"> and procedures</w:t>
      </w:r>
      <w:r w:rsidRPr="00C22DCC">
        <w:rPr>
          <w:rFonts w:ascii="Arial" w:eastAsiaTheme="minorEastAsia" w:hAnsi="Arial" w:cs="Arial"/>
          <w:color w:val="000000" w:themeColor="text1"/>
          <w:sz w:val="24"/>
          <w:szCs w:val="24"/>
        </w:rPr>
        <w:t xml:space="preserve">, </w:t>
      </w:r>
    </w:p>
    <w:p w:rsidR="00BA5D1E" w:rsidRPr="00C22DCC" w:rsidRDefault="00BA5D1E" w:rsidP="00920CD5">
      <w:pPr>
        <w:pStyle w:val="ListParagraph"/>
        <w:numPr>
          <w:ilvl w:val="0"/>
          <w:numId w:val="13"/>
        </w:numPr>
        <w:spacing w:after="12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nominated first aiders and how to deal with common healthcare needs. In situations requiring emergency assistance, 999 should be called immediately. </w:t>
      </w:r>
    </w:p>
    <w:p w:rsidR="0050558B" w:rsidRDefault="00BA5D1E" w:rsidP="00920CD5">
      <w:pPr>
        <w:pStyle w:val="ListParagraph"/>
        <w:numPr>
          <w:ilvl w:val="0"/>
          <w:numId w:val="13"/>
        </w:numPr>
        <w:spacing w:after="12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The location of learners’ healthcare records and emergency </w:t>
      </w:r>
      <w:r w:rsidR="00FA4E88" w:rsidRPr="00C22DCC">
        <w:rPr>
          <w:rFonts w:ascii="Arial" w:eastAsiaTheme="minorEastAsia" w:hAnsi="Arial" w:cs="Arial"/>
          <w:color w:val="000000" w:themeColor="text1"/>
          <w:sz w:val="24"/>
          <w:szCs w:val="24"/>
        </w:rPr>
        <w:t>contact details.</w:t>
      </w:r>
    </w:p>
    <w:p w:rsidR="00BA5D1E" w:rsidRPr="0050558B" w:rsidRDefault="00BA5D1E" w:rsidP="00920CD5">
      <w:pPr>
        <w:spacing w:after="120" w:line="240" w:lineRule="auto"/>
        <w:ind w:left="357"/>
        <w:rPr>
          <w:rFonts w:ascii="Arial" w:eastAsiaTheme="minorEastAsia" w:hAnsi="Arial" w:cs="Arial"/>
          <w:color w:val="000000" w:themeColor="text1"/>
          <w:sz w:val="24"/>
          <w:szCs w:val="24"/>
        </w:rPr>
      </w:pPr>
      <w:r w:rsidRPr="0050558B">
        <w:rPr>
          <w:rFonts w:ascii="Arial" w:eastAsiaTheme="minorEastAsia" w:hAnsi="Arial" w:cs="Arial"/>
          <w:color w:val="000000" w:themeColor="text1"/>
          <w:sz w:val="24"/>
          <w:szCs w:val="24"/>
        </w:rPr>
        <w:t xml:space="preserve">Where a learner has an IHP, this should clearly define what constitutes an emergency and explain what to do. Staff should be made aware of emergency symptoms and procedures.  </w:t>
      </w:r>
    </w:p>
    <w:p w:rsidR="00BA5D1E" w:rsidRPr="00C22DCC" w:rsidRDefault="00BA5D1E" w:rsidP="00920CD5">
      <w:pPr>
        <w:spacing w:after="120" w:line="240" w:lineRule="auto"/>
        <w:ind w:left="567" w:hanging="567"/>
        <w:contextualSpacing/>
        <w:rPr>
          <w:rFonts w:ascii="Arial" w:eastAsiaTheme="minorEastAsia" w:hAnsi="Arial" w:cs="Arial"/>
          <w:color w:val="000000" w:themeColor="text1"/>
          <w:sz w:val="24"/>
          <w:szCs w:val="24"/>
        </w:rPr>
      </w:pPr>
    </w:p>
    <w:p w:rsidR="0050558B" w:rsidRDefault="00BA5D1E" w:rsidP="00920CD5">
      <w:pPr>
        <w:spacing w:after="120" w:line="240" w:lineRule="auto"/>
        <w:ind w:left="357"/>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Other learners in the </w:t>
      </w:r>
      <w:r w:rsidR="005B55C0" w:rsidRPr="00C22DCC">
        <w:rPr>
          <w:rFonts w:ascii="Arial" w:eastAsiaTheme="minorEastAsia" w:hAnsi="Arial" w:cs="Arial"/>
          <w:color w:val="000000" w:themeColor="text1"/>
          <w:sz w:val="24"/>
          <w:szCs w:val="24"/>
        </w:rPr>
        <w:t>school</w:t>
      </w:r>
      <w:r w:rsidRPr="00C22DCC">
        <w:rPr>
          <w:rFonts w:ascii="Arial" w:eastAsiaTheme="minorEastAsia" w:hAnsi="Arial" w:cs="Arial"/>
          <w:color w:val="000000" w:themeColor="text1"/>
          <w:sz w:val="24"/>
          <w:szCs w:val="24"/>
        </w:rPr>
        <w:t xml:space="preserve"> should also know</w:t>
      </w:r>
      <w:r w:rsidR="0050558B">
        <w:rPr>
          <w:rFonts w:ascii="Arial" w:eastAsiaTheme="minorEastAsia" w:hAnsi="Arial" w:cs="Arial"/>
          <w:color w:val="000000" w:themeColor="text1"/>
          <w:sz w:val="24"/>
          <w:szCs w:val="24"/>
        </w:rPr>
        <w:t xml:space="preserve"> </w:t>
      </w:r>
      <w:r w:rsidRPr="0050558B">
        <w:rPr>
          <w:rFonts w:ascii="Arial" w:eastAsiaTheme="minorEastAsia" w:hAnsi="Arial" w:cs="Arial"/>
          <w:color w:val="000000" w:themeColor="text1"/>
          <w:sz w:val="24"/>
          <w:szCs w:val="24"/>
        </w:rPr>
        <w:t xml:space="preserve">what to do in general terms in an emergency, such as to inform a member of staff immediately. </w:t>
      </w:r>
    </w:p>
    <w:p w:rsidR="0050558B" w:rsidRDefault="0050558B" w:rsidP="00920CD5">
      <w:pPr>
        <w:spacing w:after="120" w:line="240" w:lineRule="auto"/>
        <w:ind w:left="357"/>
        <w:contextualSpacing/>
        <w:rPr>
          <w:rFonts w:ascii="Arial" w:eastAsiaTheme="minorEastAsia" w:hAnsi="Arial" w:cs="Arial"/>
          <w:color w:val="000000" w:themeColor="text1"/>
          <w:sz w:val="24"/>
          <w:szCs w:val="24"/>
        </w:rPr>
      </w:pPr>
    </w:p>
    <w:p w:rsidR="00753050" w:rsidRDefault="00BA5D1E" w:rsidP="00753050">
      <w:pPr>
        <w:spacing w:after="120" w:line="240" w:lineRule="auto"/>
        <w:ind w:left="357"/>
        <w:contextualSpacing/>
        <w:rPr>
          <w:rFonts w:ascii="Arial" w:hAnsi="Arial"/>
          <w:b/>
          <w:sz w:val="24"/>
        </w:rPr>
      </w:pPr>
      <w:r w:rsidRPr="00C22DCC">
        <w:rPr>
          <w:rFonts w:ascii="Arial" w:eastAsiaTheme="minorEastAsia" w:hAnsi="Arial" w:cs="Arial"/>
          <w:color w:val="000000" w:themeColor="text1"/>
          <w:sz w:val="24"/>
          <w:szCs w:val="24"/>
        </w:rPr>
        <w:t xml:space="preserve">If a learner needs to be taken to hospital, a staff member </w:t>
      </w:r>
      <w:r w:rsidR="0050558B">
        <w:rPr>
          <w:rFonts w:ascii="Arial" w:eastAsiaTheme="minorEastAsia" w:hAnsi="Arial" w:cs="Arial"/>
          <w:color w:val="000000" w:themeColor="text1"/>
          <w:sz w:val="24"/>
          <w:szCs w:val="24"/>
        </w:rPr>
        <w:t>will</w:t>
      </w:r>
      <w:r w:rsidRPr="00C22DCC">
        <w:rPr>
          <w:rFonts w:ascii="Arial" w:eastAsiaTheme="minorEastAsia" w:hAnsi="Arial" w:cs="Arial"/>
          <w:color w:val="000000" w:themeColor="text1"/>
          <w:sz w:val="24"/>
          <w:szCs w:val="24"/>
        </w:rPr>
        <w:t xml:space="preserve"> stay with the learner until a parent arrives. This includes accompanying them in an ambulance to hospital. </w:t>
      </w:r>
      <w:r w:rsidRPr="0050558B">
        <w:rPr>
          <w:rFonts w:ascii="Arial" w:eastAsiaTheme="minorEastAsia" w:hAnsi="Arial" w:cs="Arial"/>
          <w:color w:val="000000" w:themeColor="text1"/>
          <w:sz w:val="24"/>
          <w:szCs w:val="24"/>
        </w:rPr>
        <w:t xml:space="preserve">The member of staff should have details of any known </w:t>
      </w:r>
      <w:r w:rsidR="00C22DCC" w:rsidRPr="0050558B">
        <w:rPr>
          <w:rFonts w:ascii="Arial" w:eastAsiaTheme="minorEastAsia" w:hAnsi="Arial" w:cs="Arial"/>
          <w:color w:val="000000" w:themeColor="text1"/>
          <w:sz w:val="24"/>
          <w:szCs w:val="24"/>
        </w:rPr>
        <w:t>healthcare needs and medication.</w:t>
      </w:r>
      <w:r w:rsidRPr="0050558B">
        <w:rPr>
          <w:rFonts w:ascii="Arial" w:eastAsiaTheme="minorEastAsia" w:hAnsi="Arial" w:cs="Arial"/>
          <w:color w:val="000000" w:themeColor="text1"/>
          <w:sz w:val="24"/>
          <w:szCs w:val="24"/>
        </w:rPr>
        <w:t xml:space="preserve">  </w:t>
      </w:r>
      <w:r w:rsidR="0003125F" w:rsidRPr="0050558B">
        <w:rPr>
          <w:rFonts w:ascii="Arial" w:hAnsi="Arial"/>
          <w:sz w:val="24"/>
        </w:rPr>
        <w:br/>
      </w:r>
    </w:p>
    <w:p w:rsidR="00E2073D" w:rsidRPr="00920CD5" w:rsidRDefault="0003125F" w:rsidP="00753050">
      <w:pPr>
        <w:spacing w:after="120" w:line="240" w:lineRule="auto"/>
        <w:contextualSpacing/>
        <w:rPr>
          <w:rFonts w:ascii="Arial" w:eastAsiaTheme="minorEastAsia" w:hAnsi="Arial" w:cs="Arial"/>
          <w:color w:val="000000" w:themeColor="text1"/>
          <w:sz w:val="24"/>
          <w:szCs w:val="24"/>
        </w:rPr>
      </w:pPr>
      <w:r w:rsidRPr="0050558B">
        <w:rPr>
          <w:rFonts w:ascii="Arial" w:hAnsi="Arial"/>
          <w:b/>
          <w:sz w:val="24"/>
        </w:rPr>
        <w:t xml:space="preserve">9. </w:t>
      </w:r>
      <w:r w:rsidR="00A563F5" w:rsidRPr="0050558B">
        <w:rPr>
          <w:rFonts w:ascii="Arial" w:hAnsi="Arial"/>
          <w:b/>
          <w:sz w:val="24"/>
        </w:rPr>
        <w:t>Training</w:t>
      </w:r>
      <w:r w:rsidR="004C6CC7" w:rsidRPr="0050558B">
        <w:rPr>
          <w:rFonts w:ascii="Arial" w:hAnsi="Arial"/>
          <w:b/>
          <w:sz w:val="24"/>
        </w:rPr>
        <w:t xml:space="preserve"> </w:t>
      </w:r>
    </w:p>
    <w:p w:rsidR="0050558B" w:rsidRPr="0050558B" w:rsidRDefault="0050558B" w:rsidP="0050558B">
      <w:pPr>
        <w:spacing w:after="120" w:line="264" w:lineRule="auto"/>
        <w:ind w:left="357"/>
        <w:contextualSpacing/>
        <w:rPr>
          <w:rFonts w:ascii="Arial" w:eastAsiaTheme="minorEastAsia" w:hAnsi="Arial" w:cs="Arial"/>
          <w:color w:val="000000" w:themeColor="text1"/>
          <w:sz w:val="24"/>
          <w:szCs w:val="24"/>
        </w:rPr>
      </w:pPr>
    </w:p>
    <w:p w:rsidR="00E2073D" w:rsidRPr="00C22DCC" w:rsidRDefault="0050558B" w:rsidP="00920CD5">
      <w:pPr>
        <w:spacing w:after="120" w:line="240" w:lineRule="auto"/>
        <w:ind w:left="35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S</w:t>
      </w:r>
      <w:r w:rsidR="00E2073D" w:rsidRPr="00C22DCC">
        <w:rPr>
          <w:rFonts w:ascii="Arial" w:eastAsiaTheme="minorEastAsia" w:hAnsi="Arial" w:cs="Arial"/>
          <w:color w:val="000000" w:themeColor="text1"/>
          <w:sz w:val="24"/>
          <w:szCs w:val="24"/>
        </w:rPr>
        <w:t>taff who volunteer or who are contracted to support those with healthcare needs</w:t>
      </w:r>
      <w:r w:rsidR="00E2073D" w:rsidRPr="00C22DCC" w:rsidDel="00AD0B8E">
        <w:rPr>
          <w:rFonts w:ascii="Arial" w:eastAsiaTheme="minorEastAsia" w:hAnsi="Arial" w:cs="Arial"/>
          <w:color w:val="000000" w:themeColor="text1"/>
          <w:sz w:val="24"/>
          <w:szCs w:val="24"/>
        </w:rPr>
        <w:t xml:space="preserve"> </w:t>
      </w:r>
      <w:r w:rsidR="00E2073D" w:rsidRPr="00C22DCC">
        <w:rPr>
          <w:rFonts w:ascii="Arial" w:eastAsiaTheme="minorEastAsia" w:hAnsi="Arial" w:cs="Arial"/>
          <w:color w:val="000000" w:themeColor="text1"/>
          <w:sz w:val="24"/>
          <w:szCs w:val="24"/>
        </w:rPr>
        <w:t xml:space="preserve">are provided with appropriate training. </w:t>
      </w:r>
      <w:r>
        <w:rPr>
          <w:rFonts w:ascii="Arial" w:eastAsiaTheme="minorEastAsia" w:hAnsi="Arial" w:cs="Arial"/>
          <w:color w:val="000000" w:themeColor="text1"/>
          <w:sz w:val="24"/>
          <w:szCs w:val="24"/>
        </w:rPr>
        <w:t>The g</w:t>
      </w:r>
      <w:r w:rsidR="00E2073D" w:rsidRPr="00C22DCC">
        <w:rPr>
          <w:rFonts w:ascii="Arial" w:eastAsiaTheme="minorEastAsia" w:hAnsi="Arial" w:cs="Arial"/>
          <w:color w:val="000000" w:themeColor="text1"/>
          <w:sz w:val="24"/>
          <w:szCs w:val="24"/>
        </w:rPr>
        <w:t>overning bod</w:t>
      </w:r>
      <w:r>
        <w:rPr>
          <w:rFonts w:ascii="Arial" w:eastAsiaTheme="minorEastAsia" w:hAnsi="Arial" w:cs="Arial"/>
          <w:color w:val="000000" w:themeColor="text1"/>
          <w:sz w:val="24"/>
          <w:szCs w:val="24"/>
        </w:rPr>
        <w:t xml:space="preserve">y and head teacher are aware of their responsibility to ensure there is a </w:t>
      </w:r>
      <w:r w:rsidR="00E2073D" w:rsidRPr="00C22DCC">
        <w:rPr>
          <w:rFonts w:ascii="Arial" w:eastAsiaTheme="minorEastAsia" w:hAnsi="Arial" w:cs="Arial"/>
          <w:color w:val="000000" w:themeColor="text1"/>
          <w:sz w:val="24"/>
          <w:szCs w:val="24"/>
        </w:rPr>
        <w:t xml:space="preserve">sufficient number of staff identified </w:t>
      </w:r>
      <w:r>
        <w:rPr>
          <w:rFonts w:ascii="Arial" w:eastAsiaTheme="minorEastAsia" w:hAnsi="Arial" w:cs="Arial"/>
          <w:color w:val="000000" w:themeColor="text1"/>
          <w:sz w:val="24"/>
          <w:szCs w:val="24"/>
        </w:rPr>
        <w:t>to meet the healthcare needs of all children in the school.</w:t>
      </w:r>
    </w:p>
    <w:p w:rsidR="00E2073D" w:rsidRPr="00C22DCC" w:rsidRDefault="00E2073D" w:rsidP="00920CD5">
      <w:pPr>
        <w:spacing w:after="120" w:line="240" w:lineRule="auto"/>
        <w:ind w:left="567" w:hanging="567"/>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  </w:t>
      </w:r>
    </w:p>
    <w:p w:rsidR="00E2073D" w:rsidRPr="00C22DCC" w:rsidRDefault="00E2073D" w:rsidP="00920CD5">
      <w:pPr>
        <w:spacing w:after="120" w:line="240" w:lineRule="auto"/>
        <w:ind w:left="357"/>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When assisting learners with their healthcare needs, it </w:t>
      </w:r>
      <w:r w:rsidR="0050558B">
        <w:rPr>
          <w:rFonts w:ascii="Arial" w:eastAsiaTheme="minorEastAsia" w:hAnsi="Arial" w:cs="Arial"/>
          <w:color w:val="000000" w:themeColor="text1"/>
          <w:sz w:val="24"/>
          <w:szCs w:val="24"/>
        </w:rPr>
        <w:t>is</w:t>
      </w:r>
      <w:r w:rsidRPr="00C22DCC">
        <w:rPr>
          <w:rFonts w:ascii="Arial" w:eastAsiaTheme="minorEastAsia" w:hAnsi="Arial" w:cs="Arial"/>
          <w:color w:val="000000" w:themeColor="text1"/>
          <w:sz w:val="24"/>
          <w:szCs w:val="24"/>
        </w:rPr>
        <w:t xml:space="preserve"> recognised that for many interventions no specialist training is required and the role of staff is to facilitate the learner to meet their own healthcare needs. </w:t>
      </w:r>
    </w:p>
    <w:p w:rsidR="00E2073D" w:rsidRPr="00C22DCC" w:rsidRDefault="00E2073D" w:rsidP="00920CD5">
      <w:pPr>
        <w:spacing w:after="120" w:line="240" w:lineRule="auto"/>
        <w:ind w:left="567" w:hanging="567"/>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 </w:t>
      </w:r>
    </w:p>
    <w:p w:rsidR="00E2073D" w:rsidRDefault="0050558B" w:rsidP="00920CD5">
      <w:pPr>
        <w:spacing w:after="120" w:line="240" w:lineRule="auto"/>
        <w:ind w:left="35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lastRenderedPageBreak/>
        <w:t xml:space="preserve">However, where </w:t>
      </w:r>
      <w:r w:rsidR="00E2073D" w:rsidRPr="00C22DCC">
        <w:rPr>
          <w:rFonts w:ascii="Arial" w:eastAsiaTheme="minorEastAsia" w:hAnsi="Arial" w:cs="Arial"/>
          <w:color w:val="000000" w:themeColor="text1"/>
          <w:sz w:val="24"/>
          <w:szCs w:val="24"/>
        </w:rPr>
        <w:t>IHPs reflect complex needs requiring staff to have specific information and training</w:t>
      </w:r>
      <w:r>
        <w:rPr>
          <w:rFonts w:ascii="Arial" w:eastAsiaTheme="minorEastAsia" w:hAnsi="Arial" w:cs="Arial"/>
          <w:color w:val="000000" w:themeColor="text1"/>
          <w:sz w:val="24"/>
          <w:szCs w:val="24"/>
        </w:rPr>
        <w:t xml:space="preserve"> this will be provided by healthcare or other specialist staff</w:t>
      </w:r>
      <w:r w:rsidR="00E2073D" w:rsidRPr="00C22DCC">
        <w:rPr>
          <w:rFonts w:ascii="Arial" w:eastAsiaTheme="minorEastAsia" w:hAnsi="Arial" w:cs="Arial"/>
          <w:color w:val="000000" w:themeColor="text1"/>
          <w:sz w:val="24"/>
          <w:szCs w:val="24"/>
        </w:rPr>
        <w:t xml:space="preserve">. </w:t>
      </w:r>
      <w:r w:rsidR="00920CD5">
        <w:rPr>
          <w:rFonts w:ascii="Arial" w:eastAsiaTheme="minorEastAsia" w:hAnsi="Arial" w:cs="Arial"/>
          <w:color w:val="000000" w:themeColor="text1"/>
          <w:sz w:val="24"/>
          <w:szCs w:val="24"/>
        </w:rPr>
        <w:t>Appendix 1</w:t>
      </w:r>
      <w:r>
        <w:rPr>
          <w:rFonts w:ascii="Arial" w:eastAsiaTheme="minorEastAsia" w:hAnsi="Arial" w:cs="Arial"/>
          <w:color w:val="000000" w:themeColor="text1"/>
          <w:sz w:val="24"/>
          <w:szCs w:val="24"/>
        </w:rPr>
        <w:t xml:space="preserve"> provides a list of health staff who can be contacted to provide training in key areas such as diabetes, asthma, allergies and epilepsy.  We ensure training is recorded and kept up to date and this information is available to the LA on request.</w:t>
      </w:r>
      <w:r w:rsidR="00984138">
        <w:rPr>
          <w:rFonts w:ascii="Arial" w:eastAsiaTheme="minorEastAsia" w:hAnsi="Arial" w:cs="Arial"/>
          <w:color w:val="000000" w:themeColor="text1"/>
          <w:sz w:val="24"/>
          <w:szCs w:val="24"/>
        </w:rPr>
        <w:t xml:space="preserve"> </w:t>
      </w:r>
    </w:p>
    <w:p w:rsidR="00984138" w:rsidRDefault="00984138" w:rsidP="00920CD5">
      <w:pPr>
        <w:spacing w:after="120" w:line="240" w:lineRule="auto"/>
        <w:ind w:left="357"/>
        <w:contextualSpacing/>
        <w:rPr>
          <w:rFonts w:ascii="Arial" w:eastAsiaTheme="minorEastAsia" w:hAnsi="Arial" w:cs="Arial"/>
          <w:color w:val="000000" w:themeColor="text1"/>
          <w:sz w:val="24"/>
          <w:szCs w:val="24"/>
        </w:rPr>
      </w:pPr>
    </w:p>
    <w:p w:rsidR="00984138" w:rsidRPr="00C22DCC" w:rsidRDefault="00984138" w:rsidP="00920CD5">
      <w:pPr>
        <w:spacing w:after="120" w:line="240" w:lineRule="auto"/>
        <w:ind w:left="35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For children with a life limiting illness we work closely with the palliative care nurse and the paediatric advanced care plan is shared (with parental consent) with relevant staff in case of acute deterioration.</w:t>
      </w:r>
    </w:p>
    <w:p w:rsidR="00E2073D" w:rsidRPr="00C22DCC" w:rsidRDefault="00E2073D" w:rsidP="00920CD5">
      <w:pPr>
        <w:spacing w:after="120" w:line="240" w:lineRule="auto"/>
        <w:ind w:left="567" w:hanging="567"/>
        <w:contextualSpacing/>
        <w:rPr>
          <w:rFonts w:ascii="Arial" w:eastAsiaTheme="minorEastAsia" w:hAnsi="Arial" w:cs="Arial"/>
          <w:color w:val="000000" w:themeColor="text1"/>
          <w:sz w:val="24"/>
          <w:szCs w:val="24"/>
        </w:rPr>
      </w:pPr>
    </w:p>
    <w:p w:rsidR="00E2073D" w:rsidRPr="00E2073D" w:rsidRDefault="0050558B" w:rsidP="00920CD5">
      <w:pPr>
        <w:spacing w:after="120" w:line="240" w:lineRule="auto"/>
        <w:ind w:left="35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It is recognised that a</w:t>
      </w:r>
      <w:r w:rsidR="00E2073D" w:rsidRPr="00C22DCC">
        <w:rPr>
          <w:rFonts w:ascii="Arial" w:eastAsiaTheme="minorEastAsia" w:hAnsi="Arial" w:cs="Arial"/>
          <w:color w:val="000000" w:themeColor="text1"/>
          <w:sz w:val="24"/>
          <w:szCs w:val="24"/>
        </w:rPr>
        <w:t>ll staff, irrespective of whether they have volunteered to assist or support learners with healthcare needs, may come into contact with learners who have healthcare needs</w:t>
      </w:r>
      <w:r>
        <w:rPr>
          <w:rFonts w:ascii="Arial" w:eastAsiaTheme="minorEastAsia" w:hAnsi="Arial" w:cs="Arial"/>
          <w:color w:val="000000" w:themeColor="text1"/>
          <w:sz w:val="24"/>
          <w:szCs w:val="24"/>
        </w:rPr>
        <w:t xml:space="preserve">.  We therefore have a programme of training to raise awareness and </w:t>
      </w:r>
      <w:r w:rsidR="00E2073D" w:rsidRPr="00C22DCC">
        <w:rPr>
          <w:rFonts w:ascii="Arial" w:eastAsiaTheme="minorEastAsia" w:hAnsi="Arial" w:cs="Arial"/>
          <w:color w:val="000000" w:themeColor="text1"/>
          <w:sz w:val="24"/>
          <w:szCs w:val="24"/>
        </w:rPr>
        <w:t xml:space="preserve"> understanding of common conditions to ensure recognition of symptoms and understand</w:t>
      </w:r>
      <w:r w:rsidR="00E2073D" w:rsidRPr="00E2073D">
        <w:rPr>
          <w:rFonts w:ascii="Arial" w:eastAsiaTheme="minorEastAsia" w:hAnsi="Arial" w:cs="Arial"/>
          <w:color w:val="000000" w:themeColor="text1"/>
          <w:sz w:val="24"/>
          <w:szCs w:val="24"/>
        </w:rPr>
        <w:t xml:space="preserve"> </w:t>
      </w:r>
      <w:r w:rsidR="00E2073D" w:rsidRPr="0050558B">
        <w:rPr>
          <w:rFonts w:ascii="Arial" w:eastAsiaTheme="minorEastAsia" w:hAnsi="Arial" w:cs="Arial"/>
          <w:color w:val="000000" w:themeColor="text1"/>
          <w:sz w:val="24"/>
          <w:szCs w:val="24"/>
        </w:rPr>
        <w:t>where</w:t>
      </w:r>
      <w:r w:rsidR="00920CD5">
        <w:rPr>
          <w:rFonts w:ascii="Arial" w:eastAsiaTheme="minorEastAsia" w:hAnsi="Arial" w:cs="Arial"/>
          <w:color w:val="000000" w:themeColor="text1"/>
          <w:sz w:val="24"/>
          <w:szCs w:val="24"/>
        </w:rPr>
        <w:t xml:space="preserve"> and when</w:t>
      </w:r>
      <w:r w:rsidR="00E2073D" w:rsidRPr="0050558B">
        <w:rPr>
          <w:rFonts w:ascii="Arial" w:eastAsiaTheme="minorEastAsia" w:hAnsi="Arial" w:cs="Arial"/>
          <w:color w:val="000000" w:themeColor="text1"/>
          <w:sz w:val="24"/>
          <w:szCs w:val="24"/>
        </w:rPr>
        <w:t xml:space="preserve"> to seek appropriate assistance.</w:t>
      </w:r>
      <w:r w:rsidR="008A05D8">
        <w:rPr>
          <w:rFonts w:ascii="Arial" w:eastAsiaTheme="minorEastAsia" w:hAnsi="Arial" w:cs="Arial"/>
          <w:color w:val="000000" w:themeColor="text1"/>
          <w:sz w:val="24"/>
          <w:szCs w:val="24"/>
        </w:rPr>
        <w:t xml:space="preserve">  The local authority also has a training plan developed with healthcare professionals for schools.</w:t>
      </w:r>
    </w:p>
    <w:p w:rsidR="00E2073D" w:rsidRPr="00E2073D" w:rsidRDefault="00E2073D" w:rsidP="00920CD5">
      <w:pPr>
        <w:spacing w:after="120" w:line="240" w:lineRule="auto"/>
        <w:ind w:left="567" w:hanging="567"/>
        <w:contextualSpacing/>
        <w:rPr>
          <w:rFonts w:ascii="Arial" w:eastAsiaTheme="minorEastAsia" w:hAnsi="Arial" w:cs="Arial"/>
          <w:color w:val="000000" w:themeColor="text1"/>
          <w:sz w:val="24"/>
          <w:szCs w:val="24"/>
        </w:rPr>
      </w:pPr>
    </w:p>
    <w:p w:rsidR="00E2073D" w:rsidRPr="00C22DCC" w:rsidRDefault="0050558B" w:rsidP="00920CD5">
      <w:pPr>
        <w:spacing w:after="120" w:line="240" w:lineRule="auto"/>
        <w:ind w:left="35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Our induction procedures make sure n</w:t>
      </w:r>
      <w:r w:rsidR="00E2073D" w:rsidRPr="00C22DCC">
        <w:rPr>
          <w:rFonts w:ascii="Arial" w:eastAsiaTheme="minorEastAsia" w:hAnsi="Arial" w:cs="Arial"/>
          <w:color w:val="000000" w:themeColor="text1"/>
          <w:sz w:val="24"/>
          <w:szCs w:val="24"/>
        </w:rPr>
        <w:t xml:space="preserve">ew and temporary staff </w:t>
      </w:r>
      <w:r>
        <w:rPr>
          <w:rFonts w:ascii="Arial" w:eastAsiaTheme="minorEastAsia" w:hAnsi="Arial" w:cs="Arial"/>
          <w:color w:val="000000" w:themeColor="text1"/>
          <w:sz w:val="24"/>
          <w:szCs w:val="24"/>
        </w:rPr>
        <w:t xml:space="preserve">are </w:t>
      </w:r>
      <w:r w:rsidR="00E2073D" w:rsidRPr="00C22DCC">
        <w:rPr>
          <w:rFonts w:ascii="Arial" w:eastAsiaTheme="minorEastAsia" w:hAnsi="Arial" w:cs="Arial"/>
          <w:color w:val="000000" w:themeColor="text1"/>
          <w:sz w:val="24"/>
          <w:szCs w:val="24"/>
        </w:rPr>
        <w:t xml:space="preserve">aware of what preventative and emergency measures are in place so </w:t>
      </w:r>
      <w:r>
        <w:rPr>
          <w:rFonts w:ascii="Arial" w:eastAsiaTheme="minorEastAsia" w:hAnsi="Arial" w:cs="Arial"/>
          <w:color w:val="000000" w:themeColor="text1"/>
          <w:sz w:val="24"/>
          <w:szCs w:val="24"/>
        </w:rPr>
        <w:t>they</w:t>
      </w:r>
      <w:r w:rsidR="00E2073D" w:rsidRPr="00C22DCC">
        <w:rPr>
          <w:rFonts w:ascii="Arial" w:eastAsiaTheme="minorEastAsia" w:hAnsi="Arial" w:cs="Arial"/>
          <w:color w:val="000000" w:themeColor="text1"/>
          <w:sz w:val="24"/>
          <w:szCs w:val="24"/>
        </w:rPr>
        <w:t xml:space="preserve"> can recognise the need for intervention and react quickly.</w:t>
      </w:r>
    </w:p>
    <w:p w:rsidR="00E2073D" w:rsidRPr="00C22DCC" w:rsidRDefault="00E2073D" w:rsidP="00920CD5">
      <w:pPr>
        <w:spacing w:after="120" w:line="240" w:lineRule="auto"/>
        <w:ind w:left="567" w:hanging="567"/>
        <w:contextualSpacing/>
        <w:rPr>
          <w:rFonts w:ascii="Arial" w:eastAsiaTheme="minorEastAsia" w:hAnsi="Arial" w:cs="Arial"/>
          <w:color w:val="000000" w:themeColor="text1"/>
          <w:sz w:val="24"/>
          <w:szCs w:val="24"/>
        </w:rPr>
      </w:pPr>
    </w:p>
    <w:p w:rsidR="00C22DCC" w:rsidRDefault="00E2073D" w:rsidP="00920CD5">
      <w:pPr>
        <w:spacing w:line="240" w:lineRule="auto"/>
        <w:ind w:left="357"/>
        <w:rPr>
          <w:rFonts w:ascii="Arial" w:hAnsi="Arial"/>
          <w:sz w:val="24"/>
        </w:rPr>
      </w:pPr>
      <w:r w:rsidRPr="00C22DCC">
        <w:rPr>
          <w:rFonts w:ascii="Arial" w:eastAsiaTheme="minorEastAsia" w:hAnsi="Arial" w:cs="Arial"/>
          <w:color w:val="000000" w:themeColor="text1"/>
          <w:sz w:val="24"/>
          <w:szCs w:val="24"/>
        </w:rPr>
        <w:t>If the trained staff who are usually responsible for administering medication are not available, the IHP</w:t>
      </w:r>
      <w:r w:rsidR="00920CD5">
        <w:rPr>
          <w:rFonts w:ascii="Arial" w:eastAsiaTheme="minorEastAsia" w:hAnsi="Arial" w:cs="Arial"/>
          <w:color w:val="000000" w:themeColor="text1"/>
          <w:sz w:val="24"/>
          <w:szCs w:val="24"/>
        </w:rPr>
        <w:t xml:space="preserve"> </w:t>
      </w:r>
      <w:r w:rsidR="0050558B">
        <w:rPr>
          <w:rFonts w:ascii="Arial" w:eastAsiaTheme="minorEastAsia" w:hAnsi="Arial" w:cs="Arial"/>
          <w:color w:val="000000" w:themeColor="text1"/>
          <w:sz w:val="24"/>
          <w:szCs w:val="24"/>
        </w:rPr>
        <w:t>will</w:t>
      </w:r>
      <w:r w:rsidRPr="00C22DCC">
        <w:rPr>
          <w:rFonts w:ascii="Arial" w:eastAsiaTheme="minorEastAsia" w:hAnsi="Arial" w:cs="Arial"/>
          <w:color w:val="000000" w:themeColor="text1"/>
          <w:sz w:val="24"/>
          <w:szCs w:val="24"/>
        </w:rPr>
        <w:t xml:space="preserve"> set out alternative arrangements. </w:t>
      </w:r>
    </w:p>
    <w:p w:rsidR="00C57DF0" w:rsidRPr="00751867" w:rsidRDefault="00BE3993" w:rsidP="007637B7">
      <w:pPr>
        <w:rPr>
          <w:rFonts w:ascii="Arial" w:eastAsiaTheme="minorEastAsia" w:hAnsi="Arial" w:cs="Arial"/>
          <w:color w:val="000000" w:themeColor="text1"/>
          <w:sz w:val="24"/>
          <w:szCs w:val="24"/>
        </w:rPr>
      </w:pPr>
      <w:r>
        <w:rPr>
          <w:rFonts w:ascii="Arial" w:hAnsi="Arial"/>
          <w:b/>
          <w:sz w:val="24"/>
        </w:rPr>
        <w:t>10. Qualifications and assessments</w:t>
      </w:r>
      <w:r w:rsidR="004C6CC7">
        <w:rPr>
          <w:rFonts w:ascii="Arial" w:hAnsi="Arial"/>
          <w:b/>
          <w:sz w:val="24"/>
        </w:rPr>
        <w:t xml:space="preserve"> </w:t>
      </w:r>
    </w:p>
    <w:p w:rsidR="009C018F" w:rsidRPr="00C22DCC" w:rsidRDefault="0050558B" w:rsidP="00920CD5">
      <w:pPr>
        <w:spacing w:after="0" w:line="240" w:lineRule="auto"/>
        <w:ind w:left="35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F</w:t>
      </w:r>
      <w:r w:rsidR="004E0703" w:rsidRPr="00C22DCC">
        <w:rPr>
          <w:rFonts w:ascii="Arial" w:eastAsiaTheme="minorEastAsia" w:hAnsi="Arial" w:cs="Arial"/>
          <w:color w:val="000000" w:themeColor="text1"/>
          <w:sz w:val="24"/>
          <w:szCs w:val="24"/>
        </w:rPr>
        <w:t>or</w:t>
      </w:r>
      <w:r w:rsidR="00C57DF0" w:rsidRPr="00C22DCC">
        <w:rPr>
          <w:rFonts w:ascii="Arial" w:eastAsiaTheme="minorEastAsia" w:hAnsi="Arial" w:cs="Arial"/>
          <w:color w:val="000000" w:themeColor="text1"/>
          <w:sz w:val="24"/>
          <w:szCs w:val="24"/>
        </w:rPr>
        <w:t xml:space="preserve"> learners with healthcare needs </w:t>
      </w:r>
      <w:r w:rsidR="004E0703" w:rsidRPr="00C22DCC">
        <w:rPr>
          <w:rFonts w:ascii="Arial" w:eastAsiaTheme="minorEastAsia" w:hAnsi="Arial" w:cs="Arial"/>
          <w:color w:val="000000" w:themeColor="text1"/>
          <w:sz w:val="24"/>
          <w:szCs w:val="24"/>
        </w:rPr>
        <w:t xml:space="preserve">that </w:t>
      </w:r>
      <w:r w:rsidR="00C57DF0" w:rsidRPr="00C22DCC">
        <w:rPr>
          <w:rFonts w:ascii="Arial" w:eastAsiaTheme="minorEastAsia" w:hAnsi="Arial" w:cs="Arial"/>
          <w:color w:val="000000" w:themeColor="text1"/>
          <w:sz w:val="24"/>
          <w:szCs w:val="24"/>
        </w:rPr>
        <w:t>are approaching assessments, including those undertaking examinations in hospital or at home</w:t>
      </w:r>
      <w:r>
        <w:rPr>
          <w:rFonts w:ascii="Arial" w:eastAsiaTheme="minorEastAsia" w:hAnsi="Arial" w:cs="Arial"/>
          <w:color w:val="000000" w:themeColor="text1"/>
          <w:sz w:val="24"/>
          <w:szCs w:val="24"/>
        </w:rPr>
        <w:t xml:space="preserve"> the school liaise with the </w:t>
      </w:r>
      <w:r w:rsidR="009C018F" w:rsidRPr="00C22DCC">
        <w:rPr>
          <w:rFonts w:ascii="Arial" w:eastAsiaTheme="minorEastAsia" w:hAnsi="Arial" w:cs="Arial"/>
          <w:color w:val="000000" w:themeColor="text1"/>
          <w:sz w:val="24"/>
          <w:szCs w:val="24"/>
        </w:rPr>
        <w:t xml:space="preserve">hospital teacher or home teacher especially where the learner is moving from school or home to the hospital on a regular basis. </w:t>
      </w:r>
    </w:p>
    <w:p w:rsidR="004E0703" w:rsidRPr="00C22DCC" w:rsidRDefault="004E0703" w:rsidP="00920CD5">
      <w:pPr>
        <w:spacing w:after="0" w:line="240" w:lineRule="auto"/>
        <w:ind w:left="357"/>
        <w:contextualSpacing/>
        <w:rPr>
          <w:rFonts w:ascii="Arial" w:eastAsiaTheme="minorEastAsia" w:hAnsi="Arial" w:cs="Arial"/>
          <w:color w:val="000000" w:themeColor="text1"/>
          <w:sz w:val="24"/>
          <w:szCs w:val="24"/>
        </w:rPr>
      </w:pPr>
    </w:p>
    <w:p w:rsidR="0050558B" w:rsidRDefault="0050558B" w:rsidP="00920CD5">
      <w:pPr>
        <w:autoSpaceDE w:val="0"/>
        <w:autoSpaceDN w:val="0"/>
        <w:adjustRightInd w:val="0"/>
        <w:spacing w:after="0" w:line="240" w:lineRule="auto"/>
        <w:ind w:left="357"/>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The s</w:t>
      </w:r>
      <w:r w:rsidR="004E0703" w:rsidRPr="00C22DCC">
        <w:rPr>
          <w:rFonts w:ascii="Arial" w:eastAsiaTheme="minorEastAsia" w:hAnsi="Arial" w:cs="Arial"/>
          <w:color w:val="000000" w:themeColor="text1"/>
          <w:sz w:val="24"/>
          <w:szCs w:val="24"/>
        </w:rPr>
        <w:t xml:space="preserve">chool </w:t>
      </w:r>
      <w:r>
        <w:rPr>
          <w:rFonts w:ascii="Arial" w:eastAsiaTheme="minorEastAsia" w:hAnsi="Arial" w:cs="Arial"/>
          <w:color w:val="000000" w:themeColor="text1"/>
          <w:sz w:val="24"/>
          <w:szCs w:val="24"/>
        </w:rPr>
        <w:t>will</w:t>
      </w:r>
      <w:r w:rsidR="004E0703" w:rsidRPr="00C22DCC">
        <w:rPr>
          <w:rFonts w:ascii="Arial" w:eastAsiaTheme="minorEastAsia" w:hAnsi="Arial" w:cs="Arial"/>
          <w:color w:val="000000" w:themeColor="text1"/>
          <w:sz w:val="24"/>
          <w:szCs w:val="24"/>
        </w:rPr>
        <w:t xml:space="preserve"> ensure:</w:t>
      </w:r>
    </w:p>
    <w:p w:rsidR="0050558B" w:rsidRDefault="0050558B" w:rsidP="00920CD5">
      <w:pPr>
        <w:autoSpaceDE w:val="0"/>
        <w:autoSpaceDN w:val="0"/>
        <w:adjustRightInd w:val="0"/>
        <w:spacing w:after="0" w:line="240" w:lineRule="auto"/>
        <w:ind w:left="357"/>
        <w:rPr>
          <w:rFonts w:ascii="Arial" w:eastAsiaTheme="minorEastAsia" w:hAnsi="Arial" w:cs="Arial"/>
          <w:color w:val="000000" w:themeColor="text1"/>
          <w:sz w:val="24"/>
          <w:szCs w:val="24"/>
        </w:rPr>
      </w:pPr>
    </w:p>
    <w:p w:rsidR="0050558B" w:rsidRDefault="0050558B" w:rsidP="00920CD5">
      <w:pPr>
        <w:pStyle w:val="ListParagraph"/>
        <w:numPr>
          <w:ilvl w:val="0"/>
          <w:numId w:val="32"/>
        </w:numPr>
        <w:autoSpaceDE w:val="0"/>
        <w:autoSpaceDN w:val="0"/>
        <w:adjustRightInd w:val="0"/>
        <w:spacing w:after="0" w:line="240" w:lineRule="auto"/>
        <w:rPr>
          <w:rFonts w:ascii="Arial" w:eastAsiaTheme="minorEastAsia" w:hAnsi="Arial" w:cs="Arial"/>
          <w:color w:val="000000" w:themeColor="text1"/>
          <w:sz w:val="24"/>
          <w:szCs w:val="24"/>
        </w:rPr>
      </w:pPr>
      <w:r w:rsidRPr="0050558B">
        <w:rPr>
          <w:rFonts w:ascii="Arial" w:eastAsiaTheme="minorEastAsia" w:hAnsi="Arial" w:cs="Arial"/>
          <w:color w:val="000000" w:themeColor="text1"/>
          <w:sz w:val="24"/>
          <w:szCs w:val="24"/>
        </w:rPr>
        <w:t>Applications for special arrangements will be submitted to the awarding bodies as early as possible</w:t>
      </w:r>
      <w:r>
        <w:rPr>
          <w:rFonts w:ascii="Arial" w:eastAsiaTheme="minorEastAsia" w:hAnsi="Arial" w:cs="Arial"/>
          <w:color w:val="000000" w:themeColor="text1"/>
          <w:sz w:val="24"/>
          <w:szCs w:val="24"/>
        </w:rPr>
        <w:t>.</w:t>
      </w:r>
    </w:p>
    <w:p w:rsidR="0050558B" w:rsidRPr="0050558B" w:rsidRDefault="0050558B" w:rsidP="00920CD5">
      <w:pPr>
        <w:pStyle w:val="ListParagraph"/>
        <w:numPr>
          <w:ilvl w:val="0"/>
          <w:numId w:val="32"/>
        </w:numPr>
        <w:spacing w:after="0" w:line="240" w:lineRule="auto"/>
        <w:rPr>
          <w:rFonts w:ascii="Arial" w:eastAsiaTheme="minorEastAsia" w:hAnsi="Arial" w:cs="Arial"/>
          <w:color w:val="000000" w:themeColor="text1"/>
          <w:sz w:val="24"/>
          <w:szCs w:val="24"/>
        </w:rPr>
      </w:pPr>
      <w:r w:rsidRPr="0050558B">
        <w:rPr>
          <w:rFonts w:ascii="Arial" w:eastAsiaTheme="minorEastAsia" w:hAnsi="Arial" w:cs="Arial"/>
          <w:sz w:val="24"/>
          <w:szCs w:val="24"/>
        </w:rPr>
        <w:t>Adjustments, adaptations or additional time for learners taking the National Reading and Numeracy Tests will be based on normal classroom practice for particular needs. Teachers are expected to use their professional judgement to support learners</w:t>
      </w:r>
      <w:r>
        <w:rPr>
          <w:rFonts w:ascii="Arial" w:eastAsiaTheme="minorEastAsia" w:hAnsi="Arial" w:cs="Arial"/>
          <w:sz w:val="24"/>
          <w:szCs w:val="24"/>
        </w:rPr>
        <w:t>.</w:t>
      </w:r>
    </w:p>
    <w:p w:rsidR="0050558B" w:rsidRDefault="0050558B" w:rsidP="0050558B">
      <w:pPr>
        <w:autoSpaceDE w:val="0"/>
        <w:autoSpaceDN w:val="0"/>
        <w:adjustRightInd w:val="0"/>
        <w:spacing w:after="0" w:line="240" w:lineRule="auto"/>
        <w:ind w:left="357"/>
        <w:rPr>
          <w:rFonts w:ascii="Arial" w:eastAsiaTheme="minorEastAsia" w:hAnsi="Arial" w:cs="Arial"/>
          <w:color w:val="000000" w:themeColor="text1"/>
          <w:sz w:val="24"/>
          <w:szCs w:val="24"/>
        </w:rPr>
      </w:pPr>
    </w:p>
    <w:p w:rsidR="0008352B" w:rsidRDefault="0008352B">
      <w:pPr>
        <w:rPr>
          <w:rFonts w:ascii="Arial" w:hAnsi="Arial"/>
          <w:b/>
          <w:sz w:val="24"/>
        </w:rPr>
      </w:pPr>
      <w:r>
        <w:rPr>
          <w:rFonts w:ascii="Arial" w:hAnsi="Arial"/>
          <w:b/>
          <w:sz w:val="24"/>
        </w:rPr>
        <w:br w:type="page"/>
      </w:r>
    </w:p>
    <w:p w:rsidR="0046234F" w:rsidRDefault="00F757CA" w:rsidP="007637B7">
      <w:pPr>
        <w:autoSpaceDE w:val="0"/>
        <w:autoSpaceDN w:val="0"/>
        <w:adjustRightInd w:val="0"/>
        <w:spacing w:after="0" w:line="240" w:lineRule="auto"/>
        <w:rPr>
          <w:rFonts w:ascii="Arial" w:hAnsi="Arial"/>
          <w:b/>
          <w:sz w:val="24"/>
        </w:rPr>
      </w:pPr>
      <w:r>
        <w:rPr>
          <w:rFonts w:ascii="Arial" w:hAnsi="Arial"/>
          <w:b/>
          <w:sz w:val="24"/>
        </w:rPr>
        <w:lastRenderedPageBreak/>
        <w:t xml:space="preserve">11. Education other than at school (EOTAS) </w:t>
      </w:r>
    </w:p>
    <w:p w:rsidR="0046234F" w:rsidRPr="00C22DCC" w:rsidRDefault="0046234F" w:rsidP="0050558B">
      <w:pPr>
        <w:spacing w:after="0" w:line="240" w:lineRule="auto"/>
        <w:ind w:left="1287" w:hanging="567"/>
        <w:rPr>
          <w:rFonts w:ascii="Arial" w:eastAsiaTheme="minorEastAsia" w:hAnsi="Arial" w:cs="Arial"/>
          <w:color w:val="000000" w:themeColor="text1"/>
          <w:sz w:val="24"/>
          <w:szCs w:val="24"/>
        </w:rPr>
      </w:pPr>
    </w:p>
    <w:p w:rsidR="0046234F" w:rsidRPr="00C22DCC" w:rsidRDefault="0046234F" w:rsidP="00920CD5">
      <w:pPr>
        <w:spacing w:after="0" w:line="240" w:lineRule="auto"/>
        <w:ind w:left="357"/>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In the case of a short absence (likely to last for less than 15 school days) the school </w:t>
      </w:r>
      <w:r w:rsidR="0050558B">
        <w:rPr>
          <w:rFonts w:ascii="Arial" w:eastAsiaTheme="minorEastAsia" w:hAnsi="Arial" w:cs="Arial"/>
          <w:color w:val="000000" w:themeColor="text1"/>
          <w:sz w:val="24"/>
          <w:szCs w:val="24"/>
        </w:rPr>
        <w:t>will</w:t>
      </w:r>
      <w:r w:rsidRPr="00C22DCC">
        <w:rPr>
          <w:rFonts w:ascii="Arial" w:eastAsiaTheme="minorEastAsia" w:hAnsi="Arial" w:cs="Arial"/>
          <w:color w:val="000000" w:themeColor="text1"/>
          <w:sz w:val="24"/>
          <w:szCs w:val="24"/>
        </w:rPr>
        <w:t xml:space="preserve"> provide work to be completed at home, if the learner’s condition permits, and support the learner to catch up on their return. </w:t>
      </w:r>
      <w:r w:rsidR="0050558B">
        <w:rPr>
          <w:rFonts w:ascii="Arial" w:eastAsiaTheme="minorEastAsia" w:hAnsi="Arial" w:cs="Arial"/>
          <w:color w:val="000000" w:themeColor="text1"/>
          <w:sz w:val="24"/>
          <w:szCs w:val="24"/>
        </w:rPr>
        <w:t>If the absence is likely to be longer than 15 school days the school will contact the LA so that they can arrange appropriate education otherwise than at school.</w:t>
      </w:r>
    </w:p>
    <w:p w:rsidR="0046234F" w:rsidRPr="00C22DCC" w:rsidRDefault="0046234F" w:rsidP="00920CD5">
      <w:pPr>
        <w:spacing w:after="0" w:line="240" w:lineRule="auto"/>
        <w:ind w:left="357" w:hanging="567"/>
        <w:rPr>
          <w:rFonts w:ascii="Arial" w:eastAsiaTheme="minorEastAsia" w:hAnsi="Arial" w:cs="Arial"/>
          <w:color w:val="000000" w:themeColor="text1"/>
          <w:sz w:val="24"/>
          <w:szCs w:val="24"/>
        </w:rPr>
      </w:pPr>
    </w:p>
    <w:p w:rsidR="0046234F" w:rsidRPr="00C22DCC" w:rsidRDefault="0046234F" w:rsidP="00920CD5">
      <w:pPr>
        <w:spacing w:after="0" w:line="240" w:lineRule="auto"/>
        <w:ind w:left="357"/>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Where absences are anticipated or known in advance, close liaison between the school and </w:t>
      </w:r>
      <w:r w:rsidR="00920CD5">
        <w:rPr>
          <w:rFonts w:ascii="Arial" w:eastAsiaTheme="minorEastAsia" w:hAnsi="Arial" w:cs="Arial"/>
          <w:color w:val="000000" w:themeColor="text1"/>
          <w:sz w:val="24"/>
          <w:szCs w:val="24"/>
        </w:rPr>
        <w:t>LA</w:t>
      </w:r>
      <w:r w:rsidRPr="00C22DCC">
        <w:rPr>
          <w:rFonts w:ascii="Arial" w:eastAsiaTheme="minorEastAsia" w:hAnsi="Arial" w:cs="Arial"/>
          <w:color w:val="000000" w:themeColor="text1"/>
          <w:sz w:val="24"/>
          <w:szCs w:val="24"/>
        </w:rPr>
        <w:t xml:space="preserve"> should enable the EOTAS service to be provided from the start of absence.</w:t>
      </w:r>
    </w:p>
    <w:p w:rsidR="0046234F" w:rsidRPr="00C22DCC" w:rsidRDefault="0046234F" w:rsidP="00920CD5">
      <w:pPr>
        <w:spacing w:after="0" w:line="240" w:lineRule="auto"/>
        <w:ind w:left="357" w:hanging="567"/>
        <w:rPr>
          <w:rFonts w:ascii="Arial" w:eastAsiaTheme="minorEastAsia" w:hAnsi="Arial" w:cs="Arial"/>
          <w:color w:val="000000" w:themeColor="text1"/>
          <w:sz w:val="24"/>
          <w:szCs w:val="24"/>
        </w:rPr>
      </w:pPr>
    </w:p>
    <w:p w:rsidR="0046234F" w:rsidRPr="00C22DCC" w:rsidRDefault="0046234F" w:rsidP="00920CD5">
      <w:pPr>
        <w:spacing w:after="0" w:line="240" w:lineRule="auto"/>
        <w:ind w:left="357"/>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Close liaison between home/hospital teachers and mainstream teachers underpins the provision of an effective educational programme for the learners. However, </w:t>
      </w:r>
      <w:r w:rsidR="0006453E" w:rsidRPr="00C22DCC">
        <w:rPr>
          <w:rFonts w:ascii="Arial" w:eastAsiaTheme="minorEastAsia" w:hAnsi="Arial" w:cs="Arial"/>
          <w:color w:val="000000" w:themeColor="text1"/>
          <w:sz w:val="24"/>
          <w:szCs w:val="24"/>
        </w:rPr>
        <w:t>parents / carers</w:t>
      </w:r>
      <w:r w:rsidRPr="00C22DCC">
        <w:rPr>
          <w:rFonts w:ascii="Arial" w:eastAsiaTheme="minorEastAsia" w:hAnsi="Arial" w:cs="Arial"/>
          <w:color w:val="000000" w:themeColor="text1"/>
          <w:sz w:val="24"/>
          <w:szCs w:val="24"/>
        </w:rPr>
        <w:t xml:space="preserve"> can also act as a valuable link. </w:t>
      </w:r>
    </w:p>
    <w:p w:rsidR="0046234F" w:rsidRPr="00C22DCC" w:rsidRDefault="0046234F" w:rsidP="00920CD5">
      <w:pPr>
        <w:spacing w:after="0" w:line="240" w:lineRule="auto"/>
        <w:ind w:left="357" w:hanging="567"/>
        <w:rPr>
          <w:rFonts w:ascii="Arial" w:eastAsiaTheme="minorEastAsia" w:hAnsi="Arial" w:cs="Arial"/>
          <w:color w:val="000000" w:themeColor="text1"/>
          <w:sz w:val="24"/>
          <w:szCs w:val="24"/>
        </w:rPr>
      </w:pPr>
    </w:p>
    <w:p w:rsidR="0046234F" w:rsidRPr="00C22DCC" w:rsidRDefault="0046234F" w:rsidP="00920CD5">
      <w:pPr>
        <w:spacing w:after="0" w:line="240" w:lineRule="auto"/>
        <w:ind w:left="357"/>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Learners with complex healthcare needs may be discharged from hospital with a written care plan. Where this happens, the written care plan </w:t>
      </w:r>
      <w:r w:rsidR="0050558B">
        <w:rPr>
          <w:rFonts w:ascii="Arial" w:eastAsiaTheme="minorEastAsia" w:hAnsi="Arial" w:cs="Arial"/>
          <w:color w:val="000000" w:themeColor="text1"/>
          <w:sz w:val="24"/>
          <w:szCs w:val="24"/>
        </w:rPr>
        <w:t>will</w:t>
      </w:r>
      <w:r w:rsidRPr="00C22DCC">
        <w:rPr>
          <w:rFonts w:ascii="Arial" w:eastAsiaTheme="minorEastAsia" w:hAnsi="Arial" w:cs="Arial"/>
          <w:color w:val="000000" w:themeColor="text1"/>
          <w:sz w:val="24"/>
          <w:szCs w:val="24"/>
        </w:rPr>
        <w:t xml:space="preserve"> integrated into any IHP.</w:t>
      </w:r>
      <w:r w:rsidR="008A05D8">
        <w:rPr>
          <w:rFonts w:ascii="Arial" w:eastAsiaTheme="minorEastAsia" w:hAnsi="Arial" w:cs="Arial"/>
          <w:color w:val="000000" w:themeColor="text1"/>
          <w:sz w:val="24"/>
          <w:szCs w:val="24"/>
        </w:rPr>
        <w:t xml:space="preserve">  A review of the healthcare plan will take place prior to the learners return to school.</w:t>
      </w:r>
    </w:p>
    <w:p w:rsidR="00DA17FA" w:rsidRPr="00C22DCC" w:rsidRDefault="00DA17FA" w:rsidP="00DA17FA">
      <w:pPr>
        <w:autoSpaceDE w:val="0"/>
        <w:autoSpaceDN w:val="0"/>
        <w:adjustRightInd w:val="0"/>
        <w:spacing w:after="0" w:line="240" w:lineRule="auto"/>
        <w:rPr>
          <w:rFonts w:ascii="Arial" w:hAnsi="Arial"/>
          <w:b/>
          <w:sz w:val="24"/>
        </w:rPr>
      </w:pPr>
    </w:p>
    <w:p w:rsidR="000B04F4" w:rsidRDefault="001C6CD4" w:rsidP="000B04F4">
      <w:pPr>
        <w:spacing w:after="0" w:line="240" w:lineRule="auto"/>
        <w:rPr>
          <w:rFonts w:ascii="Arial" w:hAnsi="Arial"/>
          <w:sz w:val="24"/>
        </w:rPr>
      </w:pPr>
      <w:r w:rsidRPr="00C22DCC">
        <w:rPr>
          <w:rFonts w:ascii="Arial" w:hAnsi="Arial"/>
          <w:b/>
          <w:sz w:val="24"/>
        </w:rPr>
        <w:t xml:space="preserve">12. School transport </w:t>
      </w:r>
    </w:p>
    <w:p w:rsidR="0050558B" w:rsidRDefault="0050558B" w:rsidP="000B04F4">
      <w:pPr>
        <w:spacing w:after="0" w:line="240" w:lineRule="auto"/>
        <w:rPr>
          <w:rFonts w:ascii="Arial" w:hAnsi="Arial"/>
          <w:sz w:val="24"/>
        </w:rPr>
      </w:pPr>
    </w:p>
    <w:p w:rsidR="0050558B" w:rsidRDefault="0050558B" w:rsidP="00920CD5">
      <w:pPr>
        <w:spacing w:after="0" w:line="240" w:lineRule="auto"/>
        <w:ind w:left="357"/>
        <w:rPr>
          <w:rFonts w:ascii="Arial" w:hAnsi="Arial"/>
          <w:sz w:val="24"/>
        </w:rPr>
      </w:pPr>
      <w:r>
        <w:rPr>
          <w:rFonts w:ascii="Arial" w:hAnsi="Arial"/>
          <w:sz w:val="24"/>
        </w:rPr>
        <w:t xml:space="preserve">School transport will be provided in line with the authority’s Home to School Transport Policy under the </w:t>
      </w:r>
      <w:r>
        <w:rPr>
          <w:rFonts w:ascii="Arial" w:hAnsi="Arial"/>
          <w:i/>
          <w:sz w:val="24"/>
        </w:rPr>
        <w:t xml:space="preserve">Learner Travel: Statutory Provision and Operational Guidance </w:t>
      </w:r>
      <w:r>
        <w:rPr>
          <w:rFonts w:ascii="Arial" w:hAnsi="Arial"/>
          <w:sz w:val="24"/>
        </w:rPr>
        <w:t>(</w:t>
      </w:r>
      <w:r w:rsidRPr="0050558B">
        <w:rPr>
          <w:rFonts w:ascii="Arial" w:hAnsi="Arial"/>
          <w:sz w:val="24"/>
        </w:rPr>
        <w:t>2014)</w:t>
      </w:r>
      <w:r>
        <w:rPr>
          <w:rFonts w:ascii="Arial" w:hAnsi="Arial"/>
          <w:i/>
          <w:sz w:val="24"/>
        </w:rPr>
        <w:t xml:space="preserve"> </w:t>
      </w:r>
      <w:r>
        <w:rPr>
          <w:rFonts w:ascii="Arial" w:hAnsi="Arial"/>
          <w:sz w:val="24"/>
        </w:rPr>
        <w:t xml:space="preserve"> document.</w:t>
      </w:r>
    </w:p>
    <w:p w:rsidR="0050558B" w:rsidRPr="00C22DCC" w:rsidRDefault="0050558B" w:rsidP="000B04F4">
      <w:pPr>
        <w:spacing w:after="0" w:line="240" w:lineRule="auto"/>
        <w:rPr>
          <w:rFonts w:ascii="Arial" w:hAnsi="Arial"/>
          <w:sz w:val="24"/>
        </w:rPr>
      </w:pPr>
    </w:p>
    <w:p w:rsidR="00FF7429" w:rsidRDefault="00727BF9" w:rsidP="00727BF9">
      <w:pPr>
        <w:autoSpaceDE w:val="0"/>
        <w:autoSpaceDN w:val="0"/>
        <w:adjustRightInd w:val="0"/>
        <w:spacing w:after="0" w:line="240" w:lineRule="auto"/>
        <w:rPr>
          <w:rFonts w:ascii="Arial" w:hAnsi="Arial"/>
          <w:sz w:val="24"/>
        </w:rPr>
      </w:pPr>
      <w:r>
        <w:rPr>
          <w:rFonts w:ascii="Arial" w:hAnsi="Arial"/>
          <w:b/>
          <w:sz w:val="24"/>
        </w:rPr>
        <w:t xml:space="preserve">13. </w:t>
      </w:r>
      <w:r w:rsidR="00AD167E">
        <w:rPr>
          <w:rFonts w:ascii="Arial" w:hAnsi="Arial"/>
          <w:b/>
          <w:sz w:val="24"/>
        </w:rPr>
        <w:t>Reviewing policies, arrangements and procedures</w:t>
      </w:r>
      <w:r>
        <w:rPr>
          <w:rFonts w:ascii="Arial" w:hAnsi="Arial"/>
          <w:b/>
          <w:sz w:val="24"/>
        </w:rPr>
        <w:t xml:space="preserve"> </w:t>
      </w:r>
    </w:p>
    <w:p w:rsidR="00FF7429" w:rsidRDefault="00FF7429" w:rsidP="00FF7429">
      <w:pPr>
        <w:spacing w:after="0" w:line="240" w:lineRule="auto"/>
        <w:contextualSpacing/>
        <w:rPr>
          <w:rFonts w:ascii="Arial" w:eastAsiaTheme="minorEastAsia" w:hAnsi="Arial" w:cs="Arial"/>
          <w:color w:val="000000" w:themeColor="text1"/>
          <w:sz w:val="24"/>
          <w:szCs w:val="24"/>
        </w:rPr>
      </w:pPr>
    </w:p>
    <w:p w:rsidR="0050558B" w:rsidRDefault="0050558B" w:rsidP="00920CD5">
      <w:pPr>
        <w:spacing w:after="0" w:line="240" w:lineRule="auto"/>
        <w:ind w:left="357"/>
        <w:contextualSpacing/>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This policy and associated procedures will be reviewed by the governing body annually or more frequently as appropriate depending on LA and Welsh government guidance and circulars.</w:t>
      </w:r>
    </w:p>
    <w:p w:rsidR="0050558B" w:rsidRDefault="0050558B" w:rsidP="00920CD5">
      <w:pPr>
        <w:spacing w:after="0" w:line="240" w:lineRule="auto"/>
        <w:ind w:left="357"/>
        <w:contextualSpacing/>
        <w:rPr>
          <w:rFonts w:ascii="Arial" w:eastAsiaTheme="minorEastAsia" w:hAnsi="Arial" w:cs="Arial"/>
          <w:color w:val="000000" w:themeColor="text1"/>
          <w:sz w:val="24"/>
          <w:szCs w:val="24"/>
        </w:rPr>
      </w:pPr>
    </w:p>
    <w:p w:rsidR="00FF7429" w:rsidRPr="00C22DCC" w:rsidRDefault="00FF7429" w:rsidP="00920CD5">
      <w:pPr>
        <w:spacing w:after="0" w:line="240" w:lineRule="auto"/>
        <w:ind w:left="357"/>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IHPs may require </w:t>
      </w:r>
      <w:r w:rsidR="0050558B">
        <w:rPr>
          <w:rFonts w:ascii="Arial" w:eastAsiaTheme="minorEastAsia" w:hAnsi="Arial" w:cs="Arial"/>
          <w:color w:val="000000" w:themeColor="text1"/>
          <w:sz w:val="24"/>
          <w:szCs w:val="24"/>
        </w:rPr>
        <w:t xml:space="preserve">more </w:t>
      </w:r>
      <w:r w:rsidRPr="00C22DCC">
        <w:rPr>
          <w:rFonts w:ascii="Arial" w:eastAsiaTheme="minorEastAsia" w:hAnsi="Arial" w:cs="Arial"/>
          <w:color w:val="000000" w:themeColor="text1"/>
          <w:sz w:val="24"/>
          <w:szCs w:val="24"/>
        </w:rPr>
        <w:t>frequent reviews depending on the healthcare need</w:t>
      </w:r>
      <w:r w:rsidR="0050558B">
        <w:rPr>
          <w:rFonts w:ascii="Arial" w:eastAsiaTheme="minorEastAsia" w:hAnsi="Arial" w:cs="Arial"/>
          <w:color w:val="000000" w:themeColor="text1"/>
          <w:sz w:val="24"/>
          <w:szCs w:val="24"/>
        </w:rPr>
        <w:t xml:space="preserve">s of the pupil.  Reviews of IHPs will be organised by the school but will also involve </w:t>
      </w:r>
      <w:r w:rsidRPr="00C22DCC">
        <w:rPr>
          <w:rFonts w:ascii="Arial" w:eastAsiaTheme="minorEastAsia" w:hAnsi="Arial" w:cs="Arial"/>
          <w:color w:val="000000" w:themeColor="text1"/>
          <w:sz w:val="24"/>
          <w:szCs w:val="24"/>
        </w:rPr>
        <w:t xml:space="preserve">all key stakeholders including, where appropriate, the learner, </w:t>
      </w:r>
      <w:r w:rsidR="0006453E" w:rsidRPr="00C22DCC">
        <w:rPr>
          <w:rFonts w:ascii="Arial" w:eastAsiaTheme="minorEastAsia" w:hAnsi="Arial" w:cs="Arial"/>
          <w:color w:val="000000" w:themeColor="text1"/>
          <w:sz w:val="24"/>
          <w:szCs w:val="24"/>
        </w:rPr>
        <w:t>parents / carers</w:t>
      </w:r>
      <w:r w:rsidRPr="00C22DCC">
        <w:rPr>
          <w:rFonts w:ascii="Arial" w:eastAsiaTheme="minorEastAsia" w:hAnsi="Arial" w:cs="Arial"/>
          <w:color w:val="000000" w:themeColor="text1"/>
          <w:sz w:val="24"/>
          <w:szCs w:val="24"/>
        </w:rPr>
        <w:t xml:space="preserve">, education and health professionals and other relevant bodies. </w:t>
      </w:r>
    </w:p>
    <w:p w:rsidR="00FF7429" w:rsidRPr="00C22DCC" w:rsidRDefault="00FF7429" w:rsidP="00FF7429">
      <w:pPr>
        <w:spacing w:after="0" w:line="240" w:lineRule="auto"/>
        <w:contextualSpacing/>
        <w:rPr>
          <w:rFonts w:ascii="Arial" w:eastAsiaTheme="minorEastAsia" w:hAnsi="Arial" w:cs="Arial"/>
          <w:color w:val="000000" w:themeColor="text1"/>
          <w:sz w:val="24"/>
          <w:szCs w:val="24"/>
        </w:rPr>
      </w:pPr>
    </w:p>
    <w:p w:rsidR="002E5248" w:rsidRPr="00C22DCC" w:rsidRDefault="0083412E" w:rsidP="0083412E">
      <w:pPr>
        <w:autoSpaceDE w:val="0"/>
        <w:autoSpaceDN w:val="0"/>
        <w:adjustRightInd w:val="0"/>
        <w:spacing w:after="0" w:line="240" w:lineRule="auto"/>
        <w:rPr>
          <w:rFonts w:ascii="Arial" w:hAnsi="Arial"/>
          <w:sz w:val="24"/>
        </w:rPr>
      </w:pPr>
      <w:r w:rsidRPr="00C22DCC">
        <w:rPr>
          <w:rFonts w:ascii="Arial" w:hAnsi="Arial"/>
          <w:b/>
          <w:sz w:val="24"/>
        </w:rPr>
        <w:t>14. Insurance arrangements</w:t>
      </w:r>
      <w:r w:rsidR="005C4A91" w:rsidRPr="00C22DCC">
        <w:rPr>
          <w:rFonts w:ascii="Arial" w:hAnsi="Arial"/>
          <w:sz w:val="24"/>
        </w:rPr>
        <w:t xml:space="preserve"> </w:t>
      </w:r>
    </w:p>
    <w:p w:rsidR="002E5248" w:rsidRPr="00C22DCC" w:rsidRDefault="002E5248" w:rsidP="002E5248">
      <w:pPr>
        <w:spacing w:after="0" w:line="240" w:lineRule="auto"/>
        <w:contextualSpacing/>
        <w:rPr>
          <w:rFonts w:ascii="Arial" w:eastAsiaTheme="minorEastAsia" w:hAnsi="Arial" w:cs="Arial"/>
          <w:color w:val="000000" w:themeColor="text1"/>
          <w:sz w:val="24"/>
          <w:szCs w:val="24"/>
        </w:rPr>
      </w:pPr>
    </w:p>
    <w:p w:rsidR="002E5248" w:rsidRPr="00C22DCC" w:rsidRDefault="002E5248" w:rsidP="00920CD5">
      <w:pPr>
        <w:spacing w:after="0" w:line="240" w:lineRule="auto"/>
        <w:ind w:left="360"/>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The Governing body is responsible for ensuring:</w:t>
      </w:r>
    </w:p>
    <w:p w:rsidR="002E5248" w:rsidRPr="00C22DCC" w:rsidRDefault="002E5248" w:rsidP="00920CD5">
      <w:pPr>
        <w:spacing w:after="0" w:line="240" w:lineRule="auto"/>
        <w:ind w:left="360"/>
        <w:contextualSpacing/>
        <w:rPr>
          <w:rFonts w:ascii="Arial" w:eastAsiaTheme="minorEastAsia" w:hAnsi="Arial" w:cs="Arial"/>
          <w:color w:val="000000" w:themeColor="text1"/>
          <w:sz w:val="24"/>
          <w:szCs w:val="24"/>
        </w:rPr>
      </w:pPr>
    </w:p>
    <w:p w:rsidR="002E5248" w:rsidRPr="00C22DCC" w:rsidRDefault="008935A0" w:rsidP="00920CD5">
      <w:pPr>
        <w:pStyle w:val="ListParagraph"/>
        <w:numPr>
          <w:ilvl w:val="0"/>
          <w:numId w:val="33"/>
        </w:numPr>
        <w:spacing w:after="0" w:line="240" w:lineRule="auto"/>
        <w:ind w:left="1080"/>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A</w:t>
      </w:r>
      <w:r w:rsidR="002E5248" w:rsidRPr="00C22DCC">
        <w:rPr>
          <w:rFonts w:ascii="Arial" w:eastAsiaTheme="minorEastAsia" w:hAnsi="Arial" w:cs="Arial"/>
          <w:color w:val="000000" w:themeColor="text1"/>
          <w:sz w:val="24"/>
          <w:szCs w:val="24"/>
        </w:rPr>
        <w:t xml:space="preserve">n appropriate level of insurance is in place to cover activities in supporting learners with healthcare needs. </w:t>
      </w:r>
    </w:p>
    <w:p w:rsidR="002E5248" w:rsidRPr="00C22DCC" w:rsidRDefault="002E5248" w:rsidP="00920CD5">
      <w:pPr>
        <w:pStyle w:val="ListParagraph"/>
        <w:numPr>
          <w:ilvl w:val="0"/>
          <w:numId w:val="33"/>
        </w:numPr>
        <w:spacing w:after="0" w:line="240" w:lineRule="auto"/>
        <w:ind w:left="1080"/>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The level of insurance should appropriately reflect the level of risk. </w:t>
      </w:r>
    </w:p>
    <w:p w:rsidR="002E5248" w:rsidRDefault="002E5248" w:rsidP="00920CD5">
      <w:pPr>
        <w:pStyle w:val="ListParagraph"/>
        <w:numPr>
          <w:ilvl w:val="0"/>
          <w:numId w:val="33"/>
        </w:numPr>
        <w:spacing w:after="0" w:line="240" w:lineRule="auto"/>
        <w:ind w:left="1080"/>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Additional cover may need to be arranged for some activities, e.g. off-site activities for learners with particular needs.  </w:t>
      </w:r>
    </w:p>
    <w:p w:rsidR="004D19C8" w:rsidRDefault="004D19C8" w:rsidP="004D19C8">
      <w:pPr>
        <w:spacing w:after="0" w:line="240" w:lineRule="auto"/>
        <w:rPr>
          <w:rFonts w:ascii="Arial" w:eastAsiaTheme="minorEastAsia" w:hAnsi="Arial" w:cs="Arial"/>
          <w:color w:val="000000" w:themeColor="text1"/>
          <w:sz w:val="24"/>
          <w:szCs w:val="24"/>
        </w:rPr>
      </w:pPr>
    </w:p>
    <w:p w:rsidR="004D19C8" w:rsidRPr="004D19C8" w:rsidRDefault="004D19C8" w:rsidP="004D19C8">
      <w:pPr>
        <w:spacing w:after="0" w:line="240" w:lineRule="auto"/>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The local authority ensures an appropriate level of insurance is in place to reflect the level of general risk but schools should c</w:t>
      </w:r>
      <w:r w:rsidR="008A05D8">
        <w:rPr>
          <w:rFonts w:ascii="Arial" w:eastAsiaTheme="minorEastAsia" w:hAnsi="Arial" w:cs="Arial"/>
          <w:color w:val="000000" w:themeColor="text1"/>
          <w:sz w:val="24"/>
          <w:szCs w:val="24"/>
        </w:rPr>
        <w:t>heck with the insurance team</w:t>
      </w:r>
      <w:r>
        <w:rPr>
          <w:rFonts w:ascii="Arial" w:eastAsiaTheme="minorEastAsia" w:hAnsi="Arial" w:cs="Arial"/>
          <w:color w:val="000000" w:themeColor="text1"/>
          <w:sz w:val="24"/>
          <w:szCs w:val="24"/>
        </w:rPr>
        <w:t xml:space="preserve"> if a</w:t>
      </w:r>
      <w:r w:rsidR="008A05D8">
        <w:rPr>
          <w:rFonts w:ascii="Arial" w:eastAsiaTheme="minorEastAsia" w:hAnsi="Arial" w:cs="Arial"/>
          <w:color w:val="000000" w:themeColor="text1"/>
          <w:sz w:val="24"/>
          <w:szCs w:val="24"/>
        </w:rPr>
        <w:t>n activity</w:t>
      </w:r>
      <w:r>
        <w:rPr>
          <w:rFonts w:ascii="Arial" w:eastAsiaTheme="minorEastAsia" w:hAnsi="Arial" w:cs="Arial"/>
          <w:color w:val="000000" w:themeColor="text1"/>
          <w:sz w:val="24"/>
          <w:szCs w:val="24"/>
        </w:rPr>
        <w:t xml:space="preserve"> require</w:t>
      </w:r>
      <w:r w:rsidR="008A05D8">
        <w:rPr>
          <w:rFonts w:ascii="Arial" w:eastAsiaTheme="minorEastAsia" w:hAnsi="Arial" w:cs="Arial"/>
          <w:color w:val="000000" w:themeColor="text1"/>
          <w:sz w:val="24"/>
          <w:szCs w:val="24"/>
        </w:rPr>
        <w:t>s</w:t>
      </w:r>
      <w:r>
        <w:rPr>
          <w:rFonts w:ascii="Arial" w:eastAsiaTheme="minorEastAsia" w:hAnsi="Arial" w:cs="Arial"/>
          <w:color w:val="000000" w:themeColor="text1"/>
          <w:sz w:val="24"/>
          <w:szCs w:val="24"/>
        </w:rPr>
        <w:t xml:space="preserve"> </w:t>
      </w:r>
      <w:r>
        <w:rPr>
          <w:rFonts w:ascii="Arial" w:eastAsiaTheme="minorEastAsia" w:hAnsi="Arial" w:cs="Arial"/>
          <w:color w:val="000000" w:themeColor="text1"/>
          <w:sz w:val="24"/>
          <w:szCs w:val="24"/>
        </w:rPr>
        <w:lastRenderedPageBreak/>
        <w:t>additional cover.</w:t>
      </w:r>
      <w:r w:rsidR="008A05D8">
        <w:rPr>
          <w:rFonts w:ascii="Arial" w:eastAsiaTheme="minorEastAsia" w:hAnsi="Arial" w:cs="Arial"/>
          <w:color w:val="000000" w:themeColor="text1"/>
          <w:sz w:val="24"/>
          <w:szCs w:val="24"/>
        </w:rPr>
        <w:t xml:space="preserve">  This policy has also been submitted to the local authority’s insurers to ensure there is sufficient cover of the policy contents.</w:t>
      </w:r>
    </w:p>
    <w:p w:rsidR="00D103B1" w:rsidRDefault="00D103B1" w:rsidP="00920CD5">
      <w:pPr>
        <w:autoSpaceDE w:val="0"/>
        <w:autoSpaceDN w:val="0"/>
        <w:adjustRightInd w:val="0"/>
        <w:spacing w:after="0" w:line="240" w:lineRule="auto"/>
        <w:ind w:left="360"/>
        <w:rPr>
          <w:rFonts w:ascii="Arial" w:hAnsi="Arial"/>
          <w:b/>
          <w:sz w:val="24"/>
        </w:rPr>
      </w:pPr>
    </w:p>
    <w:p w:rsidR="000D34C1" w:rsidRDefault="00E43380" w:rsidP="00C833D0">
      <w:pPr>
        <w:autoSpaceDE w:val="0"/>
        <w:autoSpaceDN w:val="0"/>
        <w:adjustRightInd w:val="0"/>
        <w:spacing w:after="0" w:line="240" w:lineRule="auto"/>
        <w:rPr>
          <w:rFonts w:ascii="Arial" w:hAnsi="Arial"/>
          <w:sz w:val="24"/>
        </w:rPr>
      </w:pPr>
      <w:r>
        <w:rPr>
          <w:rFonts w:ascii="Arial" w:hAnsi="Arial"/>
          <w:b/>
          <w:sz w:val="24"/>
        </w:rPr>
        <w:t>15. Complaints procedure</w:t>
      </w:r>
      <w:r w:rsidR="00C2634F">
        <w:rPr>
          <w:rFonts w:ascii="Arial" w:hAnsi="Arial"/>
          <w:b/>
          <w:sz w:val="24"/>
        </w:rPr>
        <w:t xml:space="preserve"> </w:t>
      </w:r>
    </w:p>
    <w:p w:rsidR="000D34C1" w:rsidRDefault="000D34C1" w:rsidP="000D34C1">
      <w:pPr>
        <w:spacing w:after="0" w:line="240" w:lineRule="auto"/>
        <w:contextualSpacing/>
        <w:rPr>
          <w:rFonts w:ascii="Arial" w:eastAsiaTheme="minorEastAsia" w:hAnsi="Arial" w:cs="Arial"/>
          <w:color w:val="000000" w:themeColor="text1"/>
          <w:sz w:val="24"/>
          <w:szCs w:val="24"/>
        </w:rPr>
      </w:pPr>
    </w:p>
    <w:p w:rsidR="006F1371" w:rsidRPr="00C22DCC" w:rsidRDefault="000D34C1" w:rsidP="00920CD5">
      <w:pPr>
        <w:spacing w:after="0" w:line="240" w:lineRule="auto"/>
        <w:ind w:left="428"/>
        <w:contextualSpacing/>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If the learner or parent is not satisfied </w:t>
      </w:r>
      <w:r w:rsidR="0025198E" w:rsidRPr="00C22DCC">
        <w:rPr>
          <w:rFonts w:ascii="Arial" w:eastAsiaTheme="minorEastAsia" w:hAnsi="Arial" w:cs="Arial"/>
          <w:color w:val="000000" w:themeColor="text1"/>
          <w:sz w:val="24"/>
          <w:szCs w:val="24"/>
        </w:rPr>
        <w:t xml:space="preserve">with </w:t>
      </w:r>
      <w:r w:rsidRPr="00C22DCC">
        <w:rPr>
          <w:rFonts w:ascii="Arial" w:eastAsiaTheme="minorEastAsia" w:hAnsi="Arial" w:cs="Arial"/>
          <w:color w:val="000000" w:themeColor="text1"/>
          <w:sz w:val="24"/>
          <w:szCs w:val="24"/>
        </w:rPr>
        <w:t xml:space="preserve">health care arrangements </w:t>
      </w:r>
      <w:r w:rsidR="00B6407B" w:rsidRPr="00C22DCC">
        <w:rPr>
          <w:rFonts w:ascii="Arial" w:eastAsiaTheme="minorEastAsia" w:hAnsi="Arial" w:cs="Arial"/>
          <w:color w:val="000000" w:themeColor="text1"/>
          <w:sz w:val="24"/>
          <w:szCs w:val="24"/>
        </w:rPr>
        <w:t xml:space="preserve">at </w:t>
      </w:r>
      <w:r w:rsidR="0050558B">
        <w:rPr>
          <w:rFonts w:ascii="Arial" w:eastAsiaTheme="minorEastAsia" w:hAnsi="Arial" w:cs="Arial"/>
          <w:color w:val="000000" w:themeColor="text1"/>
          <w:sz w:val="24"/>
          <w:szCs w:val="24"/>
        </w:rPr>
        <w:t>our school</w:t>
      </w:r>
      <w:r w:rsidR="00B6407B" w:rsidRPr="00C22DCC">
        <w:rPr>
          <w:rFonts w:ascii="Arial" w:eastAsiaTheme="minorEastAsia" w:hAnsi="Arial" w:cs="Arial"/>
          <w:color w:val="FF0000"/>
          <w:sz w:val="24"/>
          <w:szCs w:val="24"/>
        </w:rPr>
        <w:t xml:space="preserve"> </w:t>
      </w:r>
      <w:r w:rsidRPr="00C22DCC">
        <w:rPr>
          <w:rFonts w:ascii="Arial" w:eastAsiaTheme="minorEastAsia" w:hAnsi="Arial" w:cs="Arial"/>
          <w:color w:val="000000" w:themeColor="text1"/>
          <w:sz w:val="24"/>
          <w:szCs w:val="24"/>
        </w:rPr>
        <w:t>they ar</w:t>
      </w:r>
      <w:r w:rsidR="0023277C" w:rsidRPr="00C22DCC">
        <w:rPr>
          <w:rFonts w:ascii="Arial" w:eastAsiaTheme="minorEastAsia" w:hAnsi="Arial" w:cs="Arial"/>
          <w:color w:val="000000" w:themeColor="text1"/>
          <w:sz w:val="24"/>
          <w:szCs w:val="24"/>
        </w:rPr>
        <w:t>e entitled to make a complaint as follows:</w:t>
      </w:r>
    </w:p>
    <w:p w:rsidR="0023277C" w:rsidRPr="00C22DCC" w:rsidRDefault="0023277C" w:rsidP="00920CD5">
      <w:pPr>
        <w:spacing w:after="0" w:line="240" w:lineRule="auto"/>
        <w:ind w:left="428"/>
        <w:contextualSpacing/>
        <w:rPr>
          <w:rFonts w:ascii="Arial" w:eastAsiaTheme="minorEastAsia" w:hAnsi="Arial" w:cs="Arial"/>
          <w:color w:val="000000" w:themeColor="text1"/>
          <w:sz w:val="24"/>
          <w:szCs w:val="24"/>
        </w:rPr>
      </w:pPr>
    </w:p>
    <w:p w:rsidR="006F1371" w:rsidRPr="00C22DCC" w:rsidRDefault="006F1371" w:rsidP="00920CD5">
      <w:pPr>
        <w:pStyle w:val="ListParagraph"/>
        <w:numPr>
          <w:ilvl w:val="0"/>
          <w:numId w:val="18"/>
        </w:numPr>
        <w:spacing w:after="0" w:line="240" w:lineRule="auto"/>
        <w:ind w:left="1216"/>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Discuss their concerns </w:t>
      </w:r>
      <w:r w:rsidR="0050558B">
        <w:rPr>
          <w:rFonts w:ascii="Arial" w:eastAsiaTheme="minorEastAsia" w:hAnsi="Arial" w:cs="Arial"/>
          <w:color w:val="000000" w:themeColor="text1"/>
          <w:sz w:val="24"/>
          <w:szCs w:val="24"/>
        </w:rPr>
        <w:t>with</w:t>
      </w:r>
      <w:r w:rsidRPr="00C22DCC">
        <w:rPr>
          <w:rFonts w:ascii="Arial" w:eastAsiaTheme="minorEastAsia" w:hAnsi="Arial" w:cs="Arial"/>
          <w:color w:val="000000" w:themeColor="text1"/>
          <w:sz w:val="24"/>
          <w:szCs w:val="24"/>
        </w:rPr>
        <w:t xml:space="preserve"> the class teacher / form tutor in the first instance, with whom any issues should be addressed.</w:t>
      </w:r>
    </w:p>
    <w:p w:rsidR="006F1371" w:rsidRPr="00C22DCC" w:rsidRDefault="006F1371" w:rsidP="00920CD5">
      <w:pPr>
        <w:pStyle w:val="ListParagraph"/>
        <w:numPr>
          <w:ilvl w:val="0"/>
          <w:numId w:val="18"/>
        </w:numPr>
        <w:spacing w:after="0" w:line="240" w:lineRule="auto"/>
        <w:ind w:left="1216"/>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If this does not resolve the problem, the problem should be brought to a member of the leadership team, who will, where necessary, bring concerns to the attention of the </w:t>
      </w:r>
      <w:r w:rsidR="004C5627" w:rsidRPr="00C22DCC">
        <w:rPr>
          <w:rFonts w:ascii="Arial" w:eastAsiaTheme="minorEastAsia" w:hAnsi="Arial" w:cs="Arial"/>
          <w:color w:val="000000" w:themeColor="text1"/>
          <w:sz w:val="24"/>
          <w:szCs w:val="24"/>
        </w:rPr>
        <w:t>head teacher</w:t>
      </w:r>
      <w:r w:rsidRPr="00C22DCC">
        <w:rPr>
          <w:rFonts w:ascii="Arial" w:eastAsiaTheme="minorEastAsia" w:hAnsi="Arial" w:cs="Arial"/>
          <w:color w:val="000000" w:themeColor="text1"/>
          <w:sz w:val="24"/>
          <w:szCs w:val="24"/>
        </w:rPr>
        <w:t xml:space="preserve">. </w:t>
      </w:r>
    </w:p>
    <w:p w:rsidR="006F1371" w:rsidRPr="00C22DCC" w:rsidRDefault="0023277C" w:rsidP="00920CD5">
      <w:pPr>
        <w:pStyle w:val="ListParagraph"/>
        <w:numPr>
          <w:ilvl w:val="0"/>
          <w:numId w:val="18"/>
        </w:numPr>
        <w:spacing w:after="0" w:line="240" w:lineRule="auto"/>
        <w:ind w:left="1216"/>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 xml:space="preserve">In the unlikely event of this not resolving the issue, the parent </w:t>
      </w:r>
      <w:r w:rsidR="0050558B">
        <w:rPr>
          <w:rFonts w:ascii="Arial" w:eastAsiaTheme="minorEastAsia" w:hAnsi="Arial" w:cs="Arial"/>
          <w:color w:val="000000" w:themeColor="text1"/>
          <w:sz w:val="24"/>
          <w:szCs w:val="24"/>
        </w:rPr>
        <w:t>can</w:t>
      </w:r>
      <w:r w:rsidRPr="00C22DCC">
        <w:rPr>
          <w:rFonts w:ascii="Arial" w:eastAsiaTheme="minorEastAsia" w:hAnsi="Arial" w:cs="Arial"/>
          <w:color w:val="000000" w:themeColor="text1"/>
          <w:sz w:val="24"/>
          <w:szCs w:val="24"/>
        </w:rPr>
        <w:t xml:space="preserve"> make a formal complaint using the </w:t>
      </w:r>
      <w:r w:rsidR="0050558B">
        <w:rPr>
          <w:rFonts w:ascii="Arial" w:eastAsiaTheme="minorEastAsia" w:hAnsi="Arial" w:cs="Arial"/>
          <w:color w:val="000000" w:themeColor="text1"/>
          <w:sz w:val="24"/>
          <w:szCs w:val="24"/>
        </w:rPr>
        <w:t>school’s</w:t>
      </w:r>
      <w:r w:rsidRPr="00C22DCC">
        <w:rPr>
          <w:rFonts w:ascii="Arial" w:eastAsiaTheme="minorEastAsia" w:hAnsi="Arial" w:cs="Arial"/>
          <w:color w:val="000000" w:themeColor="text1"/>
          <w:sz w:val="24"/>
          <w:szCs w:val="24"/>
        </w:rPr>
        <w:t xml:space="preserve"> </w:t>
      </w:r>
      <w:r w:rsidR="0050558B">
        <w:rPr>
          <w:rFonts w:ascii="Arial" w:eastAsiaTheme="minorEastAsia" w:hAnsi="Arial" w:cs="Arial"/>
          <w:color w:val="000000" w:themeColor="text1"/>
          <w:sz w:val="24"/>
          <w:szCs w:val="24"/>
        </w:rPr>
        <w:t>c</w:t>
      </w:r>
      <w:r w:rsidRPr="00C22DCC">
        <w:rPr>
          <w:rFonts w:ascii="Arial" w:eastAsiaTheme="minorEastAsia" w:hAnsi="Arial" w:cs="Arial"/>
          <w:color w:val="000000" w:themeColor="text1"/>
          <w:sz w:val="24"/>
          <w:szCs w:val="24"/>
        </w:rPr>
        <w:t>omplaints procedure.</w:t>
      </w:r>
    </w:p>
    <w:p w:rsidR="0056503E" w:rsidRDefault="0056503E" w:rsidP="002A2FEE">
      <w:pPr>
        <w:autoSpaceDE w:val="0"/>
        <w:autoSpaceDN w:val="0"/>
        <w:adjustRightInd w:val="0"/>
        <w:spacing w:after="0" w:line="240" w:lineRule="auto"/>
        <w:rPr>
          <w:rFonts w:ascii="Arial" w:hAnsi="Arial"/>
          <w:b/>
          <w:sz w:val="24"/>
        </w:rPr>
      </w:pPr>
    </w:p>
    <w:p w:rsidR="0056503E" w:rsidRDefault="00476029" w:rsidP="002A2FEE">
      <w:pPr>
        <w:autoSpaceDE w:val="0"/>
        <w:autoSpaceDN w:val="0"/>
        <w:adjustRightInd w:val="0"/>
        <w:spacing w:after="0" w:line="240" w:lineRule="auto"/>
        <w:rPr>
          <w:rFonts w:ascii="Arial" w:hAnsi="Arial"/>
          <w:sz w:val="24"/>
        </w:rPr>
      </w:pPr>
      <w:r>
        <w:rPr>
          <w:rFonts w:ascii="Arial" w:hAnsi="Arial"/>
          <w:b/>
          <w:sz w:val="24"/>
        </w:rPr>
        <w:t xml:space="preserve">16. Individual healthcare plans (IHPs) </w:t>
      </w:r>
    </w:p>
    <w:p w:rsidR="0056503E" w:rsidRPr="0056503E" w:rsidRDefault="0056503E" w:rsidP="0056503E">
      <w:pPr>
        <w:spacing w:after="0" w:line="240" w:lineRule="auto"/>
        <w:ind w:left="360"/>
        <w:rPr>
          <w:rFonts w:ascii="Arial" w:eastAsiaTheme="minorEastAsia" w:hAnsi="Arial" w:cs="Arial"/>
          <w:color w:val="000000" w:themeColor="text1"/>
          <w:sz w:val="24"/>
          <w:szCs w:val="24"/>
        </w:rPr>
      </w:pPr>
    </w:p>
    <w:p w:rsidR="0050558B" w:rsidRDefault="0056503E" w:rsidP="00920CD5">
      <w:pPr>
        <w:spacing w:after="0" w:line="240" w:lineRule="auto"/>
        <w:ind w:left="357"/>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IHPs set out what su</w:t>
      </w:r>
      <w:r w:rsidR="0050558B">
        <w:rPr>
          <w:rFonts w:ascii="Arial" w:eastAsiaTheme="minorEastAsia" w:hAnsi="Arial" w:cs="Arial"/>
          <w:color w:val="000000" w:themeColor="text1"/>
          <w:sz w:val="24"/>
          <w:szCs w:val="24"/>
        </w:rPr>
        <w:t>pport is required by a learner, h</w:t>
      </w:r>
      <w:r w:rsidRPr="0056503E">
        <w:rPr>
          <w:rFonts w:ascii="Arial" w:eastAsiaTheme="minorEastAsia" w:hAnsi="Arial" w:cs="Arial"/>
          <w:color w:val="000000" w:themeColor="text1"/>
          <w:sz w:val="24"/>
          <w:szCs w:val="24"/>
        </w:rPr>
        <w:t>owever, not all learners with</w:t>
      </w:r>
      <w:r>
        <w:rPr>
          <w:rFonts w:ascii="Arial" w:eastAsiaTheme="minorEastAsia" w:hAnsi="Arial" w:cs="Arial"/>
          <w:color w:val="000000" w:themeColor="text1"/>
          <w:sz w:val="24"/>
          <w:szCs w:val="24"/>
        </w:rPr>
        <w:t xml:space="preserve"> healthcare needs require an IHP. </w:t>
      </w:r>
      <w:r w:rsidR="0050558B">
        <w:rPr>
          <w:rFonts w:ascii="Arial" w:eastAsiaTheme="minorEastAsia" w:hAnsi="Arial" w:cs="Arial"/>
          <w:color w:val="000000" w:themeColor="text1"/>
          <w:sz w:val="24"/>
          <w:szCs w:val="24"/>
        </w:rPr>
        <w:t xml:space="preserve">  </w:t>
      </w:r>
      <w:r w:rsidR="0050558B" w:rsidRPr="0056503E">
        <w:rPr>
          <w:rFonts w:ascii="Arial" w:eastAsiaTheme="minorEastAsia" w:hAnsi="Arial" w:cs="Arial"/>
          <w:color w:val="000000" w:themeColor="text1"/>
          <w:sz w:val="24"/>
          <w:szCs w:val="24"/>
        </w:rPr>
        <w:t>IHPs are essential where healthcare needs are complex, fluctuating, long term or where there is a high risk that an emergency intervention will be needed.</w:t>
      </w:r>
      <w:r w:rsidR="0050558B">
        <w:rPr>
          <w:rFonts w:ascii="Arial" w:eastAsiaTheme="minorEastAsia" w:hAnsi="Arial" w:cs="Arial"/>
          <w:color w:val="000000" w:themeColor="text1"/>
          <w:sz w:val="24"/>
          <w:szCs w:val="24"/>
        </w:rPr>
        <w:t xml:space="preserve">  </w:t>
      </w:r>
      <w:r w:rsidR="00920CD5">
        <w:rPr>
          <w:rFonts w:ascii="Arial" w:eastAsiaTheme="minorEastAsia" w:hAnsi="Arial" w:cs="Arial"/>
          <w:color w:val="000000" w:themeColor="text1"/>
          <w:sz w:val="24"/>
          <w:szCs w:val="24"/>
        </w:rPr>
        <w:t>Appendix 2</w:t>
      </w:r>
      <w:r w:rsidRPr="0056503E">
        <w:rPr>
          <w:rFonts w:ascii="Arial" w:eastAsiaTheme="minorEastAsia" w:hAnsi="Arial" w:cs="Arial"/>
          <w:color w:val="000000" w:themeColor="text1"/>
          <w:sz w:val="24"/>
          <w:szCs w:val="24"/>
        </w:rPr>
        <w:t xml:space="preserve"> outlines the process for identifying whether an IHP is needed.</w:t>
      </w:r>
      <w:r w:rsidR="0050558B">
        <w:rPr>
          <w:rFonts w:ascii="Arial" w:eastAsiaTheme="minorEastAsia" w:hAnsi="Arial" w:cs="Arial"/>
          <w:color w:val="000000" w:themeColor="text1"/>
          <w:sz w:val="24"/>
          <w:szCs w:val="24"/>
        </w:rPr>
        <w:t>The head teacher is responsible for ensuring appropriate individual healthcare plans and procedures for developing these are in place where these are needed.</w:t>
      </w:r>
    </w:p>
    <w:p w:rsidR="0050558B" w:rsidRDefault="0050558B" w:rsidP="00920CD5">
      <w:pPr>
        <w:spacing w:after="0" w:line="240" w:lineRule="auto"/>
        <w:ind w:left="357"/>
        <w:rPr>
          <w:rFonts w:ascii="Arial" w:eastAsiaTheme="minorEastAsia" w:hAnsi="Arial" w:cs="Arial"/>
          <w:color w:val="000000" w:themeColor="text1"/>
          <w:sz w:val="24"/>
          <w:szCs w:val="24"/>
        </w:rPr>
      </w:pPr>
    </w:p>
    <w:p w:rsidR="00920CD5" w:rsidRDefault="0050558B" w:rsidP="00920CD5">
      <w:pPr>
        <w:spacing w:after="0" w:line="240" w:lineRule="auto"/>
        <w:ind w:left="357"/>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A copy of all IHPs will be sent to Senior Specialist Teacher, Cockett House, Cockett Road, SA2 0FJ.</w:t>
      </w:r>
    </w:p>
    <w:p w:rsidR="00920CD5" w:rsidRDefault="00920CD5" w:rsidP="00920CD5">
      <w:pPr>
        <w:spacing w:after="0" w:line="240" w:lineRule="auto"/>
        <w:ind w:left="357"/>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An exemplar IHP proforma is provided in Appendix 3.</w:t>
      </w:r>
    </w:p>
    <w:p w:rsidR="0050558B" w:rsidRDefault="0050558B" w:rsidP="0056503E">
      <w:pPr>
        <w:spacing w:after="0" w:line="240" w:lineRule="auto"/>
        <w:rPr>
          <w:rFonts w:ascii="Arial" w:eastAsiaTheme="minorEastAsia" w:hAnsi="Arial" w:cs="Arial"/>
          <w:color w:val="000000" w:themeColor="text1"/>
          <w:sz w:val="24"/>
          <w:szCs w:val="24"/>
        </w:rPr>
      </w:pPr>
    </w:p>
    <w:p w:rsidR="0050558B" w:rsidRDefault="0050558B" w:rsidP="00695697">
      <w:pPr>
        <w:spacing w:after="0" w:line="240" w:lineRule="auto"/>
        <w:rPr>
          <w:rFonts w:ascii="Arial" w:eastAsiaTheme="minorEastAsia" w:hAnsi="Arial" w:cs="Arial"/>
          <w:color w:val="000000" w:themeColor="text1"/>
          <w:sz w:val="24"/>
          <w:szCs w:val="24"/>
        </w:rPr>
      </w:pPr>
      <w:r>
        <w:rPr>
          <w:rFonts w:ascii="Arial" w:eastAsiaTheme="minorEastAsia" w:hAnsi="Arial" w:cs="Arial"/>
          <w:b/>
          <w:color w:val="000000" w:themeColor="text1"/>
          <w:sz w:val="24"/>
          <w:szCs w:val="24"/>
        </w:rPr>
        <w:t>17.  Unacceptable practice</w:t>
      </w:r>
      <w:r w:rsidR="00695697">
        <w:rPr>
          <w:rFonts w:ascii="Arial" w:eastAsiaTheme="minorEastAsia" w:hAnsi="Arial" w:cs="Arial"/>
          <w:b/>
          <w:color w:val="000000" w:themeColor="text1"/>
          <w:sz w:val="24"/>
          <w:szCs w:val="24"/>
        </w:rPr>
        <w:t xml:space="preserve">  </w:t>
      </w:r>
      <w:r w:rsidRPr="0050558B">
        <w:rPr>
          <w:rFonts w:ascii="Arial" w:eastAsiaTheme="minorEastAsia" w:hAnsi="Arial" w:cs="Arial"/>
          <w:color w:val="000000" w:themeColor="text1"/>
          <w:sz w:val="24"/>
          <w:szCs w:val="24"/>
        </w:rPr>
        <w:t xml:space="preserve">The school and governing body </w:t>
      </w:r>
      <w:r>
        <w:rPr>
          <w:rFonts w:ascii="Arial" w:eastAsiaTheme="minorEastAsia" w:hAnsi="Arial" w:cs="Arial"/>
          <w:color w:val="000000" w:themeColor="text1"/>
          <w:sz w:val="24"/>
          <w:szCs w:val="24"/>
        </w:rPr>
        <w:t>agree with the unacceptable practice as set out in the Welsh government guidance document (</w:t>
      </w:r>
      <w:r>
        <w:rPr>
          <w:rFonts w:ascii="Arial" w:eastAsiaTheme="minorEastAsia" w:hAnsi="Arial" w:cs="Arial"/>
          <w:i/>
          <w:color w:val="000000" w:themeColor="text1"/>
          <w:sz w:val="24"/>
          <w:szCs w:val="24"/>
        </w:rPr>
        <w:t xml:space="preserve">Supporting learners with healthcare needs, </w:t>
      </w:r>
      <w:r w:rsidRPr="0050558B">
        <w:rPr>
          <w:rFonts w:ascii="Arial" w:eastAsiaTheme="minorEastAsia" w:hAnsi="Arial" w:cs="Arial"/>
          <w:color w:val="000000" w:themeColor="text1"/>
          <w:sz w:val="24"/>
          <w:szCs w:val="24"/>
        </w:rPr>
        <w:t>215/2017</w:t>
      </w:r>
      <w:r>
        <w:rPr>
          <w:rFonts w:ascii="Arial" w:eastAsiaTheme="minorEastAsia" w:hAnsi="Arial" w:cs="Arial"/>
          <w:i/>
          <w:color w:val="000000" w:themeColor="text1"/>
          <w:sz w:val="24"/>
          <w:szCs w:val="24"/>
        </w:rPr>
        <w:t xml:space="preserve">). </w:t>
      </w:r>
      <w:r>
        <w:rPr>
          <w:rFonts w:ascii="Arial" w:eastAsiaTheme="minorEastAsia" w:hAnsi="Arial" w:cs="Arial"/>
          <w:color w:val="000000" w:themeColor="text1"/>
          <w:sz w:val="24"/>
          <w:szCs w:val="24"/>
        </w:rPr>
        <w:t xml:space="preserve"> Unacceptable pra</w:t>
      </w:r>
      <w:r w:rsidR="00920CD5">
        <w:rPr>
          <w:rFonts w:ascii="Arial" w:eastAsiaTheme="minorEastAsia" w:hAnsi="Arial" w:cs="Arial"/>
          <w:color w:val="000000" w:themeColor="text1"/>
          <w:sz w:val="24"/>
          <w:szCs w:val="24"/>
        </w:rPr>
        <w:t>ctice is set out in Appendix 4.</w:t>
      </w:r>
    </w:p>
    <w:p w:rsidR="0050558B" w:rsidRDefault="0050558B" w:rsidP="0050558B">
      <w:pPr>
        <w:spacing w:after="0" w:line="240" w:lineRule="auto"/>
        <w:ind w:left="357"/>
        <w:rPr>
          <w:rFonts w:ascii="Arial" w:eastAsiaTheme="minorEastAsia" w:hAnsi="Arial" w:cs="Arial"/>
          <w:color w:val="000000" w:themeColor="text1"/>
          <w:sz w:val="24"/>
          <w:szCs w:val="24"/>
        </w:rPr>
      </w:pPr>
    </w:p>
    <w:p w:rsidR="0050558B" w:rsidRDefault="0050558B" w:rsidP="0050558B">
      <w:pPr>
        <w:spacing w:after="0" w:line="240" w:lineRule="auto"/>
        <w:ind w:left="357"/>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Staff will be made aware of unacceptable practice through information on noticeboards and team briefings and where necessary will be provided with appropriate training and/or supervision.  All staff will have unacceptable practice circulated to them as a news briefing.</w:t>
      </w:r>
    </w:p>
    <w:p w:rsidR="00695697" w:rsidRDefault="00695697" w:rsidP="0050558B">
      <w:pPr>
        <w:spacing w:after="0" w:line="240" w:lineRule="auto"/>
        <w:ind w:left="357"/>
        <w:rPr>
          <w:rFonts w:ascii="Arial" w:eastAsiaTheme="minorEastAsia" w:hAnsi="Arial" w:cs="Arial"/>
          <w:color w:val="000000" w:themeColor="text1"/>
          <w:sz w:val="24"/>
          <w:szCs w:val="24"/>
        </w:rPr>
      </w:pPr>
    </w:p>
    <w:tbl>
      <w:tblPr>
        <w:tblStyle w:val="TableGrid1"/>
        <w:tblW w:w="9360" w:type="dxa"/>
        <w:tblInd w:w="0" w:type="dxa"/>
        <w:tblCellMar>
          <w:top w:w="53" w:type="dxa"/>
          <w:left w:w="108" w:type="dxa"/>
          <w:right w:w="115" w:type="dxa"/>
        </w:tblCellMar>
        <w:tblLook w:val="04A0" w:firstRow="1" w:lastRow="0" w:firstColumn="1" w:lastColumn="0" w:noHBand="0" w:noVBand="1"/>
      </w:tblPr>
      <w:tblGrid>
        <w:gridCol w:w="2443"/>
        <w:gridCol w:w="2777"/>
        <w:gridCol w:w="3060"/>
        <w:gridCol w:w="1080"/>
      </w:tblGrid>
      <w:tr w:rsidR="00695697" w:rsidRPr="003D2D1B" w:rsidTr="0097463C">
        <w:trPr>
          <w:trHeight w:val="305"/>
        </w:trPr>
        <w:tc>
          <w:tcPr>
            <w:tcW w:w="2443" w:type="dxa"/>
            <w:tcBorders>
              <w:top w:val="single" w:sz="4" w:space="0" w:color="000000"/>
              <w:left w:val="single" w:sz="4" w:space="0" w:color="000000"/>
              <w:bottom w:val="single" w:sz="4" w:space="0" w:color="000000"/>
              <w:right w:val="single" w:sz="4" w:space="0" w:color="000000"/>
            </w:tcBorders>
          </w:tcPr>
          <w:p w:rsidR="00695697" w:rsidRPr="003D2D1B" w:rsidRDefault="00695697" w:rsidP="0097463C">
            <w:pPr>
              <w:spacing w:line="259" w:lineRule="auto"/>
              <w:rPr>
                <w:rFonts w:ascii="SassoonPrimaryInfant" w:hAnsi="SassoonPrimaryInfant"/>
                <w:szCs w:val="24"/>
              </w:rPr>
            </w:pPr>
          </w:p>
        </w:tc>
        <w:tc>
          <w:tcPr>
            <w:tcW w:w="2777" w:type="dxa"/>
            <w:tcBorders>
              <w:top w:val="single" w:sz="4" w:space="0" w:color="000000"/>
              <w:left w:val="single" w:sz="4" w:space="0" w:color="000000"/>
              <w:bottom w:val="single" w:sz="4" w:space="0" w:color="000000"/>
              <w:right w:val="single" w:sz="4" w:space="0" w:color="000000"/>
            </w:tcBorders>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Name </w:t>
            </w:r>
          </w:p>
        </w:tc>
        <w:tc>
          <w:tcPr>
            <w:tcW w:w="3060" w:type="dxa"/>
            <w:tcBorders>
              <w:top w:val="single" w:sz="4" w:space="0" w:color="000000"/>
              <w:left w:val="single" w:sz="4" w:space="0" w:color="000000"/>
              <w:bottom w:val="single" w:sz="4" w:space="0" w:color="000000"/>
              <w:right w:val="single" w:sz="4" w:space="0" w:color="000000"/>
            </w:tcBorders>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Signature </w:t>
            </w:r>
          </w:p>
        </w:tc>
        <w:tc>
          <w:tcPr>
            <w:tcW w:w="1080" w:type="dxa"/>
            <w:tcBorders>
              <w:top w:val="single" w:sz="4" w:space="0" w:color="000000"/>
              <w:left w:val="single" w:sz="4" w:space="0" w:color="000000"/>
              <w:bottom w:val="single" w:sz="4" w:space="0" w:color="000000"/>
              <w:right w:val="single" w:sz="4" w:space="0" w:color="000000"/>
            </w:tcBorders>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Date </w:t>
            </w:r>
          </w:p>
        </w:tc>
      </w:tr>
      <w:tr w:rsidR="00695697" w:rsidRPr="003D2D1B" w:rsidTr="0097463C">
        <w:trPr>
          <w:trHeight w:val="595"/>
        </w:trPr>
        <w:tc>
          <w:tcPr>
            <w:tcW w:w="2443" w:type="dxa"/>
            <w:tcBorders>
              <w:top w:val="single" w:sz="4" w:space="0" w:color="000000"/>
              <w:left w:val="single" w:sz="4" w:space="0" w:color="000000"/>
              <w:bottom w:val="single" w:sz="4" w:space="0" w:color="000000"/>
              <w:right w:val="single" w:sz="4" w:space="0" w:color="000000"/>
            </w:tcBorders>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Chair of Governors </w:t>
            </w:r>
          </w:p>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 </w:t>
            </w:r>
          </w:p>
        </w:tc>
        <w:tc>
          <w:tcPr>
            <w:tcW w:w="2777" w:type="dxa"/>
            <w:tcBorders>
              <w:top w:val="single" w:sz="4" w:space="0" w:color="000000"/>
              <w:left w:val="single" w:sz="4" w:space="0" w:color="000000"/>
              <w:bottom w:val="single" w:sz="4" w:space="0" w:color="000000"/>
              <w:right w:val="single" w:sz="4" w:space="0" w:color="000000"/>
            </w:tcBorders>
            <w:vAlign w:val="center"/>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 </w:t>
            </w:r>
            <w:r>
              <w:rPr>
                <w:rFonts w:ascii="SassoonPrimaryInfant" w:hAnsi="SassoonPrimaryInfant"/>
                <w:szCs w:val="24"/>
              </w:rPr>
              <w:t>R Rees</w:t>
            </w:r>
          </w:p>
        </w:tc>
        <w:tc>
          <w:tcPr>
            <w:tcW w:w="3060" w:type="dxa"/>
            <w:tcBorders>
              <w:top w:val="single" w:sz="4" w:space="0" w:color="000000"/>
              <w:left w:val="single" w:sz="4" w:space="0" w:color="000000"/>
              <w:bottom w:val="single" w:sz="4" w:space="0" w:color="000000"/>
              <w:right w:val="single" w:sz="4" w:space="0" w:color="000000"/>
            </w:tcBorders>
            <w:vAlign w:val="center"/>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 </w:t>
            </w:r>
          </w:p>
        </w:tc>
      </w:tr>
      <w:tr w:rsidR="00695697" w:rsidRPr="003D2D1B" w:rsidTr="00695697">
        <w:trPr>
          <w:trHeight w:val="357"/>
        </w:trPr>
        <w:tc>
          <w:tcPr>
            <w:tcW w:w="2443" w:type="dxa"/>
            <w:tcBorders>
              <w:top w:val="single" w:sz="4" w:space="0" w:color="000000"/>
              <w:left w:val="single" w:sz="4" w:space="0" w:color="000000"/>
              <w:bottom w:val="single" w:sz="4" w:space="0" w:color="000000"/>
              <w:right w:val="single" w:sz="4" w:space="0" w:color="000000"/>
            </w:tcBorders>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Head Teacher </w:t>
            </w:r>
          </w:p>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 </w:t>
            </w:r>
          </w:p>
        </w:tc>
        <w:tc>
          <w:tcPr>
            <w:tcW w:w="2777" w:type="dxa"/>
            <w:tcBorders>
              <w:top w:val="single" w:sz="4" w:space="0" w:color="000000"/>
              <w:left w:val="single" w:sz="4" w:space="0" w:color="000000"/>
              <w:bottom w:val="single" w:sz="4" w:space="0" w:color="000000"/>
              <w:right w:val="single" w:sz="4" w:space="0" w:color="000000"/>
            </w:tcBorders>
            <w:vAlign w:val="center"/>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 </w:t>
            </w:r>
            <w:r>
              <w:rPr>
                <w:rFonts w:ascii="SassoonPrimaryInfant" w:hAnsi="SassoonPrimaryInfant"/>
                <w:szCs w:val="24"/>
              </w:rPr>
              <w:t>C M Hewitt</w:t>
            </w:r>
          </w:p>
        </w:tc>
        <w:tc>
          <w:tcPr>
            <w:tcW w:w="3060" w:type="dxa"/>
            <w:tcBorders>
              <w:top w:val="single" w:sz="4" w:space="0" w:color="000000"/>
              <w:left w:val="single" w:sz="4" w:space="0" w:color="000000"/>
              <w:bottom w:val="single" w:sz="4" w:space="0" w:color="000000"/>
              <w:right w:val="single" w:sz="4" w:space="0" w:color="000000"/>
            </w:tcBorders>
            <w:vAlign w:val="center"/>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 </w:t>
            </w:r>
          </w:p>
        </w:tc>
      </w:tr>
    </w:tbl>
    <w:p w:rsidR="00695697" w:rsidRPr="003D2D1B" w:rsidRDefault="00695697" w:rsidP="00695697">
      <w:pPr>
        <w:spacing w:after="0" w:line="259" w:lineRule="auto"/>
        <w:rPr>
          <w:rFonts w:ascii="SassoonPrimaryInfant" w:hAnsi="SassoonPrimaryInfant"/>
          <w:szCs w:val="24"/>
        </w:rPr>
      </w:pPr>
      <w:r w:rsidRPr="003D2D1B">
        <w:rPr>
          <w:rFonts w:ascii="SassoonPrimaryInfant" w:hAnsi="SassoonPrimaryInfant"/>
          <w:szCs w:val="24"/>
        </w:rPr>
        <w:t xml:space="preserve"> </w:t>
      </w:r>
    </w:p>
    <w:p w:rsidR="00695697" w:rsidRPr="003D2D1B" w:rsidRDefault="00695697" w:rsidP="00695697">
      <w:pPr>
        <w:spacing w:after="0" w:line="259" w:lineRule="auto"/>
        <w:jc w:val="center"/>
        <w:rPr>
          <w:rFonts w:ascii="SassoonPrimaryInfant" w:hAnsi="SassoonPrimaryInfant"/>
          <w:szCs w:val="24"/>
        </w:rPr>
      </w:pPr>
      <w:r w:rsidRPr="003D2D1B">
        <w:rPr>
          <w:rFonts w:ascii="SassoonPrimaryInfant" w:hAnsi="SassoonPrimaryInfant"/>
          <w:szCs w:val="24"/>
        </w:rPr>
        <w:t xml:space="preserve"> </w:t>
      </w:r>
    </w:p>
    <w:tbl>
      <w:tblPr>
        <w:tblStyle w:val="TableGrid1"/>
        <w:tblW w:w="5220" w:type="dxa"/>
        <w:tblInd w:w="0" w:type="dxa"/>
        <w:tblCellMar>
          <w:top w:w="53" w:type="dxa"/>
          <w:left w:w="108" w:type="dxa"/>
          <w:right w:w="115" w:type="dxa"/>
        </w:tblCellMar>
        <w:tblLook w:val="04A0" w:firstRow="1" w:lastRow="0" w:firstColumn="1" w:lastColumn="0" w:noHBand="0" w:noVBand="1"/>
      </w:tblPr>
      <w:tblGrid>
        <w:gridCol w:w="2520"/>
        <w:gridCol w:w="2700"/>
      </w:tblGrid>
      <w:tr w:rsidR="00695697" w:rsidRPr="003D2D1B" w:rsidTr="0097463C">
        <w:trPr>
          <w:trHeight w:val="595"/>
        </w:trPr>
        <w:tc>
          <w:tcPr>
            <w:tcW w:w="2520" w:type="dxa"/>
            <w:tcBorders>
              <w:top w:val="single" w:sz="4" w:space="0" w:color="000000"/>
              <w:left w:val="single" w:sz="4" w:space="0" w:color="000000"/>
              <w:bottom w:val="single" w:sz="4" w:space="0" w:color="000000"/>
              <w:right w:val="single" w:sz="4" w:space="0" w:color="000000"/>
            </w:tcBorders>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Review Date </w:t>
            </w:r>
          </w:p>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695697" w:rsidRPr="003D2D1B" w:rsidRDefault="00695697" w:rsidP="0097463C">
            <w:pPr>
              <w:spacing w:line="259" w:lineRule="auto"/>
              <w:rPr>
                <w:rFonts w:ascii="SassoonPrimaryInfant" w:hAnsi="SassoonPrimaryInfant"/>
                <w:szCs w:val="24"/>
              </w:rPr>
            </w:pPr>
            <w:r w:rsidRPr="003D2D1B">
              <w:rPr>
                <w:rFonts w:ascii="SassoonPrimaryInfant" w:hAnsi="SassoonPrimaryInfant"/>
                <w:szCs w:val="24"/>
              </w:rPr>
              <w:t xml:space="preserve"> </w:t>
            </w:r>
            <w:r>
              <w:rPr>
                <w:rFonts w:ascii="SassoonPrimaryInfant" w:hAnsi="SassoonPrimaryInfant"/>
                <w:szCs w:val="24"/>
              </w:rPr>
              <w:t>January 2022</w:t>
            </w:r>
          </w:p>
        </w:tc>
      </w:tr>
    </w:tbl>
    <w:p w:rsidR="00695697" w:rsidRPr="0050558B" w:rsidRDefault="00695697" w:rsidP="0050558B">
      <w:pPr>
        <w:spacing w:after="0" w:line="240" w:lineRule="auto"/>
        <w:ind w:left="357"/>
        <w:rPr>
          <w:rFonts w:ascii="Arial" w:eastAsiaTheme="minorEastAsia" w:hAnsi="Arial" w:cs="Arial"/>
          <w:color w:val="000000" w:themeColor="text1"/>
          <w:sz w:val="24"/>
          <w:szCs w:val="24"/>
        </w:rPr>
      </w:pPr>
    </w:p>
    <w:p w:rsidR="0050558B" w:rsidRDefault="0050558B" w:rsidP="0056503E">
      <w:pPr>
        <w:spacing w:after="0" w:line="240" w:lineRule="auto"/>
        <w:rPr>
          <w:rFonts w:ascii="Arial" w:eastAsiaTheme="minorEastAsia" w:hAnsi="Arial" w:cs="Arial"/>
          <w:color w:val="000000" w:themeColor="text1"/>
          <w:sz w:val="24"/>
          <w:szCs w:val="24"/>
        </w:rPr>
      </w:pPr>
    </w:p>
    <w:p w:rsidR="0050558B" w:rsidRDefault="0050558B">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br w:type="page"/>
      </w:r>
    </w:p>
    <w:p w:rsidR="00920CD5" w:rsidRDefault="00920CD5">
      <w:pPr>
        <w:rPr>
          <w:rFonts w:ascii="Arial" w:eastAsiaTheme="minorEastAsia" w:hAnsi="Arial" w:cs="Arial"/>
          <w:b/>
          <w:color w:val="000000" w:themeColor="text1"/>
          <w:sz w:val="24"/>
          <w:szCs w:val="24"/>
        </w:rPr>
      </w:pPr>
      <w:r w:rsidRPr="00920CD5">
        <w:rPr>
          <w:rFonts w:ascii="Arial" w:eastAsiaTheme="minorEastAsia" w:hAnsi="Arial" w:cs="Arial"/>
          <w:b/>
          <w:color w:val="000000" w:themeColor="text1"/>
          <w:sz w:val="24"/>
          <w:szCs w:val="24"/>
        </w:rPr>
        <w:lastRenderedPageBreak/>
        <w:t>Appendix 1</w:t>
      </w:r>
    </w:p>
    <w:p w:rsidR="00753050" w:rsidRPr="00753050" w:rsidRDefault="00753050" w:rsidP="00753050">
      <w:pPr>
        <w:pStyle w:val="Normal1"/>
        <w:spacing w:before="240" w:after="0" w:line="360" w:lineRule="atLeast"/>
        <w:rPr>
          <w:rStyle w:val="normalchar1"/>
          <w:rFonts w:ascii="Arial" w:hAnsi="Arial" w:cs="Arial"/>
          <w:b/>
          <w:bCs/>
          <w:sz w:val="24"/>
          <w:szCs w:val="24"/>
          <w:u w:val="single"/>
        </w:rPr>
      </w:pPr>
      <w:r w:rsidRPr="00753050">
        <w:rPr>
          <w:rStyle w:val="normalchar1"/>
          <w:rFonts w:ascii="Arial" w:hAnsi="Arial" w:cs="Arial"/>
          <w:b/>
          <w:bCs/>
          <w:sz w:val="24"/>
          <w:szCs w:val="24"/>
          <w:u w:val="single"/>
        </w:rPr>
        <w:t>Contact details for Health Care Plans and school staff training issues:</w:t>
      </w:r>
    </w:p>
    <w:p w:rsidR="00753050" w:rsidRPr="00753050" w:rsidRDefault="00753050" w:rsidP="00753050">
      <w:pPr>
        <w:pStyle w:val="Normal1"/>
        <w:spacing w:before="240" w:after="0" w:line="360" w:lineRule="atLeast"/>
        <w:rPr>
          <w:rFonts w:ascii="Arial" w:hAnsi="Arial" w:cs="Arial"/>
          <w:sz w:val="24"/>
          <w:szCs w:val="24"/>
        </w:rPr>
      </w:pPr>
    </w:p>
    <w:p w:rsidR="00753050" w:rsidRDefault="00753050" w:rsidP="00753050">
      <w:pPr>
        <w:pStyle w:val="Normal1"/>
        <w:spacing w:after="0" w:line="240" w:lineRule="atLeast"/>
        <w:ind w:left="360" w:hanging="360"/>
        <w:rPr>
          <w:rStyle w:val="normalchar1"/>
          <w:rFonts w:ascii="Arial" w:hAnsi="Arial" w:cs="Arial"/>
          <w:sz w:val="24"/>
          <w:szCs w:val="24"/>
        </w:rPr>
      </w:pPr>
      <w:r w:rsidRPr="00753050">
        <w:rPr>
          <w:rStyle w:val="normalchar1"/>
          <w:rFonts w:ascii="Arial" w:hAnsi="Arial" w:cs="Arial"/>
          <w:b/>
          <w:bCs/>
          <w:sz w:val="24"/>
          <w:szCs w:val="24"/>
        </w:rPr>
        <w:t></w:t>
      </w:r>
      <w:r w:rsidRPr="00753050">
        <w:rPr>
          <w:rFonts w:ascii="Arial" w:hAnsi="Arial" w:cs="Arial"/>
          <w:sz w:val="24"/>
          <w:szCs w:val="24"/>
        </w:rPr>
        <w:t>     </w:t>
      </w:r>
      <w:r w:rsidRPr="00753050">
        <w:rPr>
          <w:rStyle w:val="normalchar1"/>
          <w:rFonts w:ascii="Arial" w:hAnsi="Arial" w:cs="Arial"/>
          <w:b/>
          <w:bCs/>
          <w:sz w:val="24"/>
          <w:szCs w:val="24"/>
        </w:rPr>
        <w:t>Asthma</w:t>
      </w:r>
      <w:r w:rsidRPr="00753050">
        <w:rPr>
          <w:rStyle w:val="normalchar1"/>
          <w:rFonts w:ascii="Arial" w:hAnsi="Arial" w:cs="Arial"/>
          <w:sz w:val="24"/>
          <w:szCs w:val="24"/>
        </w:rPr>
        <w:t xml:space="preserve"> - Respiratory nurse may be contacted via Paediatric Outpatients </w:t>
      </w:r>
    </w:p>
    <w:p w:rsidR="00753050" w:rsidRPr="00753050" w:rsidRDefault="00753050" w:rsidP="00753050">
      <w:pPr>
        <w:pStyle w:val="Normal1"/>
        <w:spacing w:after="0" w:line="240" w:lineRule="atLeast"/>
        <w:ind w:left="360" w:hanging="360"/>
        <w:rPr>
          <w:rFonts w:ascii="Arial" w:hAnsi="Arial" w:cs="Arial"/>
          <w:sz w:val="24"/>
          <w:szCs w:val="24"/>
        </w:rPr>
      </w:pPr>
      <w:r>
        <w:rPr>
          <w:rStyle w:val="normalchar1"/>
          <w:rFonts w:ascii="Arial" w:hAnsi="Arial" w:cs="Arial"/>
          <w:b/>
          <w:bCs/>
          <w:sz w:val="24"/>
          <w:szCs w:val="24"/>
        </w:rPr>
        <w:tab/>
      </w:r>
      <w:r>
        <w:rPr>
          <w:rStyle w:val="normalchar1"/>
          <w:rFonts w:ascii="Arial" w:hAnsi="Arial" w:cs="Arial"/>
          <w:b/>
          <w:bCs/>
          <w:sz w:val="24"/>
          <w:szCs w:val="24"/>
        </w:rPr>
        <w:tab/>
      </w:r>
      <w:r>
        <w:rPr>
          <w:rStyle w:val="normalchar1"/>
          <w:rFonts w:ascii="Arial" w:hAnsi="Arial" w:cs="Arial"/>
          <w:b/>
          <w:bCs/>
          <w:sz w:val="24"/>
          <w:szCs w:val="24"/>
        </w:rPr>
        <w:tab/>
      </w:r>
      <w:r>
        <w:rPr>
          <w:rStyle w:val="normalchar1"/>
          <w:rFonts w:ascii="Arial" w:hAnsi="Arial" w:cs="Arial"/>
          <w:b/>
          <w:bCs/>
          <w:sz w:val="24"/>
          <w:szCs w:val="24"/>
        </w:rPr>
        <w:tab/>
      </w:r>
      <w:r>
        <w:rPr>
          <w:rStyle w:val="normalchar1"/>
          <w:rFonts w:ascii="Arial" w:hAnsi="Arial" w:cs="Arial"/>
          <w:b/>
          <w:bCs/>
          <w:sz w:val="24"/>
          <w:szCs w:val="24"/>
        </w:rPr>
        <w:tab/>
      </w:r>
      <w:r>
        <w:rPr>
          <w:rStyle w:val="normalchar1"/>
          <w:rFonts w:ascii="Arial" w:hAnsi="Arial" w:cs="Arial"/>
          <w:b/>
          <w:bCs/>
          <w:sz w:val="24"/>
          <w:szCs w:val="24"/>
        </w:rPr>
        <w:tab/>
      </w:r>
      <w:r>
        <w:rPr>
          <w:rStyle w:val="normalchar1"/>
          <w:rFonts w:ascii="Arial" w:hAnsi="Arial" w:cs="Arial"/>
          <w:b/>
          <w:bCs/>
          <w:sz w:val="24"/>
          <w:szCs w:val="24"/>
        </w:rPr>
        <w:tab/>
      </w:r>
      <w:r>
        <w:rPr>
          <w:rStyle w:val="normalchar1"/>
          <w:rFonts w:ascii="Arial" w:hAnsi="Arial" w:cs="Arial"/>
          <w:b/>
          <w:bCs/>
          <w:sz w:val="24"/>
          <w:szCs w:val="24"/>
        </w:rPr>
        <w:tab/>
      </w:r>
      <w:r>
        <w:rPr>
          <w:rStyle w:val="normalchar1"/>
          <w:rFonts w:ascii="Arial" w:hAnsi="Arial" w:cs="Arial"/>
          <w:b/>
          <w:bCs/>
          <w:sz w:val="24"/>
          <w:szCs w:val="24"/>
        </w:rPr>
        <w:tab/>
      </w:r>
      <w:r>
        <w:rPr>
          <w:rStyle w:val="normalchar1"/>
          <w:rFonts w:ascii="Arial" w:hAnsi="Arial" w:cs="Arial"/>
          <w:b/>
          <w:bCs/>
          <w:sz w:val="24"/>
          <w:szCs w:val="24"/>
        </w:rPr>
        <w:tab/>
      </w:r>
      <w:r w:rsidRPr="00753050">
        <w:rPr>
          <w:rStyle w:val="normalchar1"/>
          <w:rFonts w:ascii="Arial" w:hAnsi="Arial" w:cs="Arial"/>
          <w:sz w:val="24"/>
          <w:szCs w:val="24"/>
        </w:rPr>
        <w:t>01792 285248</w:t>
      </w:r>
    </w:p>
    <w:p w:rsidR="00753050" w:rsidRPr="00753050" w:rsidRDefault="00753050" w:rsidP="00753050">
      <w:pPr>
        <w:pStyle w:val="Normal1"/>
        <w:spacing w:after="0" w:line="240" w:lineRule="atLeast"/>
        <w:ind w:left="360" w:hanging="360"/>
        <w:rPr>
          <w:rFonts w:ascii="Arial" w:hAnsi="Arial" w:cs="Arial"/>
          <w:sz w:val="24"/>
          <w:szCs w:val="24"/>
        </w:rPr>
      </w:pPr>
      <w:r w:rsidRPr="00753050">
        <w:rPr>
          <w:rStyle w:val="normalchar1"/>
          <w:rFonts w:ascii="Arial" w:hAnsi="Arial" w:cs="Arial"/>
          <w:b/>
          <w:bCs/>
          <w:sz w:val="24"/>
          <w:szCs w:val="24"/>
        </w:rPr>
        <w:t></w:t>
      </w:r>
      <w:r w:rsidRPr="00753050">
        <w:rPr>
          <w:rFonts w:ascii="Arial" w:hAnsi="Arial" w:cs="Arial"/>
          <w:sz w:val="24"/>
          <w:szCs w:val="24"/>
        </w:rPr>
        <w:t>     </w:t>
      </w:r>
      <w:r w:rsidRPr="00753050">
        <w:rPr>
          <w:rStyle w:val="normalchar1"/>
          <w:rFonts w:ascii="Arial" w:hAnsi="Arial" w:cs="Arial"/>
          <w:b/>
          <w:bCs/>
          <w:sz w:val="24"/>
          <w:szCs w:val="24"/>
        </w:rPr>
        <w:t>Allergy/Anaphylaxis information (other than Epipen training)</w:t>
      </w:r>
      <w:r w:rsidRPr="00753050">
        <w:rPr>
          <w:rFonts w:ascii="Arial" w:hAnsi="Arial" w:cs="Arial"/>
          <w:sz w:val="24"/>
          <w:szCs w:val="24"/>
        </w:rPr>
        <w:t xml:space="preserve"> </w:t>
      </w:r>
      <w:r w:rsidRPr="00753050">
        <w:rPr>
          <w:rFonts w:ascii="Arial" w:hAnsi="Arial" w:cs="Arial"/>
          <w:b/>
          <w:sz w:val="24"/>
          <w:szCs w:val="24"/>
        </w:rPr>
        <w:t>- at MDT meeting</w:t>
      </w:r>
    </w:p>
    <w:p w:rsidR="00753050" w:rsidRPr="00753050" w:rsidRDefault="00753050" w:rsidP="00753050">
      <w:pPr>
        <w:pStyle w:val="Normal1"/>
        <w:spacing w:after="0" w:line="240" w:lineRule="atLeast"/>
        <w:ind w:left="360" w:hanging="360"/>
        <w:rPr>
          <w:rFonts w:ascii="Arial" w:hAnsi="Arial" w:cs="Arial"/>
          <w:sz w:val="24"/>
          <w:szCs w:val="24"/>
        </w:rPr>
      </w:pPr>
      <w:r w:rsidRPr="00753050">
        <w:rPr>
          <w:rStyle w:val="normalchar1"/>
          <w:rFonts w:ascii="Arial" w:hAnsi="Arial" w:cs="Arial"/>
          <w:b/>
          <w:bCs/>
          <w:sz w:val="24"/>
          <w:szCs w:val="24"/>
        </w:rPr>
        <w:tab/>
      </w:r>
      <w:r w:rsidRPr="00753050">
        <w:rPr>
          <w:rStyle w:val="normalchar1"/>
          <w:rFonts w:ascii="Arial" w:hAnsi="Arial" w:cs="Arial"/>
          <w:b/>
          <w:bCs/>
          <w:sz w:val="24"/>
          <w:szCs w:val="24"/>
        </w:rPr>
        <w:tab/>
      </w:r>
      <w:r w:rsidRPr="00753050">
        <w:rPr>
          <w:rStyle w:val="normalchar1"/>
          <w:rFonts w:ascii="Arial" w:hAnsi="Arial" w:cs="Arial"/>
          <w:bCs/>
          <w:sz w:val="24"/>
          <w:szCs w:val="24"/>
        </w:rPr>
        <w:t xml:space="preserve">- to arrange contact Singleton Hospital </w:t>
      </w:r>
      <w:r>
        <w:rPr>
          <w:rStyle w:val="normalchar1"/>
          <w:rFonts w:ascii="Arial" w:hAnsi="Arial" w:cs="Arial"/>
          <w:bCs/>
          <w:sz w:val="24"/>
          <w:szCs w:val="24"/>
        </w:rPr>
        <w:tab/>
      </w:r>
      <w:r>
        <w:rPr>
          <w:rStyle w:val="normalchar1"/>
          <w:rFonts w:ascii="Arial" w:hAnsi="Arial" w:cs="Arial"/>
          <w:bCs/>
          <w:sz w:val="24"/>
          <w:szCs w:val="24"/>
        </w:rPr>
        <w:tab/>
      </w:r>
      <w:r>
        <w:rPr>
          <w:rStyle w:val="normalchar1"/>
          <w:rFonts w:ascii="Arial" w:hAnsi="Arial" w:cs="Arial"/>
          <w:bCs/>
          <w:sz w:val="24"/>
          <w:szCs w:val="24"/>
        </w:rPr>
        <w:tab/>
      </w:r>
      <w:r w:rsidRPr="00753050">
        <w:rPr>
          <w:rStyle w:val="normalchar1"/>
          <w:rFonts w:ascii="Arial" w:hAnsi="Arial" w:cs="Arial"/>
          <w:bCs/>
          <w:sz w:val="24"/>
          <w:szCs w:val="24"/>
        </w:rPr>
        <w:t>01792 205666</w:t>
      </w:r>
    </w:p>
    <w:p w:rsidR="00753050" w:rsidRPr="00753050" w:rsidRDefault="00753050" w:rsidP="00753050">
      <w:pPr>
        <w:pStyle w:val="list0020paragraph"/>
        <w:spacing w:after="0" w:line="240" w:lineRule="atLeast"/>
        <w:ind w:left="360" w:hanging="360"/>
        <w:rPr>
          <w:rFonts w:ascii="Arial" w:hAnsi="Arial" w:cs="Arial"/>
          <w:sz w:val="24"/>
          <w:szCs w:val="24"/>
        </w:rPr>
      </w:pPr>
      <w:r w:rsidRPr="00753050">
        <w:rPr>
          <w:rStyle w:val="list0020paragraphchar1"/>
          <w:rFonts w:ascii="Arial" w:hAnsi="Arial" w:cs="Arial"/>
          <w:sz w:val="24"/>
          <w:szCs w:val="24"/>
        </w:rPr>
        <w:t></w:t>
      </w:r>
      <w:r w:rsidRPr="00753050">
        <w:rPr>
          <w:rFonts w:ascii="Arial" w:hAnsi="Arial" w:cs="Arial"/>
          <w:sz w:val="24"/>
          <w:szCs w:val="24"/>
        </w:rPr>
        <w:t>     </w:t>
      </w:r>
      <w:r w:rsidRPr="00753050">
        <w:rPr>
          <w:rStyle w:val="list0020paragraphchar1"/>
          <w:rFonts w:ascii="Arial" w:hAnsi="Arial" w:cs="Arial"/>
          <w:b/>
          <w:bCs/>
          <w:sz w:val="24"/>
          <w:szCs w:val="24"/>
        </w:rPr>
        <w:t>Epipen training</w:t>
      </w:r>
      <w:r w:rsidRPr="00753050">
        <w:rPr>
          <w:rStyle w:val="list0020paragraphchar1"/>
          <w:rFonts w:ascii="Arial" w:hAnsi="Arial" w:cs="Arial"/>
          <w:sz w:val="24"/>
          <w:szCs w:val="24"/>
        </w:rPr>
        <w:t xml:space="preserve"> via School nurse allocated to the school. For any further queries </w:t>
      </w:r>
      <w:r>
        <w:rPr>
          <w:rStyle w:val="list0020paragraphchar1"/>
          <w:rFonts w:ascii="Arial" w:hAnsi="Arial" w:cs="Arial"/>
          <w:sz w:val="24"/>
          <w:szCs w:val="24"/>
        </w:rPr>
        <w:tab/>
      </w:r>
      <w:r w:rsidRPr="00753050">
        <w:rPr>
          <w:rStyle w:val="list0020paragraphchar1"/>
          <w:rFonts w:ascii="Arial" w:hAnsi="Arial" w:cs="Arial"/>
          <w:sz w:val="24"/>
          <w:szCs w:val="24"/>
        </w:rPr>
        <w:t xml:space="preserve">contact </w:t>
      </w:r>
      <w:r w:rsidR="0008352B">
        <w:rPr>
          <w:rStyle w:val="list0020paragraphchar1"/>
          <w:rFonts w:ascii="Arial" w:hAnsi="Arial" w:cs="Arial"/>
          <w:sz w:val="24"/>
          <w:szCs w:val="24"/>
        </w:rPr>
        <w:t xml:space="preserve">Swansea </w:t>
      </w:r>
      <w:r w:rsidRPr="00753050">
        <w:rPr>
          <w:rStyle w:val="list0020paragraphchar1"/>
          <w:rFonts w:ascii="Arial" w:hAnsi="Arial" w:cs="Arial"/>
          <w:sz w:val="24"/>
          <w:szCs w:val="24"/>
        </w:rPr>
        <w:t xml:space="preserve">School </w:t>
      </w:r>
      <w:r w:rsidR="0008352B">
        <w:rPr>
          <w:rStyle w:val="list0020paragraphchar1"/>
          <w:rFonts w:ascii="Arial" w:hAnsi="Arial" w:cs="Arial"/>
          <w:sz w:val="24"/>
          <w:szCs w:val="24"/>
        </w:rPr>
        <w:t>N</w:t>
      </w:r>
      <w:r w:rsidRPr="00753050">
        <w:rPr>
          <w:rStyle w:val="list0020paragraphchar1"/>
          <w:rFonts w:ascii="Arial" w:hAnsi="Arial" w:cs="Arial"/>
          <w:sz w:val="24"/>
          <w:szCs w:val="24"/>
        </w:rPr>
        <w:t>ur</w:t>
      </w:r>
      <w:r>
        <w:rPr>
          <w:rStyle w:val="list0020paragraphchar1"/>
          <w:rFonts w:ascii="Arial" w:hAnsi="Arial" w:cs="Arial"/>
          <w:sz w:val="24"/>
          <w:szCs w:val="24"/>
        </w:rPr>
        <w:t xml:space="preserve">se </w:t>
      </w:r>
      <w:r w:rsidR="0008352B">
        <w:rPr>
          <w:rStyle w:val="list0020paragraphchar1"/>
          <w:rFonts w:ascii="Arial" w:hAnsi="Arial" w:cs="Arial"/>
          <w:sz w:val="24"/>
          <w:szCs w:val="24"/>
        </w:rPr>
        <w:t>T</w:t>
      </w:r>
      <w:r>
        <w:rPr>
          <w:rStyle w:val="list0020paragraphchar1"/>
          <w:rFonts w:ascii="Arial" w:hAnsi="Arial" w:cs="Arial"/>
          <w:sz w:val="24"/>
          <w:szCs w:val="24"/>
        </w:rPr>
        <w:t xml:space="preserve">eam </w:t>
      </w:r>
      <w:r w:rsidR="0008352B">
        <w:rPr>
          <w:rStyle w:val="list0020paragraphchar1"/>
          <w:rFonts w:ascii="Arial" w:hAnsi="Arial" w:cs="Arial"/>
          <w:sz w:val="24"/>
          <w:szCs w:val="24"/>
        </w:rPr>
        <w:t>manager</w:t>
      </w:r>
      <w:r>
        <w:rPr>
          <w:rStyle w:val="list0020paragraphchar1"/>
          <w:rFonts w:ascii="Arial" w:hAnsi="Arial" w:cs="Arial"/>
          <w:sz w:val="24"/>
          <w:szCs w:val="24"/>
        </w:rPr>
        <w:t xml:space="preserve"> - </w:t>
      </w:r>
      <w:r>
        <w:rPr>
          <w:rStyle w:val="list0020paragraphchar1"/>
          <w:rFonts w:ascii="Arial" w:hAnsi="Arial" w:cs="Arial"/>
          <w:sz w:val="24"/>
          <w:szCs w:val="24"/>
        </w:rPr>
        <w:tab/>
      </w:r>
      <w:r w:rsidRPr="00753050">
        <w:rPr>
          <w:rStyle w:val="list0020paragraphchar1"/>
          <w:rFonts w:ascii="Arial" w:hAnsi="Arial" w:cs="Arial"/>
          <w:sz w:val="24"/>
          <w:szCs w:val="24"/>
        </w:rPr>
        <w:t>01792 516588 </w:t>
      </w:r>
      <w:r>
        <w:rPr>
          <w:rStyle w:val="list0020paragraphchar1"/>
          <w:rFonts w:ascii="Arial" w:hAnsi="Arial" w:cs="Arial"/>
          <w:sz w:val="24"/>
          <w:szCs w:val="24"/>
        </w:rPr>
        <w:t xml:space="preserve">/ </w:t>
      </w:r>
      <w:r w:rsidR="0008352B">
        <w:rPr>
          <w:rStyle w:val="list0020paragraphchar1"/>
          <w:rFonts w:ascii="Arial" w:hAnsi="Arial" w:cs="Arial"/>
          <w:sz w:val="24"/>
          <w:szCs w:val="24"/>
        </w:rPr>
        <w:t>07908371735</w:t>
      </w:r>
      <w:r w:rsidRPr="00753050">
        <w:rPr>
          <w:rStyle w:val="list0020paragraphchar1"/>
          <w:rFonts w:ascii="Arial" w:hAnsi="Arial" w:cs="Arial"/>
          <w:sz w:val="24"/>
          <w:szCs w:val="24"/>
        </w:rPr>
        <w:t xml:space="preserve"> </w:t>
      </w:r>
    </w:p>
    <w:p w:rsidR="00753050" w:rsidRPr="00753050" w:rsidRDefault="00753050" w:rsidP="00753050">
      <w:pPr>
        <w:pStyle w:val="list0020paragraph"/>
        <w:spacing w:after="0" w:line="240" w:lineRule="atLeast"/>
        <w:ind w:left="360" w:hanging="360"/>
        <w:rPr>
          <w:rFonts w:ascii="Arial" w:hAnsi="Arial" w:cs="Arial"/>
          <w:sz w:val="24"/>
          <w:szCs w:val="24"/>
        </w:rPr>
      </w:pPr>
      <w:r w:rsidRPr="00753050">
        <w:rPr>
          <w:rStyle w:val="list0020paragraphchar1"/>
          <w:rFonts w:ascii="Arial" w:hAnsi="Arial" w:cs="Arial"/>
          <w:sz w:val="24"/>
          <w:szCs w:val="24"/>
        </w:rPr>
        <w:t></w:t>
      </w:r>
      <w:r w:rsidRPr="00753050">
        <w:rPr>
          <w:rFonts w:ascii="Arial" w:hAnsi="Arial" w:cs="Arial"/>
          <w:sz w:val="24"/>
          <w:szCs w:val="24"/>
        </w:rPr>
        <w:t>     </w:t>
      </w:r>
      <w:r w:rsidRPr="00753050">
        <w:rPr>
          <w:rStyle w:val="list0020paragraphchar1"/>
          <w:rFonts w:ascii="Arial" w:hAnsi="Arial" w:cs="Arial"/>
          <w:b/>
          <w:bCs/>
          <w:sz w:val="24"/>
          <w:szCs w:val="24"/>
        </w:rPr>
        <w:t>Community Child Health                        </w:t>
      </w:r>
      <w:r>
        <w:rPr>
          <w:rStyle w:val="list0020paragraphchar1"/>
          <w:rFonts w:ascii="Arial" w:hAnsi="Arial" w:cs="Arial"/>
          <w:b/>
          <w:bCs/>
          <w:sz w:val="24"/>
          <w:szCs w:val="24"/>
        </w:rPr>
        <w:t xml:space="preserve">                       </w:t>
      </w:r>
      <w:r w:rsidRPr="00753050">
        <w:rPr>
          <w:rStyle w:val="list0020paragraphchar1"/>
          <w:rFonts w:ascii="Arial" w:hAnsi="Arial" w:cs="Arial"/>
          <w:b/>
          <w:bCs/>
          <w:sz w:val="24"/>
          <w:szCs w:val="24"/>
        </w:rPr>
        <w:t xml:space="preserve"> </w:t>
      </w:r>
      <w:r w:rsidRPr="00753050">
        <w:rPr>
          <w:rStyle w:val="list0020paragraphchar1"/>
          <w:rFonts w:ascii="Arial" w:hAnsi="Arial" w:cs="Arial"/>
          <w:sz w:val="24"/>
          <w:szCs w:val="24"/>
        </w:rPr>
        <w:t>01792 517817</w:t>
      </w:r>
    </w:p>
    <w:p w:rsidR="00753050" w:rsidRPr="00753050" w:rsidRDefault="00753050" w:rsidP="00753050">
      <w:pPr>
        <w:pStyle w:val="Normal1"/>
        <w:spacing w:after="0" w:line="240" w:lineRule="atLeast"/>
        <w:ind w:left="360" w:hanging="360"/>
        <w:rPr>
          <w:rStyle w:val="normalchar1"/>
          <w:rFonts w:ascii="Arial" w:hAnsi="Arial" w:cs="Arial"/>
          <w:sz w:val="24"/>
          <w:szCs w:val="24"/>
        </w:rPr>
      </w:pPr>
      <w:r w:rsidRPr="00753050">
        <w:rPr>
          <w:rStyle w:val="normalchar1"/>
          <w:rFonts w:ascii="Arial" w:hAnsi="Arial" w:cs="Arial"/>
          <w:b/>
          <w:bCs/>
          <w:sz w:val="24"/>
          <w:szCs w:val="24"/>
        </w:rPr>
        <w:t></w:t>
      </w:r>
      <w:r w:rsidRPr="00753050">
        <w:rPr>
          <w:rFonts w:ascii="Arial" w:hAnsi="Arial" w:cs="Arial"/>
          <w:sz w:val="24"/>
          <w:szCs w:val="24"/>
        </w:rPr>
        <w:t>     </w:t>
      </w:r>
      <w:r w:rsidRPr="00753050">
        <w:rPr>
          <w:rStyle w:val="normalchar1"/>
          <w:rFonts w:ascii="Arial" w:hAnsi="Arial" w:cs="Arial"/>
          <w:b/>
          <w:bCs/>
          <w:sz w:val="24"/>
          <w:szCs w:val="24"/>
        </w:rPr>
        <w:t>Diabetes</w:t>
      </w:r>
      <w:r w:rsidRPr="00753050">
        <w:rPr>
          <w:rStyle w:val="normalchar1"/>
          <w:rFonts w:ascii="Arial" w:hAnsi="Arial" w:cs="Arial"/>
          <w:sz w:val="24"/>
          <w:szCs w:val="24"/>
        </w:rPr>
        <w:t xml:space="preserve"> –Specialist nurses –</w:t>
      </w:r>
      <w:r>
        <w:rPr>
          <w:rStyle w:val="normalchar1"/>
          <w:rFonts w:ascii="Arial" w:hAnsi="Arial" w:cs="Arial"/>
          <w:sz w:val="24"/>
          <w:szCs w:val="24"/>
        </w:rPr>
        <w:tab/>
      </w:r>
      <w:r>
        <w:rPr>
          <w:rStyle w:val="normalchar1"/>
          <w:rFonts w:ascii="Arial" w:hAnsi="Arial" w:cs="Arial"/>
          <w:sz w:val="24"/>
          <w:szCs w:val="24"/>
        </w:rPr>
        <w:tab/>
      </w:r>
      <w:r>
        <w:rPr>
          <w:rStyle w:val="normalchar1"/>
          <w:rFonts w:ascii="Arial" w:hAnsi="Arial" w:cs="Arial"/>
          <w:sz w:val="24"/>
          <w:szCs w:val="24"/>
        </w:rPr>
        <w:tab/>
      </w:r>
      <w:r>
        <w:rPr>
          <w:rStyle w:val="normalchar1"/>
          <w:rFonts w:ascii="Arial" w:hAnsi="Arial" w:cs="Arial"/>
          <w:sz w:val="24"/>
          <w:szCs w:val="24"/>
        </w:rPr>
        <w:tab/>
      </w:r>
      <w:r w:rsidRPr="00753050">
        <w:rPr>
          <w:rStyle w:val="normalchar1"/>
          <w:rFonts w:ascii="Arial" w:hAnsi="Arial" w:cs="Arial"/>
          <w:sz w:val="24"/>
          <w:szCs w:val="24"/>
        </w:rPr>
        <w:t>07814254485</w:t>
      </w:r>
    </w:p>
    <w:p w:rsidR="00753050" w:rsidRPr="00753050" w:rsidRDefault="00753050" w:rsidP="00753050">
      <w:pPr>
        <w:pStyle w:val="Normal1"/>
        <w:spacing w:after="0" w:line="240" w:lineRule="atLeast"/>
        <w:ind w:left="6120" w:firstLine="360"/>
        <w:rPr>
          <w:rStyle w:val="normalchar1"/>
          <w:rFonts w:ascii="Arial" w:hAnsi="Arial" w:cs="Arial"/>
          <w:sz w:val="24"/>
          <w:szCs w:val="24"/>
        </w:rPr>
      </w:pPr>
      <w:r w:rsidRPr="00753050">
        <w:rPr>
          <w:rStyle w:val="normalchar1"/>
          <w:rFonts w:ascii="Arial" w:hAnsi="Arial" w:cs="Arial"/>
          <w:sz w:val="24"/>
          <w:szCs w:val="24"/>
        </w:rPr>
        <w:t>07980</w:t>
      </w:r>
      <w:r w:rsidRPr="00753050">
        <w:rPr>
          <w:rStyle w:val="normalchar1"/>
          <w:rFonts w:ascii="Arial" w:hAnsi="Arial" w:cs="Arial"/>
          <w:color w:val="1F497D"/>
          <w:sz w:val="24"/>
          <w:szCs w:val="24"/>
        </w:rPr>
        <w:t xml:space="preserve"> </w:t>
      </w:r>
      <w:r w:rsidRPr="00753050">
        <w:rPr>
          <w:rStyle w:val="normalchar1"/>
          <w:rFonts w:ascii="Arial" w:hAnsi="Arial" w:cs="Arial"/>
          <w:sz w:val="24"/>
          <w:szCs w:val="24"/>
        </w:rPr>
        <w:t xml:space="preserve">864288                   </w:t>
      </w:r>
    </w:p>
    <w:p w:rsidR="00753050" w:rsidRPr="00753050" w:rsidRDefault="00753050" w:rsidP="00753050">
      <w:pPr>
        <w:pStyle w:val="Normal1"/>
        <w:spacing w:after="0" w:line="240" w:lineRule="atLeast"/>
        <w:ind w:left="360" w:hanging="360"/>
        <w:rPr>
          <w:rFonts w:ascii="Arial" w:hAnsi="Arial" w:cs="Arial"/>
          <w:sz w:val="24"/>
          <w:szCs w:val="24"/>
        </w:rPr>
      </w:pPr>
      <w:r w:rsidRPr="00753050">
        <w:rPr>
          <w:rStyle w:val="normalchar1"/>
          <w:rFonts w:ascii="Arial" w:hAnsi="Arial" w:cs="Arial"/>
          <w:sz w:val="24"/>
          <w:szCs w:val="24"/>
        </w:rPr>
        <w:t></w:t>
      </w:r>
      <w:r w:rsidRPr="00753050">
        <w:rPr>
          <w:rFonts w:ascii="Arial" w:hAnsi="Arial" w:cs="Arial"/>
          <w:sz w:val="24"/>
          <w:szCs w:val="24"/>
        </w:rPr>
        <w:t>     </w:t>
      </w:r>
      <w:r w:rsidRPr="00753050">
        <w:rPr>
          <w:rStyle w:val="normalchar1"/>
          <w:rFonts w:ascii="Arial" w:hAnsi="Arial" w:cs="Arial"/>
          <w:b/>
          <w:bCs/>
          <w:sz w:val="24"/>
          <w:szCs w:val="24"/>
        </w:rPr>
        <w:t xml:space="preserve">Endocrinology/Diabetes </w:t>
      </w:r>
      <w:r w:rsidRPr="00753050">
        <w:rPr>
          <w:rStyle w:val="normalchar1"/>
          <w:rFonts w:ascii="Arial" w:hAnsi="Arial" w:cs="Arial"/>
          <w:sz w:val="24"/>
          <w:szCs w:val="24"/>
        </w:rPr>
        <w:t>–</w:t>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t xml:space="preserve">07817 497696            </w:t>
      </w:r>
    </w:p>
    <w:p w:rsidR="00753050" w:rsidRPr="00753050" w:rsidRDefault="00753050" w:rsidP="00753050">
      <w:pPr>
        <w:pStyle w:val="Normal1"/>
        <w:spacing w:after="0" w:line="240" w:lineRule="atLeast"/>
        <w:ind w:left="360" w:hanging="360"/>
        <w:rPr>
          <w:rFonts w:ascii="Arial" w:hAnsi="Arial" w:cs="Arial"/>
          <w:sz w:val="24"/>
          <w:szCs w:val="24"/>
        </w:rPr>
      </w:pPr>
      <w:r w:rsidRPr="00753050">
        <w:rPr>
          <w:rStyle w:val="normalchar1"/>
          <w:rFonts w:ascii="Arial" w:hAnsi="Arial" w:cs="Arial"/>
          <w:sz w:val="24"/>
          <w:szCs w:val="24"/>
        </w:rPr>
        <w:t></w:t>
      </w:r>
      <w:r w:rsidRPr="00753050">
        <w:rPr>
          <w:rFonts w:ascii="Arial" w:hAnsi="Arial" w:cs="Arial"/>
          <w:sz w:val="24"/>
          <w:szCs w:val="24"/>
        </w:rPr>
        <w:t>     </w:t>
      </w:r>
      <w:r w:rsidRPr="00753050">
        <w:rPr>
          <w:rStyle w:val="normalchar1"/>
          <w:rFonts w:ascii="Arial" w:hAnsi="Arial" w:cs="Arial"/>
          <w:b/>
          <w:bCs/>
          <w:sz w:val="24"/>
          <w:szCs w:val="24"/>
        </w:rPr>
        <w:t xml:space="preserve">Dietetics Department </w:t>
      </w:r>
      <w:r w:rsidRPr="00753050">
        <w:rPr>
          <w:rStyle w:val="normalchar1"/>
          <w:rFonts w:ascii="Arial" w:hAnsi="Arial" w:cs="Arial"/>
          <w:sz w:val="24"/>
          <w:szCs w:val="24"/>
        </w:rPr>
        <w:t>–</w:t>
      </w:r>
      <w:r>
        <w:rPr>
          <w:rStyle w:val="normalchar1"/>
          <w:rFonts w:ascii="Arial" w:hAnsi="Arial" w:cs="Arial"/>
          <w:sz w:val="24"/>
          <w:szCs w:val="24"/>
        </w:rPr>
        <w:tab/>
      </w:r>
      <w:r>
        <w:rPr>
          <w:rStyle w:val="normalchar1"/>
          <w:rFonts w:ascii="Arial" w:hAnsi="Arial" w:cs="Arial"/>
          <w:sz w:val="24"/>
          <w:szCs w:val="24"/>
        </w:rPr>
        <w:tab/>
      </w:r>
      <w:r>
        <w:rPr>
          <w:rStyle w:val="normalchar1"/>
          <w:rFonts w:ascii="Arial" w:hAnsi="Arial" w:cs="Arial"/>
          <w:sz w:val="24"/>
          <w:szCs w:val="24"/>
        </w:rPr>
        <w:tab/>
      </w:r>
      <w:r>
        <w:rPr>
          <w:rStyle w:val="normalchar1"/>
          <w:rFonts w:ascii="Arial" w:hAnsi="Arial" w:cs="Arial"/>
          <w:sz w:val="24"/>
          <w:szCs w:val="24"/>
        </w:rPr>
        <w:tab/>
      </w:r>
      <w:r>
        <w:rPr>
          <w:rStyle w:val="normalchar1"/>
          <w:rFonts w:ascii="Arial" w:hAnsi="Arial" w:cs="Arial"/>
          <w:sz w:val="24"/>
          <w:szCs w:val="24"/>
        </w:rPr>
        <w:tab/>
      </w:r>
      <w:r w:rsidRPr="00753050">
        <w:rPr>
          <w:rStyle w:val="normalchar1"/>
          <w:rFonts w:ascii="Arial" w:hAnsi="Arial" w:cs="Arial"/>
          <w:sz w:val="24"/>
          <w:szCs w:val="24"/>
        </w:rPr>
        <w:t>01792 516565</w:t>
      </w:r>
    </w:p>
    <w:p w:rsidR="00753050" w:rsidRPr="00753050" w:rsidRDefault="00753050" w:rsidP="00753050">
      <w:pPr>
        <w:pStyle w:val="Normal1"/>
        <w:spacing w:after="0" w:line="240" w:lineRule="atLeast"/>
        <w:ind w:left="360" w:hanging="360"/>
        <w:rPr>
          <w:rFonts w:ascii="Arial" w:hAnsi="Arial" w:cs="Arial"/>
          <w:sz w:val="24"/>
          <w:szCs w:val="24"/>
        </w:rPr>
      </w:pPr>
      <w:r w:rsidRPr="00753050">
        <w:rPr>
          <w:rStyle w:val="normalchar1"/>
          <w:rFonts w:ascii="Arial" w:hAnsi="Arial" w:cs="Arial"/>
          <w:sz w:val="24"/>
          <w:szCs w:val="24"/>
        </w:rPr>
        <w:t></w:t>
      </w:r>
      <w:r w:rsidRPr="00753050">
        <w:rPr>
          <w:rFonts w:ascii="Arial" w:hAnsi="Arial" w:cs="Arial"/>
          <w:sz w:val="24"/>
          <w:szCs w:val="24"/>
        </w:rPr>
        <w:t>     </w:t>
      </w:r>
      <w:r w:rsidRPr="00753050">
        <w:rPr>
          <w:rStyle w:val="normalchar1"/>
          <w:rFonts w:ascii="Arial" w:hAnsi="Arial" w:cs="Arial"/>
          <w:b/>
          <w:bCs/>
          <w:sz w:val="24"/>
          <w:szCs w:val="24"/>
        </w:rPr>
        <w:t>Epilepsy</w:t>
      </w:r>
      <w:r w:rsidRPr="00753050">
        <w:rPr>
          <w:rFonts w:ascii="Arial" w:hAnsi="Arial" w:cs="Arial"/>
          <w:b/>
          <w:sz w:val="24"/>
          <w:szCs w:val="24"/>
        </w:rPr>
        <w:t xml:space="preserve"> </w:t>
      </w:r>
      <w:r w:rsidRPr="00753050">
        <w:rPr>
          <w:rFonts w:ascii="Arial" w:hAnsi="Arial" w:cs="Arial"/>
          <w:sz w:val="24"/>
          <w:szCs w:val="24"/>
        </w:rPr>
        <w:t xml:space="preserve">– Epilepsy Nurse - </w:t>
      </w:r>
      <w:r w:rsidRPr="00753050">
        <w:rPr>
          <w:rFonts w:ascii="Arial" w:hAnsi="Arial" w:cs="Arial"/>
          <w:sz w:val="24"/>
          <w:szCs w:val="24"/>
        </w:rPr>
        <w:tab/>
      </w:r>
      <w:r w:rsidRPr="00753050">
        <w:rPr>
          <w:rFonts w:ascii="Arial" w:hAnsi="Arial" w:cs="Arial"/>
          <w:sz w:val="24"/>
          <w:szCs w:val="24"/>
        </w:rPr>
        <w:tab/>
      </w:r>
      <w:r w:rsidRPr="00753050">
        <w:rPr>
          <w:rFonts w:ascii="Arial" w:hAnsi="Arial" w:cs="Arial"/>
          <w:sz w:val="24"/>
          <w:szCs w:val="24"/>
        </w:rPr>
        <w:tab/>
      </w:r>
      <w:r w:rsidRPr="00753050">
        <w:rPr>
          <w:rFonts w:ascii="Arial" w:hAnsi="Arial" w:cs="Arial"/>
          <w:sz w:val="24"/>
          <w:szCs w:val="24"/>
        </w:rPr>
        <w:tab/>
      </w:r>
      <w:r w:rsidRPr="00753050">
        <w:rPr>
          <w:rFonts w:ascii="Arial" w:hAnsi="Arial" w:cs="Arial"/>
          <w:sz w:val="24"/>
          <w:szCs w:val="24"/>
        </w:rPr>
        <w:tab/>
        <w:t>07817 771743</w:t>
      </w:r>
    </w:p>
    <w:p w:rsidR="00753050" w:rsidRPr="00753050" w:rsidRDefault="00753050" w:rsidP="00753050">
      <w:pPr>
        <w:pStyle w:val="Normal1"/>
        <w:spacing w:after="0" w:line="240" w:lineRule="atLeast"/>
        <w:ind w:left="360" w:hanging="360"/>
        <w:rPr>
          <w:rFonts w:ascii="Arial" w:hAnsi="Arial" w:cs="Arial"/>
          <w:sz w:val="24"/>
          <w:szCs w:val="24"/>
        </w:rPr>
      </w:pPr>
      <w:r w:rsidRPr="00753050">
        <w:rPr>
          <w:rStyle w:val="normalchar1"/>
          <w:rFonts w:ascii="Arial" w:hAnsi="Arial" w:cs="Arial"/>
          <w:sz w:val="24"/>
          <w:szCs w:val="24"/>
        </w:rPr>
        <w:t></w:t>
      </w:r>
      <w:r w:rsidRPr="00753050">
        <w:rPr>
          <w:rFonts w:ascii="Arial" w:hAnsi="Arial" w:cs="Arial"/>
          <w:sz w:val="24"/>
          <w:szCs w:val="24"/>
        </w:rPr>
        <w:t>    </w:t>
      </w:r>
      <w:r w:rsidRPr="00753050">
        <w:rPr>
          <w:rStyle w:val="normalchar1"/>
          <w:rFonts w:ascii="Arial" w:hAnsi="Arial" w:cs="Arial"/>
          <w:b/>
          <w:bCs/>
          <w:sz w:val="24"/>
          <w:szCs w:val="24"/>
        </w:rPr>
        <w:t xml:space="preserve">Feeding and swallowing advice / dysphagia </w:t>
      </w:r>
      <w:r w:rsidRPr="00753050">
        <w:rPr>
          <w:rStyle w:val="normalchar1"/>
          <w:rFonts w:ascii="Arial" w:hAnsi="Arial" w:cs="Arial"/>
          <w:sz w:val="24"/>
          <w:szCs w:val="24"/>
        </w:rPr>
        <w:t>– Speech and Language Therapist  </w:t>
      </w:r>
    </w:p>
    <w:p w:rsidR="00753050" w:rsidRPr="00753050" w:rsidRDefault="00753050" w:rsidP="00753050">
      <w:pPr>
        <w:pStyle w:val="Normal1"/>
        <w:spacing w:after="0" w:line="240" w:lineRule="atLeast"/>
        <w:ind w:left="5760" w:firstLine="720"/>
        <w:rPr>
          <w:rFonts w:ascii="Arial" w:hAnsi="Arial" w:cs="Arial"/>
          <w:sz w:val="24"/>
          <w:szCs w:val="24"/>
        </w:rPr>
      </w:pPr>
      <w:r w:rsidRPr="00753050">
        <w:rPr>
          <w:rStyle w:val="normalchar1"/>
          <w:rFonts w:ascii="Arial" w:hAnsi="Arial" w:cs="Arial"/>
          <w:sz w:val="24"/>
          <w:szCs w:val="24"/>
        </w:rPr>
        <w:t>01792 517863</w:t>
      </w:r>
    </w:p>
    <w:p w:rsidR="00753050" w:rsidRPr="00753050" w:rsidRDefault="00753050" w:rsidP="00753050">
      <w:pPr>
        <w:pStyle w:val="Normal1"/>
        <w:spacing w:after="0" w:line="240" w:lineRule="atLeast"/>
        <w:ind w:left="360" w:hanging="360"/>
        <w:rPr>
          <w:rFonts w:ascii="Arial" w:hAnsi="Arial" w:cs="Arial"/>
          <w:sz w:val="24"/>
          <w:szCs w:val="24"/>
        </w:rPr>
      </w:pPr>
      <w:r w:rsidRPr="00753050">
        <w:rPr>
          <w:rStyle w:val="normalchar1"/>
          <w:rFonts w:ascii="Arial" w:hAnsi="Arial" w:cs="Arial"/>
          <w:sz w:val="24"/>
          <w:szCs w:val="24"/>
        </w:rPr>
        <w:t></w:t>
      </w:r>
      <w:r w:rsidRPr="00753050">
        <w:rPr>
          <w:rFonts w:ascii="Arial" w:hAnsi="Arial" w:cs="Arial"/>
          <w:sz w:val="24"/>
          <w:szCs w:val="24"/>
        </w:rPr>
        <w:t>     </w:t>
      </w:r>
      <w:r w:rsidRPr="00753050">
        <w:rPr>
          <w:rStyle w:val="normalchar1"/>
          <w:rFonts w:ascii="Arial" w:hAnsi="Arial" w:cs="Arial"/>
          <w:b/>
          <w:bCs/>
          <w:sz w:val="24"/>
          <w:szCs w:val="24"/>
        </w:rPr>
        <w:t>Feeding Tubes</w:t>
      </w:r>
      <w:r w:rsidRPr="00753050">
        <w:rPr>
          <w:rStyle w:val="normalchar1"/>
          <w:rFonts w:ascii="Arial" w:hAnsi="Arial" w:cs="Arial"/>
          <w:sz w:val="24"/>
          <w:szCs w:val="24"/>
        </w:rPr>
        <w:t xml:space="preserve"> – Nutrition nurse </w:t>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t>07800 963632</w:t>
      </w:r>
    </w:p>
    <w:p w:rsidR="00753050" w:rsidRPr="00753050" w:rsidRDefault="00753050" w:rsidP="00753050">
      <w:pPr>
        <w:pStyle w:val="Normal1"/>
        <w:spacing w:after="0" w:line="240" w:lineRule="atLeast"/>
        <w:ind w:left="360" w:hanging="360"/>
        <w:rPr>
          <w:rStyle w:val="normalchar1"/>
          <w:rFonts w:ascii="Arial" w:hAnsi="Arial" w:cs="Arial"/>
          <w:sz w:val="24"/>
          <w:szCs w:val="24"/>
        </w:rPr>
      </w:pPr>
      <w:r w:rsidRPr="00753050">
        <w:rPr>
          <w:rStyle w:val="normalchar1"/>
          <w:rFonts w:ascii="Arial" w:hAnsi="Arial" w:cs="Arial"/>
          <w:sz w:val="24"/>
          <w:szCs w:val="24"/>
        </w:rPr>
        <w:t></w:t>
      </w:r>
      <w:r w:rsidRPr="00753050">
        <w:rPr>
          <w:rFonts w:ascii="Arial" w:hAnsi="Arial" w:cs="Arial"/>
          <w:sz w:val="24"/>
          <w:szCs w:val="24"/>
        </w:rPr>
        <w:t>     </w:t>
      </w:r>
      <w:r w:rsidRPr="00753050">
        <w:rPr>
          <w:rStyle w:val="normalchar1"/>
          <w:rFonts w:ascii="Arial" w:hAnsi="Arial" w:cs="Arial"/>
          <w:b/>
          <w:bCs/>
          <w:sz w:val="24"/>
          <w:szCs w:val="24"/>
        </w:rPr>
        <w:t>Palliative care</w:t>
      </w:r>
      <w:r w:rsidRPr="00753050">
        <w:rPr>
          <w:rStyle w:val="normalchar1"/>
          <w:rFonts w:ascii="Arial" w:hAnsi="Arial" w:cs="Arial"/>
          <w:sz w:val="24"/>
          <w:szCs w:val="24"/>
        </w:rPr>
        <w:t xml:space="preserve"> – Specialist nurse -</w:t>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t>07773</w:t>
      </w:r>
      <w:r w:rsidRPr="00753050">
        <w:rPr>
          <w:rStyle w:val="normalchar1"/>
          <w:rFonts w:ascii="Arial" w:hAnsi="Arial" w:cs="Arial"/>
          <w:color w:val="1F497D"/>
          <w:sz w:val="24"/>
          <w:szCs w:val="24"/>
        </w:rPr>
        <w:t xml:space="preserve"> </w:t>
      </w:r>
      <w:r w:rsidRPr="00753050">
        <w:rPr>
          <w:rStyle w:val="normalchar1"/>
          <w:rFonts w:ascii="Arial" w:hAnsi="Arial" w:cs="Arial"/>
          <w:sz w:val="24"/>
          <w:szCs w:val="24"/>
        </w:rPr>
        <w:t xml:space="preserve">281621 </w:t>
      </w:r>
    </w:p>
    <w:p w:rsidR="00753050" w:rsidRPr="00753050" w:rsidRDefault="00753050" w:rsidP="00753050">
      <w:pPr>
        <w:pStyle w:val="Normal1"/>
        <w:spacing w:after="0" w:line="240" w:lineRule="atLeast"/>
        <w:ind w:left="360" w:hanging="360"/>
        <w:rPr>
          <w:rStyle w:val="normalchar1"/>
          <w:rFonts w:ascii="Arial" w:hAnsi="Arial" w:cs="Arial"/>
          <w:sz w:val="24"/>
          <w:szCs w:val="24"/>
        </w:rPr>
      </w:pPr>
      <w:r w:rsidRPr="00753050">
        <w:rPr>
          <w:rStyle w:val="normalchar1"/>
          <w:rFonts w:ascii="Arial" w:hAnsi="Arial" w:cs="Arial"/>
          <w:sz w:val="24"/>
          <w:szCs w:val="24"/>
        </w:rPr>
        <w:t></w:t>
      </w:r>
      <w:r w:rsidRPr="00753050">
        <w:rPr>
          <w:rFonts w:ascii="Arial" w:hAnsi="Arial" w:cs="Arial"/>
          <w:sz w:val="24"/>
          <w:szCs w:val="24"/>
        </w:rPr>
        <w:t>     </w:t>
      </w:r>
      <w:r w:rsidRPr="00753050">
        <w:rPr>
          <w:rStyle w:val="normalchar1"/>
          <w:rFonts w:ascii="Arial" w:hAnsi="Arial" w:cs="Arial"/>
          <w:b/>
          <w:bCs/>
          <w:sz w:val="24"/>
          <w:szCs w:val="24"/>
        </w:rPr>
        <w:t>Oncology</w:t>
      </w:r>
      <w:r w:rsidRPr="00753050">
        <w:rPr>
          <w:rStyle w:val="normalchar1"/>
          <w:rFonts w:ascii="Arial" w:hAnsi="Arial" w:cs="Arial"/>
          <w:sz w:val="24"/>
          <w:szCs w:val="24"/>
        </w:rPr>
        <w:t xml:space="preserve"> – Specialist nurses –  </w:t>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t>02920746377</w:t>
      </w:r>
    </w:p>
    <w:p w:rsidR="00753050" w:rsidRPr="00753050" w:rsidRDefault="00753050" w:rsidP="00753050">
      <w:pPr>
        <w:pStyle w:val="Normal1"/>
        <w:spacing w:after="0" w:line="240" w:lineRule="atLeast"/>
        <w:ind w:left="360" w:hanging="360"/>
        <w:rPr>
          <w:rStyle w:val="normalchar1"/>
          <w:rFonts w:ascii="Arial" w:hAnsi="Arial" w:cs="Arial"/>
          <w:sz w:val="24"/>
          <w:szCs w:val="24"/>
        </w:rPr>
      </w:pP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r>
      <w:r w:rsidRPr="00753050">
        <w:rPr>
          <w:rStyle w:val="normalchar1"/>
          <w:rFonts w:ascii="Arial" w:hAnsi="Arial" w:cs="Arial"/>
          <w:sz w:val="24"/>
          <w:szCs w:val="24"/>
        </w:rPr>
        <w:tab/>
        <w:t xml:space="preserve">02920716293 </w:t>
      </w:r>
    </w:p>
    <w:p w:rsidR="00753050" w:rsidRPr="00753050" w:rsidRDefault="00753050" w:rsidP="00753050">
      <w:pPr>
        <w:pStyle w:val="Normal1"/>
        <w:spacing w:after="0" w:line="240" w:lineRule="atLeast"/>
        <w:ind w:left="360" w:hanging="360"/>
        <w:rPr>
          <w:rStyle w:val="normalchar1"/>
          <w:rFonts w:ascii="Arial" w:hAnsi="Arial" w:cs="Arial"/>
          <w:sz w:val="24"/>
          <w:szCs w:val="24"/>
        </w:rPr>
      </w:pPr>
    </w:p>
    <w:p w:rsidR="00753050" w:rsidRDefault="00753050" w:rsidP="00753050">
      <w:pPr>
        <w:pStyle w:val="Normal1"/>
        <w:spacing w:after="0" w:line="240" w:lineRule="atLeast"/>
        <w:ind w:left="720"/>
      </w:pPr>
    </w:p>
    <w:p w:rsidR="00920CD5" w:rsidRDefault="00920CD5">
      <w:pPr>
        <w:rPr>
          <w:rFonts w:ascii="Arial" w:eastAsiaTheme="minorEastAsia" w:hAnsi="Arial" w:cs="Arial"/>
          <w:b/>
          <w:color w:val="000000" w:themeColor="text1"/>
          <w:sz w:val="24"/>
          <w:szCs w:val="24"/>
        </w:rPr>
      </w:pPr>
    </w:p>
    <w:p w:rsidR="00920CD5" w:rsidRPr="00920CD5" w:rsidRDefault="00920CD5" w:rsidP="00920CD5">
      <w:pPr>
        <w:jc w:val="center"/>
        <w:rPr>
          <w:rFonts w:ascii="Arial" w:eastAsiaTheme="minorEastAsia" w:hAnsi="Arial" w:cs="Arial"/>
          <w:b/>
          <w:color w:val="000000" w:themeColor="text1"/>
          <w:sz w:val="24"/>
          <w:szCs w:val="24"/>
        </w:rPr>
      </w:pPr>
      <w:r w:rsidRPr="00920CD5">
        <w:rPr>
          <w:rFonts w:ascii="Arial" w:eastAsiaTheme="minorEastAsia" w:hAnsi="Arial" w:cs="Arial"/>
          <w:b/>
          <w:color w:val="000000" w:themeColor="text1"/>
          <w:sz w:val="24"/>
          <w:szCs w:val="24"/>
        </w:rPr>
        <w:br w:type="page"/>
      </w:r>
    </w:p>
    <w:p w:rsidR="0050558B" w:rsidRDefault="0050558B" w:rsidP="0056503E">
      <w:pPr>
        <w:spacing w:after="0" w:line="240" w:lineRule="auto"/>
        <w:rPr>
          <w:rFonts w:ascii="Arial" w:eastAsiaTheme="minorEastAsia" w:hAnsi="Arial" w:cs="Arial"/>
          <w:b/>
          <w:color w:val="000000" w:themeColor="text1"/>
          <w:sz w:val="24"/>
          <w:szCs w:val="24"/>
        </w:rPr>
      </w:pPr>
      <w:r>
        <w:rPr>
          <w:rFonts w:ascii="Arial" w:eastAsiaTheme="minorEastAsia" w:hAnsi="Arial" w:cs="Arial"/>
          <w:b/>
          <w:color w:val="000000" w:themeColor="text1"/>
          <w:sz w:val="24"/>
          <w:szCs w:val="24"/>
        </w:rPr>
        <w:lastRenderedPageBreak/>
        <w:t xml:space="preserve">Appendix  </w:t>
      </w:r>
      <w:r w:rsidR="00920CD5">
        <w:rPr>
          <w:rFonts w:ascii="Arial" w:eastAsiaTheme="minorEastAsia" w:hAnsi="Arial" w:cs="Arial"/>
          <w:b/>
          <w:color w:val="000000" w:themeColor="text1"/>
          <w:sz w:val="24"/>
          <w:szCs w:val="24"/>
        </w:rPr>
        <w:t>2</w:t>
      </w:r>
    </w:p>
    <w:p w:rsidR="0050558B" w:rsidRDefault="0050558B" w:rsidP="0050558B">
      <w:pPr>
        <w:spacing w:after="0" w:line="240" w:lineRule="auto"/>
        <w:jc w:val="center"/>
        <w:rPr>
          <w:rFonts w:ascii="Arial" w:eastAsiaTheme="minorEastAsia" w:hAnsi="Arial" w:cs="Arial"/>
          <w:b/>
          <w:color w:val="000000" w:themeColor="text1"/>
          <w:sz w:val="24"/>
          <w:szCs w:val="24"/>
        </w:rPr>
      </w:pPr>
    </w:p>
    <w:p w:rsidR="0050558B" w:rsidRPr="0050558B" w:rsidRDefault="0050558B" w:rsidP="0050558B">
      <w:pPr>
        <w:spacing w:after="0" w:line="240" w:lineRule="auto"/>
        <w:jc w:val="center"/>
        <w:rPr>
          <w:rFonts w:ascii="Arial" w:eastAsiaTheme="minorEastAsia" w:hAnsi="Arial" w:cs="Arial"/>
          <w:b/>
          <w:color w:val="000000" w:themeColor="text1"/>
          <w:sz w:val="24"/>
          <w:szCs w:val="24"/>
        </w:rPr>
      </w:pPr>
      <w:r>
        <w:rPr>
          <w:rFonts w:ascii="Arial" w:eastAsiaTheme="minorEastAsia" w:hAnsi="Arial" w:cs="Arial"/>
          <w:b/>
          <w:color w:val="000000" w:themeColor="text1"/>
          <w:sz w:val="24"/>
          <w:szCs w:val="24"/>
        </w:rPr>
        <w:t>Individual Health Care Plans (IHPs)</w:t>
      </w:r>
    </w:p>
    <w:p w:rsidR="0056503E" w:rsidRPr="0056503E" w:rsidRDefault="0056503E" w:rsidP="0056503E">
      <w:pPr>
        <w:spacing w:line="264" w:lineRule="auto"/>
        <w:rPr>
          <w:rFonts w:ascii="Arial" w:eastAsiaTheme="minorEastAsia" w:hAnsi="Arial" w:cs="Arial"/>
          <w:color w:val="000000" w:themeColor="text1"/>
          <w:sz w:val="24"/>
          <w:szCs w:val="24"/>
        </w:rPr>
      </w:pPr>
      <w:r w:rsidRPr="0056503E">
        <w:rPr>
          <w:rFonts w:ascii="Arial" w:eastAsiaTheme="minorEastAsia" w:hAnsi="Arial" w:cs="Arial"/>
          <w:noProof/>
          <w:color w:val="000000" w:themeColor="text1"/>
          <w:sz w:val="24"/>
          <w:szCs w:val="24"/>
          <w:lang w:eastAsia="en-GB"/>
        </w:rPr>
        <mc:AlternateContent>
          <mc:Choice Requires="wpg">
            <w:drawing>
              <wp:anchor distT="0" distB="0" distL="114300" distR="114300" simplePos="0" relativeHeight="251661312" behindDoc="0" locked="0" layoutInCell="1" allowOverlap="1" wp14:anchorId="36D20DCE" wp14:editId="33686BFB">
                <wp:simplePos x="0" y="0"/>
                <wp:positionH relativeFrom="margin">
                  <wp:posOffset>-107442</wp:posOffset>
                </wp:positionH>
                <wp:positionV relativeFrom="paragraph">
                  <wp:posOffset>73025</wp:posOffset>
                </wp:positionV>
                <wp:extent cx="6067731" cy="6587936"/>
                <wp:effectExtent l="57150" t="19050" r="85725" b="118110"/>
                <wp:wrapNone/>
                <wp:docPr id="23" name="Group 23"/>
                <wp:cNvGraphicFramePr/>
                <a:graphic xmlns:a="http://schemas.openxmlformats.org/drawingml/2006/main">
                  <a:graphicData uri="http://schemas.microsoft.com/office/word/2010/wordprocessingGroup">
                    <wpg:wgp>
                      <wpg:cNvGrpSpPr/>
                      <wpg:grpSpPr>
                        <a:xfrm>
                          <a:off x="0" y="0"/>
                          <a:ext cx="6067731" cy="6587936"/>
                          <a:chOff x="0" y="0"/>
                          <a:chExt cx="4045993" cy="4796084"/>
                        </a:xfrm>
                      </wpg:grpSpPr>
                      <wps:wsp>
                        <wps:cNvPr id="24" name="Flowchart: Process 24"/>
                        <wps:cNvSpPr/>
                        <wps:spPr>
                          <a:xfrm>
                            <a:off x="0" y="0"/>
                            <a:ext cx="4045585" cy="891776"/>
                          </a:xfrm>
                          <a:prstGeom prst="flowChartProcess">
                            <a:avLst/>
                          </a:prstGeom>
                          <a:solidFill>
                            <a:sysClr val="window" lastClr="FFFFFF"/>
                          </a:solidFill>
                          <a:ln w="25400"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97463C" w:rsidRPr="0019417E" w:rsidRDefault="0097463C" w:rsidP="0056503E">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Identify learners with healthcare needs </w:t>
                              </w:r>
                            </w:p>
                            <w:p w:rsidR="0097463C" w:rsidRPr="0019417E" w:rsidRDefault="0097463C" w:rsidP="00A92AED">
                              <w:pPr>
                                <w:pStyle w:val="ListParagraph"/>
                                <w:numPr>
                                  <w:ilvl w:val="0"/>
                                  <w:numId w:val="2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Learner is i</w:t>
                              </w:r>
                              <w:r w:rsidRPr="0019417E">
                                <w:rPr>
                                  <w:rFonts w:ascii="Arial" w:hAnsi="Arial" w:cs="Arial"/>
                                  <w:color w:val="000000" w:themeColor="text1"/>
                                  <w:sz w:val="24"/>
                                  <w:szCs w:val="24"/>
                                </w:rPr>
                                <w:t>dentified from enrolment form or other route</w:t>
                              </w:r>
                              <w:r>
                                <w:rPr>
                                  <w:rFonts w:ascii="Arial" w:hAnsi="Arial" w:cs="Arial"/>
                                  <w:color w:val="000000" w:themeColor="text1"/>
                                  <w:sz w:val="24"/>
                                  <w:szCs w:val="24"/>
                                </w:rPr>
                                <w:t>.</w:t>
                              </w:r>
                              <w:r w:rsidRPr="0019417E">
                                <w:rPr>
                                  <w:rFonts w:ascii="Arial" w:hAnsi="Arial" w:cs="Arial"/>
                                  <w:color w:val="000000" w:themeColor="text1"/>
                                  <w:sz w:val="24"/>
                                  <w:szCs w:val="24"/>
                                </w:rPr>
                                <w:t xml:space="preserve"> </w:t>
                              </w:r>
                            </w:p>
                            <w:p w:rsidR="0097463C" w:rsidRPr="0019417E" w:rsidRDefault="0097463C" w:rsidP="00A92AED">
                              <w:pPr>
                                <w:pStyle w:val="ListParagraph"/>
                                <w:numPr>
                                  <w:ilvl w:val="0"/>
                                  <w:numId w:val="25"/>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Parent or l</w:t>
                              </w:r>
                              <w:r>
                                <w:rPr>
                                  <w:rFonts w:ascii="Arial" w:hAnsi="Arial" w:cs="Arial"/>
                                  <w:color w:val="000000" w:themeColor="text1"/>
                                  <w:sz w:val="24"/>
                                  <w:szCs w:val="24"/>
                                </w:rPr>
                                <w:t>earner informs school</w:t>
                              </w:r>
                              <w:r w:rsidRPr="0019417E">
                                <w:rPr>
                                  <w:rFonts w:ascii="Arial" w:hAnsi="Arial" w:cs="Arial"/>
                                  <w:color w:val="000000" w:themeColor="text1"/>
                                  <w:sz w:val="24"/>
                                  <w:szCs w:val="24"/>
                                </w:rPr>
                                <w:t xml:space="preserve"> of healthcare need</w:t>
                              </w:r>
                              <w:r>
                                <w:rPr>
                                  <w:rFonts w:ascii="Arial" w:hAnsi="Arial" w:cs="Arial"/>
                                  <w:color w:val="000000" w:themeColor="text1"/>
                                  <w:sz w:val="24"/>
                                  <w:szCs w:val="24"/>
                                </w:rPr>
                                <w:t>.</w:t>
                              </w:r>
                            </w:p>
                            <w:p w:rsidR="0097463C" w:rsidRPr="0019417E" w:rsidRDefault="0097463C" w:rsidP="00A92AED">
                              <w:pPr>
                                <w:pStyle w:val="ListParagraph"/>
                                <w:numPr>
                                  <w:ilvl w:val="0"/>
                                  <w:numId w:val="25"/>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Transition</w:t>
                              </w:r>
                              <w:r>
                                <w:rPr>
                                  <w:rFonts w:ascii="Arial" w:hAnsi="Arial" w:cs="Arial"/>
                                  <w:color w:val="000000" w:themeColor="text1"/>
                                  <w:sz w:val="24"/>
                                  <w:szCs w:val="24"/>
                                </w:rPr>
                                <w:t xml:space="preserve"> </w:t>
                              </w:r>
                              <w:r w:rsidRPr="0019417E">
                                <w:rPr>
                                  <w:rFonts w:ascii="Arial" w:hAnsi="Arial" w:cs="Arial"/>
                                  <w:color w:val="000000" w:themeColor="text1"/>
                                  <w:sz w:val="24"/>
                                  <w:szCs w:val="24"/>
                                </w:rPr>
                                <w:t>discussions</w:t>
                              </w:r>
                              <w:r>
                                <w:rPr>
                                  <w:rFonts w:ascii="Arial" w:hAnsi="Arial" w:cs="Arial"/>
                                  <w:color w:val="000000" w:themeColor="text1"/>
                                  <w:sz w:val="24"/>
                                  <w:szCs w:val="24"/>
                                </w:rPr>
                                <w:t xml:space="preserve"> are held in good time, e.g. eight weeks before either the end of term or moving to a new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204" y="1183860"/>
                            <a:ext cx="4045585" cy="594184"/>
                          </a:xfrm>
                          <a:prstGeom prst="flowChartProcess">
                            <a:avLst/>
                          </a:prstGeom>
                          <a:solidFill>
                            <a:sysClr val="window" lastClr="FFFFFF"/>
                          </a:solidFill>
                          <a:ln w="25400"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97463C" w:rsidRPr="0019417E" w:rsidRDefault="0097463C" w:rsidP="0056503E">
                              <w:pPr>
                                <w:pStyle w:val="ListParagraph"/>
                                <w:spacing w:after="0"/>
                                <w:ind w:left="0"/>
                                <w:contextualSpacing w:val="0"/>
                                <w:rPr>
                                  <w:rFonts w:ascii="Arial" w:hAnsi="Arial" w:cs="Arial"/>
                                  <w:color w:val="000000" w:themeColor="text1"/>
                                  <w:sz w:val="24"/>
                                  <w:szCs w:val="24"/>
                                </w:rPr>
                              </w:pPr>
                              <w:r w:rsidRPr="0019417E">
                                <w:rPr>
                                  <w:rFonts w:ascii="Arial" w:hAnsi="Arial" w:cs="Arial"/>
                                  <w:b/>
                                  <w:color w:val="000000" w:themeColor="text1"/>
                                  <w:sz w:val="24"/>
                                  <w:szCs w:val="24"/>
                                </w:rPr>
                                <w:t>Gather information</w:t>
                              </w:r>
                            </w:p>
                            <w:p w:rsidR="0097463C" w:rsidRPr="0019417E" w:rsidRDefault="0097463C" w:rsidP="00A92AED">
                              <w:pPr>
                                <w:pStyle w:val="ListParagraph"/>
                                <w:numPr>
                                  <w:ilvl w:val="0"/>
                                  <w:numId w:val="25"/>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 xml:space="preserve">If </w:t>
                              </w:r>
                              <w:r>
                                <w:rPr>
                                  <w:rFonts w:ascii="Arial" w:hAnsi="Arial" w:cs="Arial"/>
                                  <w:color w:val="000000" w:themeColor="text1"/>
                                  <w:sz w:val="24"/>
                                  <w:szCs w:val="24"/>
                                </w:rPr>
                                <w:t xml:space="preserve">there is </w:t>
                              </w:r>
                              <w:r w:rsidRPr="0019417E">
                                <w:rPr>
                                  <w:rFonts w:ascii="Arial" w:hAnsi="Arial" w:cs="Arial"/>
                                  <w:color w:val="000000" w:themeColor="text1"/>
                                  <w:sz w:val="24"/>
                                  <w:szCs w:val="24"/>
                                </w:rPr>
                                <w:t xml:space="preserve">potential need for an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w:t>
                              </w:r>
                              <w:r>
                                <w:rPr>
                                  <w:rFonts w:ascii="Arial" w:hAnsi="Arial" w:cs="Arial"/>
                                  <w:color w:val="000000" w:themeColor="text1"/>
                                  <w:sz w:val="24"/>
                                  <w:szCs w:val="24"/>
                                </w:rPr>
                                <w:t xml:space="preserve">the education setting should </w:t>
                              </w:r>
                              <w:r w:rsidRPr="0019417E">
                                <w:rPr>
                                  <w:rFonts w:ascii="Arial" w:hAnsi="Arial" w:cs="Arial"/>
                                  <w:color w:val="000000" w:themeColor="text1"/>
                                  <w:sz w:val="24"/>
                                  <w:szCs w:val="24"/>
                                </w:rPr>
                                <w:t xml:space="preserve">discuss </w:t>
                              </w:r>
                              <w:r>
                                <w:rPr>
                                  <w:rFonts w:ascii="Arial" w:hAnsi="Arial" w:cs="Arial"/>
                                  <w:color w:val="000000" w:themeColor="text1"/>
                                  <w:sz w:val="24"/>
                                  <w:szCs w:val="24"/>
                                </w:rPr>
                                <w:t>this with the parent and learner.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204" y="2048229"/>
                            <a:ext cx="4045585" cy="1001540"/>
                          </a:xfrm>
                          <a:prstGeom prst="flowChartProcess">
                            <a:avLst/>
                          </a:prstGeom>
                          <a:solidFill>
                            <a:sysClr val="window" lastClr="FFFFFF"/>
                          </a:solidFill>
                          <a:ln w="25400"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97463C" w:rsidRPr="0019417E" w:rsidRDefault="0097463C" w:rsidP="0056503E">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Establish 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97463C" w:rsidRPr="0019417E" w:rsidRDefault="0097463C" w:rsidP="00A92AED">
                              <w:pPr>
                                <w:pStyle w:val="ListParagraph"/>
                                <w:numPr>
                                  <w:ilvl w:val="0"/>
                                  <w:numId w:val="2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The school</w:t>
                              </w:r>
                              <w:r w:rsidRPr="00A87AEB">
                                <w:rPr>
                                  <w:rFonts w:ascii="Arial" w:hAnsi="Arial" w:cs="Arial"/>
                                  <w:color w:val="000000" w:themeColor="text1"/>
                                  <w:sz w:val="24"/>
                                  <w:szCs w:val="24"/>
                                </w:rPr>
                                <w:t xml:space="preserve"> should organise a meeting with appropriate staff, </w:t>
                              </w:r>
                              <w:r>
                                <w:rPr>
                                  <w:rFonts w:ascii="Arial" w:hAnsi="Arial" w:cs="Arial"/>
                                  <w:color w:val="000000" w:themeColor="text1"/>
                                  <w:sz w:val="24"/>
                                  <w:szCs w:val="24"/>
                                </w:rPr>
                                <w:t xml:space="preserve">the </w:t>
                              </w:r>
                              <w:r w:rsidRPr="00A87AEB">
                                <w:rPr>
                                  <w:rFonts w:ascii="Arial" w:hAnsi="Arial" w:cs="Arial"/>
                                  <w:sz w:val="24"/>
                                  <w:szCs w:val="24"/>
                                </w:rPr>
                                <w:t>parents</w:t>
                              </w:r>
                              <w:r w:rsidRPr="00A87AEB">
                                <w:rPr>
                                  <w:rFonts w:ascii="Arial" w:hAnsi="Arial" w:cs="Arial"/>
                                  <w:color w:val="000000" w:themeColor="text1"/>
                                  <w:sz w:val="24"/>
                                  <w:szCs w:val="24"/>
                                </w:rPr>
                                <w:t>, the learner</w:t>
                              </w:r>
                              <w:r>
                                <w:rPr>
                                  <w:rFonts w:ascii="Arial" w:hAnsi="Arial" w:cs="Arial"/>
                                  <w:color w:val="000000" w:themeColor="text1"/>
                                  <w:sz w:val="24"/>
                                  <w:szCs w:val="24"/>
                                </w:rPr>
                                <w:t xml:space="preserve"> and</w:t>
                              </w:r>
                              <w:r w:rsidRPr="00A87AEB">
                                <w:rPr>
                                  <w:rFonts w:ascii="Arial" w:hAnsi="Arial" w:cs="Arial"/>
                                  <w:color w:val="000000" w:themeColor="text1"/>
                                  <w:sz w:val="24"/>
                                  <w:szCs w:val="24"/>
                                </w:rPr>
                                <w:t xml:space="preserve"> appropriate clinicians to determine if the </w:t>
                              </w:r>
                              <w:r>
                                <w:rPr>
                                  <w:rFonts w:ascii="Arial" w:hAnsi="Arial" w:cs="Arial"/>
                                  <w:color w:val="000000" w:themeColor="text1"/>
                                  <w:sz w:val="24"/>
                                  <w:szCs w:val="24"/>
                                </w:rPr>
                                <w:t xml:space="preserve">learner’s </w:t>
                              </w:r>
                              <w:r w:rsidRPr="00A87AEB">
                                <w:rPr>
                                  <w:rFonts w:ascii="Arial" w:hAnsi="Arial" w:cs="Arial"/>
                                  <w:color w:val="000000" w:themeColor="text1"/>
                                  <w:sz w:val="24"/>
                                  <w:szCs w:val="24"/>
                                </w:rPr>
                                <w:t xml:space="preserve">healthcare needs require an IHP, or whether this would be </w:t>
                              </w:r>
                              <w:r w:rsidRPr="00A87AEB">
                                <w:rPr>
                                  <w:rFonts w:ascii="Arial" w:hAnsi="Arial" w:cs="Arial"/>
                                  <w:sz w:val="24"/>
                                  <w:szCs w:val="24"/>
                                </w:rPr>
                                <w:t xml:space="preserve">inappropriate or disproportionate. If consensus cannot be reached, </w:t>
                              </w:r>
                              <w:r>
                                <w:rPr>
                                  <w:rFonts w:ascii="Arial" w:hAnsi="Arial" w:cs="Arial"/>
                                  <w:sz w:val="24"/>
                                  <w:szCs w:val="24"/>
                                </w:rPr>
                                <w:t xml:space="preserve">the </w:t>
                              </w:r>
                              <w:r w:rsidRPr="00A87AEB">
                                <w:rPr>
                                  <w:rFonts w:ascii="Arial" w:hAnsi="Arial" w:cs="Arial"/>
                                  <w:sz w:val="24"/>
                                  <w:szCs w:val="24"/>
                                </w:rPr>
                                <w:t>headteacher should take the final decision</w:t>
                              </w:r>
                              <w:r>
                                <w:rPr>
                                  <w:rFonts w:ascii="Arial" w:hAnsi="Arial" w:cs="Arial"/>
                                  <w:sz w:val="24"/>
                                  <w:szCs w:val="24"/>
                                </w:rPr>
                                <w:t>, which can be challenged through the complaints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Process 27"/>
                        <wps:cNvSpPr/>
                        <wps:spPr>
                          <a:xfrm>
                            <a:off x="407" y="3348262"/>
                            <a:ext cx="4045586" cy="1447822"/>
                          </a:xfrm>
                          <a:prstGeom prst="flowChartProcess">
                            <a:avLst/>
                          </a:prstGeom>
                          <a:solidFill>
                            <a:sysClr val="window" lastClr="FFFFFF"/>
                          </a:solidFill>
                          <a:ln w="25400"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97463C" w:rsidRPr="0019417E" w:rsidRDefault="0097463C" w:rsidP="0056503E">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97463C" w:rsidRPr="0019417E" w:rsidRDefault="0097463C" w:rsidP="00A92AED">
                              <w:pPr>
                                <w:pStyle w:val="ListParagraph"/>
                                <w:numPr>
                                  <w:ilvl w:val="0"/>
                                  <w:numId w:val="2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under the guidance of the appropriate healthcare professionals, parents and the learner,</w:t>
                              </w:r>
                              <w:r w:rsidRPr="0019417E">
                                <w:rPr>
                                  <w:rFonts w:ascii="Arial" w:hAnsi="Arial" w:cs="Arial"/>
                                  <w:color w:val="000000" w:themeColor="text1"/>
                                  <w:sz w:val="24"/>
                                  <w:szCs w:val="24"/>
                                </w:rPr>
                                <w:t xml:space="preserve"> should develop the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in partnership. </w:t>
                              </w:r>
                            </w:p>
                            <w:p w:rsidR="0097463C" w:rsidRPr="0019417E" w:rsidRDefault="0097463C" w:rsidP="00A92AED">
                              <w:pPr>
                                <w:pStyle w:val="ListParagraph"/>
                                <w:numPr>
                                  <w:ilvl w:val="0"/>
                                  <w:numId w:val="2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setting should i</w:t>
                              </w:r>
                              <w:r w:rsidRPr="0019417E">
                                <w:rPr>
                                  <w:rFonts w:ascii="Arial" w:hAnsi="Arial" w:cs="Arial"/>
                                  <w:color w:val="000000" w:themeColor="text1"/>
                                  <w:sz w:val="24"/>
                                  <w:szCs w:val="24"/>
                                </w:rPr>
                                <w:t>dentify appropriate staff to support the learner</w:t>
                              </w:r>
                              <w:r>
                                <w:rPr>
                                  <w:rFonts w:ascii="Arial" w:hAnsi="Arial" w:cs="Arial"/>
                                  <w:color w:val="000000" w:themeColor="text1"/>
                                  <w:sz w:val="24"/>
                                  <w:szCs w:val="24"/>
                                </w:rPr>
                                <w:t>,</w:t>
                              </w:r>
                              <w:r w:rsidRPr="0019417E">
                                <w:rPr>
                                  <w:rFonts w:ascii="Arial" w:hAnsi="Arial" w:cs="Arial"/>
                                  <w:color w:val="000000" w:themeColor="text1"/>
                                  <w:sz w:val="24"/>
                                  <w:szCs w:val="24"/>
                                </w:rPr>
                                <w:t xml:space="preserve"> including identifying any training needs and the source of training</w:t>
                              </w:r>
                              <w:r>
                                <w:rPr>
                                  <w:rFonts w:ascii="Arial" w:hAnsi="Arial" w:cs="Arial"/>
                                  <w:color w:val="000000" w:themeColor="text1"/>
                                  <w:sz w:val="24"/>
                                  <w:szCs w:val="24"/>
                                </w:rPr>
                                <w:t>, and implement training.</w:t>
                              </w:r>
                            </w:p>
                            <w:p w:rsidR="0097463C" w:rsidRPr="0019417E" w:rsidRDefault="0097463C" w:rsidP="00A92AED">
                              <w:pPr>
                                <w:pStyle w:val="ListParagraph"/>
                                <w:numPr>
                                  <w:ilvl w:val="0"/>
                                  <w:numId w:val="2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should c</w:t>
                              </w:r>
                              <w:r w:rsidRPr="0019417E">
                                <w:rPr>
                                  <w:rFonts w:ascii="Arial" w:hAnsi="Arial" w:cs="Arial"/>
                                  <w:color w:val="000000" w:themeColor="text1"/>
                                  <w:sz w:val="24"/>
                                  <w:szCs w:val="24"/>
                                </w:rPr>
                                <w:t xml:space="preserve">irculate </w:t>
                              </w:r>
                              <w:r>
                                <w:rPr>
                                  <w:rFonts w:ascii="Arial" w:hAnsi="Arial" w:cs="Arial"/>
                                  <w:color w:val="000000" w:themeColor="text1"/>
                                  <w:sz w:val="24"/>
                                  <w:szCs w:val="24"/>
                                </w:rPr>
                                <w:t>the IHP</w:t>
                              </w:r>
                              <w:r w:rsidRPr="0019417E">
                                <w:rPr>
                                  <w:rFonts w:ascii="Arial" w:hAnsi="Arial" w:cs="Arial"/>
                                  <w:color w:val="000000" w:themeColor="text1"/>
                                  <w:sz w:val="24"/>
                                  <w:szCs w:val="24"/>
                                </w:rPr>
                                <w:t xml:space="preserve"> to all appropriate individuals.</w:t>
                              </w:r>
                            </w:p>
                            <w:p w:rsidR="0097463C" w:rsidRPr="0019417E" w:rsidRDefault="0097463C" w:rsidP="00A92AED">
                              <w:pPr>
                                <w:pStyle w:val="ListParagraph"/>
                                <w:numPr>
                                  <w:ilvl w:val="0"/>
                                  <w:numId w:val="2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should set an appropriate review date and define any other triggers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1828800" y="891781"/>
                            <a:ext cx="312345" cy="267077"/>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1829004" y="1778165"/>
                            <a:ext cx="312345" cy="25112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1829004" y="3049773"/>
                            <a:ext cx="312345" cy="267077"/>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D20DCE" id="Group 23" o:spid="_x0000_s1027" style="position:absolute;margin-left:-8.45pt;margin-top:5.75pt;width:477.75pt;height:518.75pt;z-index:251661312;mso-position-horizontal-relative:margin;mso-width-relative:margin;mso-height-relative:margin" coordsize="40459,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">
                <v:shapetype id="_x0000_t109" coordsize="21600,21600" o:spt="109" path="m,l,21600r21600,l21600,xe">
                  <v:stroke joinstyle="miter"/>
                  <v:path gradientshapeok="t" o:connecttype="rect"/>
                </v:shapetype>
                <v:shape id="Flowchart: Process 24" o:spid="_x0000_s1028" type="#_x0000_t109" style="position:absolute;width:40455;height:8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" fillcolor="window" strokecolor="windowText" strokeweight="2pt">
                  <v:shadow on="t" color="black" opacity="26214f" origin=",-.5" offset="0,3pt"/>
                  <v:textbox>
                    <w:txbxContent>
                      <w:p w:rsidR="0097463C" w:rsidRPr="0019417E" w:rsidRDefault="0097463C" w:rsidP="0056503E">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Identify learners with healthcare needs </w:t>
                        </w:r>
                      </w:p>
                      <w:p w:rsidR="0097463C" w:rsidRPr="0019417E" w:rsidRDefault="0097463C" w:rsidP="00A92AED">
                        <w:pPr>
                          <w:pStyle w:val="ListParagraph"/>
                          <w:numPr>
                            <w:ilvl w:val="0"/>
                            <w:numId w:val="2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Learner is i</w:t>
                        </w:r>
                        <w:r w:rsidRPr="0019417E">
                          <w:rPr>
                            <w:rFonts w:ascii="Arial" w:hAnsi="Arial" w:cs="Arial"/>
                            <w:color w:val="000000" w:themeColor="text1"/>
                            <w:sz w:val="24"/>
                            <w:szCs w:val="24"/>
                          </w:rPr>
                          <w:t>dentified from enrolment form or other route</w:t>
                        </w:r>
                        <w:r>
                          <w:rPr>
                            <w:rFonts w:ascii="Arial" w:hAnsi="Arial" w:cs="Arial"/>
                            <w:color w:val="000000" w:themeColor="text1"/>
                            <w:sz w:val="24"/>
                            <w:szCs w:val="24"/>
                          </w:rPr>
                          <w:t>.</w:t>
                        </w:r>
                        <w:r w:rsidRPr="0019417E">
                          <w:rPr>
                            <w:rFonts w:ascii="Arial" w:hAnsi="Arial" w:cs="Arial"/>
                            <w:color w:val="000000" w:themeColor="text1"/>
                            <w:sz w:val="24"/>
                            <w:szCs w:val="24"/>
                          </w:rPr>
                          <w:t xml:space="preserve"> </w:t>
                        </w:r>
                      </w:p>
                      <w:p w:rsidR="0097463C" w:rsidRPr="0019417E" w:rsidRDefault="0097463C" w:rsidP="00A92AED">
                        <w:pPr>
                          <w:pStyle w:val="ListParagraph"/>
                          <w:numPr>
                            <w:ilvl w:val="0"/>
                            <w:numId w:val="25"/>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Parent or l</w:t>
                        </w:r>
                        <w:r>
                          <w:rPr>
                            <w:rFonts w:ascii="Arial" w:hAnsi="Arial" w:cs="Arial"/>
                            <w:color w:val="000000" w:themeColor="text1"/>
                            <w:sz w:val="24"/>
                            <w:szCs w:val="24"/>
                          </w:rPr>
                          <w:t>earner informs school</w:t>
                        </w:r>
                        <w:r w:rsidRPr="0019417E">
                          <w:rPr>
                            <w:rFonts w:ascii="Arial" w:hAnsi="Arial" w:cs="Arial"/>
                            <w:color w:val="000000" w:themeColor="text1"/>
                            <w:sz w:val="24"/>
                            <w:szCs w:val="24"/>
                          </w:rPr>
                          <w:t xml:space="preserve"> of healthcare need</w:t>
                        </w:r>
                        <w:r>
                          <w:rPr>
                            <w:rFonts w:ascii="Arial" w:hAnsi="Arial" w:cs="Arial"/>
                            <w:color w:val="000000" w:themeColor="text1"/>
                            <w:sz w:val="24"/>
                            <w:szCs w:val="24"/>
                          </w:rPr>
                          <w:t>.</w:t>
                        </w:r>
                      </w:p>
                      <w:p w:rsidR="0097463C" w:rsidRPr="0019417E" w:rsidRDefault="0097463C" w:rsidP="00A92AED">
                        <w:pPr>
                          <w:pStyle w:val="ListParagraph"/>
                          <w:numPr>
                            <w:ilvl w:val="0"/>
                            <w:numId w:val="25"/>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Transition</w:t>
                        </w:r>
                        <w:r>
                          <w:rPr>
                            <w:rFonts w:ascii="Arial" w:hAnsi="Arial" w:cs="Arial"/>
                            <w:color w:val="000000" w:themeColor="text1"/>
                            <w:sz w:val="24"/>
                            <w:szCs w:val="24"/>
                          </w:rPr>
                          <w:t xml:space="preserve"> </w:t>
                        </w:r>
                        <w:r w:rsidRPr="0019417E">
                          <w:rPr>
                            <w:rFonts w:ascii="Arial" w:hAnsi="Arial" w:cs="Arial"/>
                            <w:color w:val="000000" w:themeColor="text1"/>
                            <w:sz w:val="24"/>
                            <w:szCs w:val="24"/>
                          </w:rPr>
                          <w:t>discussions</w:t>
                        </w:r>
                        <w:r>
                          <w:rPr>
                            <w:rFonts w:ascii="Arial" w:hAnsi="Arial" w:cs="Arial"/>
                            <w:color w:val="000000" w:themeColor="text1"/>
                            <w:sz w:val="24"/>
                            <w:szCs w:val="24"/>
                          </w:rPr>
                          <w:t xml:space="preserve"> are held in good time, e.g. eight weeks before either the end of term or moving to a new school.</w:t>
                        </w:r>
                      </w:p>
                    </w:txbxContent>
                  </v:textbox>
                </v:shape>
                <v:shape id="Flowchart: Process 25" o:spid="_x0000_s1029" type="#_x0000_t109" style="position:absolute;left:2;top:11838;width:40455;height:5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" fillcolor="window" strokecolor="windowText" strokeweight="2pt">
                  <v:shadow on="t" color="black" opacity="26214f" origin=",-.5" offset="0,3pt"/>
                  <v:textbox>
                    <w:txbxContent>
                      <w:p w:rsidR="0097463C" w:rsidRPr="0019417E" w:rsidRDefault="0097463C" w:rsidP="0056503E">
                        <w:pPr>
                          <w:pStyle w:val="ListParagraph"/>
                          <w:spacing w:after="0"/>
                          <w:ind w:left="0"/>
                          <w:contextualSpacing w:val="0"/>
                          <w:rPr>
                            <w:rFonts w:ascii="Arial" w:hAnsi="Arial" w:cs="Arial"/>
                            <w:color w:val="000000" w:themeColor="text1"/>
                            <w:sz w:val="24"/>
                            <w:szCs w:val="24"/>
                          </w:rPr>
                        </w:pPr>
                        <w:r w:rsidRPr="0019417E">
                          <w:rPr>
                            <w:rFonts w:ascii="Arial" w:hAnsi="Arial" w:cs="Arial"/>
                            <w:b/>
                            <w:color w:val="000000" w:themeColor="text1"/>
                            <w:sz w:val="24"/>
                            <w:szCs w:val="24"/>
                          </w:rPr>
                          <w:t>Gather information</w:t>
                        </w:r>
                      </w:p>
                      <w:p w:rsidR="0097463C" w:rsidRPr="0019417E" w:rsidRDefault="0097463C" w:rsidP="00A92AED">
                        <w:pPr>
                          <w:pStyle w:val="ListParagraph"/>
                          <w:numPr>
                            <w:ilvl w:val="0"/>
                            <w:numId w:val="25"/>
                          </w:numPr>
                          <w:spacing w:after="0"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 xml:space="preserve">If </w:t>
                        </w:r>
                        <w:r>
                          <w:rPr>
                            <w:rFonts w:ascii="Arial" w:hAnsi="Arial" w:cs="Arial"/>
                            <w:color w:val="000000" w:themeColor="text1"/>
                            <w:sz w:val="24"/>
                            <w:szCs w:val="24"/>
                          </w:rPr>
                          <w:t xml:space="preserve">there is </w:t>
                        </w:r>
                        <w:r w:rsidRPr="0019417E">
                          <w:rPr>
                            <w:rFonts w:ascii="Arial" w:hAnsi="Arial" w:cs="Arial"/>
                            <w:color w:val="000000" w:themeColor="text1"/>
                            <w:sz w:val="24"/>
                            <w:szCs w:val="24"/>
                          </w:rPr>
                          <w:t xml:space="preserve">potential need for an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w:t>
                        </w:r>
                        <w:r>
                          <w:rPr>
                            <w:rFonts w:ascii="Arial" w:hAnsi="Arial" w:cs="Arial"/>
                            <w:color w:val="000000" w:themeColor="text1"/>
                            <w:sz w:val="24"/>
                            <w:szCs w:val="24"/>
                          </w:rPr>
                          <w:t xml:space="preserve">the education setting should </w:t>
                        </w:r>
                        <w:r w:rsidRPr="0019417E">
                          <w:rPr>
                            <w:rFonts w:ascii="Arial" w:hAnsi="Arial" w:cs="Arial"/>
                            <w:color w:val="000000" w:themeColor="text1"/>
                            <w:sz w:val="24"/>
                            <w:szCs w:val="24"/>
                          </w:rPr>
                          <w:t xml:space="preserve">discuss </w:t>
                        </w:r>
                        <w:r>
                          <w:rPr>
                            <w:rFonts w:ascii="Arial" w:hAnsi="Arial" w:cs="Arial"/>
                            <w:color w:val="000000" w:themeColor="text1"/>
                            <w:sz w:val="24"/>
                            <w:szCs w:val="24"/>
                          </w:rPr>
                          <w:t>this with the parent and learner.</w:t>
                        </w:r>
                      </w:p>
                    </w:txbxContent>
                  </v:textbox>
                </v:shape>
                <v:shape id="Flowchart: Process 26" o:spid="_x0000_s1030" type="#_x0000_t109" style="position:absolute;left:2;top:20482;width:40455;height:10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" fillcolor="window" strokecolor="windowText" strokeweight="2pt">
                  <v:shadow on="t" color="black" opacity="26214f" origin=",-.5" offset="0,3pt"/>
                  <v:textbox>
                    <w:txbxContent>
                      <w:p w:rsidR="0097463C" w:rsidRPr="0019417E" w:rsidRDefault="0097463C" w:rsidP="0056503E">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Establish 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97463C" w:rsidRPr="0019417E" w:rsidRDefault="0097463C" w:rsidP="00A92AED">
                        <w:pPr>
                          <w:pStyle w:val="ListParagraph"/>
                          <w:numPr>
                            <w:ilvl w:val="0"/>
                            <w:numId w:val="25"/>
                          </w:numPr>
                          <w:spacing w:after="0"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The school</w:t>
                        </w:r>
                        <w:r w:rsidRPr="00A87AEB">
                          <w:rPr>
                            <w:rFonts w:ascii="Arial" w:hAnsi="Arial" w:cs="Arial"/>
                            <w:color w:val="000000" w:themeColor="text1"/>
                            <w:sz w:val="24"/>
                            <w:szCs w:val="24"/>
                          </w:rPr>
                          <w:t xml:space="preserve"> should organise a meeting with appropriate staff, </w:t>
                        </w:r>
                        <w:r>
                          <w:rPr>
                            <w:rFonts w:ascii="Arial" w:hAnsi="Arial" w:cs="Arial"/>
                            <w:color w:val="000000" w:themeColor="text1"/>
                            <w:sz w:val="24"/>
                            <w:szCs w:val="24"/>
                          </w:rPr>
                          <w:t xml:space="preserve">the </w:t>
                        </w:r>
                        <w:r w:rsidRPr="00A87AEB">
                          <w:rPr>
                            <w:rFonts w:ascii="Arial" w:hAnsi="Arial" w:cs="Arial"/>
                            <w:sz w:val="24"/>
                            <w:szCs w:val="24"/>
                          </w:rPr>
                          <w:t>parents</w:t>
                        </w:r>
                        <w:r w:rsidRPr="00A87AEB">
                          <w:rPr>
                            <w:rFonts w:ascii="Arial" w:hAnsi="Arial" w:cs="Arial"/>
                            <w:color w:val="000000" w:themeColor="text1"/>
                            <w:sz w:val="24"/>
                            <w:szCs w:val="24"/>
                          </w:rPr>
                          <w:t>, the learner</w:t>
                        </w:r>
                        <w:r>
                          <w:rPr>
                            <w:rFonts w:ascii="Arial" w:hAnsi="Arial" w:cs="Arial"/>
                            <w:color w:val="000000" w:themeColor="text1"/>
                            <w:sz w:val="24"/>
                            <w:szCs w:val="24"/>
                          </w:rPr>
                          <w:t xml:space="preserve"> and</w:t>
                        </w:r>
                        <w:r w:rsidRPr="00A87AEB">
                          <w:rPr>
                            <w:rFonts w:ascii="Arial" w:hAnsi="Arial" w:cs="Arial"/>
                            <w:color w:val="000000" w:themeColor="text1"/>
                            <w:sz w:val="24"/>
                            <w:szCs w:val="24"/>
                          </w:rPr>
                          <w:t xml:space="preserve"> appropriate clinicians to determine if the </w:t>
                        </w:r>
                        <w:r>
                          <w:rPr>
                            <w:rFonts w:ascii="Arial" w:hAnsi="Arial" w:cs="Arial"/>
                            <w:color w:val="000000" w:themeColor="text1"/>
                            <w:sz w:val="24"/>
                            <w:szCs w:val="24"/>
                          </w:rPr>
                          <w:t xml:space="preserve">learner’s </w:t>
                        </w:r>
                        <w:r w:rsidRPr="00A87AEB">
                          <w:rPr>
                            <w:rFonts w:ascii="Arial" w:hAnsi="Arial" w:cs="Arial"/>
                            <w:color w:val="000000" w:themeColor="text1"/>
                            <w:sz w:val="24"/>
                            <w:szCs w:val="24"/>
                          </w:rPr>
                          <w:t xml:space="preserve">healthcare needs require an IHP, or whether this would be </w:t>
                        </w:r>
                        <w:r w:rsidRPr="00A87AEB">
                          <w:rPr>
                            <w:rFonts w:ascii="Arial" w:hAnsi="Arial" w:cs="Arial"/>
                            <w:sz w:val="24"/>
                            <w:szCs w:val="24"/>
                          </w:rPr>
                          <w:t xml:space="preserve">inappropriate or disproportionate. If consensus cannot be reached, </w:t>
                        </w:r>
                        <w:r>
                          <w:rPr>
                            <w:rFonts w:ascii="Arial" w:hAnsi="Arial" w:cs="Arial"/>
                            <w:sz w:val="24"/>
                            <w:szCs w:val="24"/>
                          </w:rPr>
                          <w:t xml:space="preserve">the </w:t>
                        </w:r>
                        <w:r w:rsidRPr="00A87AEB">
                          <w:rPr>
                            <w:rFonts w:ascii="Arial" w:hAnsi="Arial" w:cs="Arial"/>
                            <w:sz w:val="24"/>
                            <w:szCs w:val="24"/>
                          </w:rPr>
                          <w:t>headteacher should take the final decision</w:t>
                        </w:r>
                        <w:r>
                          <w:rPr>
                            <w:rFonts w:ascii="Arial" w:hAnsi="Arial" w:cs="Arial"/>
                            <w:sz w:val="24"/>
                            <w:szCs w:val="24"/>
                          </w:rPr>
                          <w:t>, which can be challenged through the complaints procedure.</w:t>
                        </w:r>
                      </w:p>
                    </w:txbxContent>
                  </v:textbox>
                </v:shape>
                <v:shape id="Flowchart: Process 27" o:spid="_x0000_s1031" type="#_x0000_t109" style="position:absolute;left:4;top:33482;width:40455;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" fillcolor="window" strokecolor="windowText" strokeweight="2pt">
                  <v:shadow on="t" color="black" opacity="26214f" origin=",-.5" offset="0,3pt"/>
                  <v:textbox>
                    <w:txbxContent>
                      <w:p w:rsidR="0097463C" w:rsidRPr="0019417E" w:rsidRDefault="0097463C" w:rsidP="0056503E">
                        <w:pPr>
                          <w:pStyle w:val="ListParagraph"/>
                          <w:spacing w:after="0"/>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97463C" w:rsidRPr="0019417E" w:rsidRDefault="0097463C" w:rsidP="00A92AED">
                        <w:pPr>
                          <w:pStyle w:val="ListParagraph"/>
                          <w:numPr>
                            <w:ilvl w:val="0"/>
                            <w:numId w:val="2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under the guidance of the appropriate healthcare professionals, parents and the learner,</w:t>
                        </w:r>
                        <w:r w:rsidRPr="0019417E">
                          <w:rPr>
                            <w:rFonts w:ascii="Arial" w:hAnsi="Arial" w:cs="Arial"/>
                            <w:color w:val="000000" w:themeColor="text1"/>
                            <w:sz w:val="24"/>
                            <w:szCs w:val="24"/>
                          </w:rPr>
                          <w:t xml:space="preserve"> should develop the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in partnership. </w:t>
                        </w:r>
                      </w:p>
                      <w:p w:rsidR="0097463C" w:rsidRPr="0019417E" w:rsidRDefault="0097463C" w:rsidP="00A92AED">
                        <w:pPr>
                          <w:pStyle w:val="ListParagraph"/>
                          <w:numPr>
                            <w:ilvl w:val="0"/>
                            <w:numId w:val="2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setting should i</w:t>
                        </w:r>
                        <w:r w:rsidRPr="0019417E">
                          <w:rPr>
                            <w:rFonts w:ascii="Arial" w:hAnsi="Arial" w:cs="Arial"/>
                            <w:color w:val="000000" w:themeColor="text1"/>
                            <w:sz w:val="24"/>
                            <w:szCs w:val="24"/>
                          </w:rPr>
                          <w:t>dentify appropriate staff to support the learner</w:t>
                        </w:r>
                        <w:r>
                          <w:rPr>
                            <w:rFonts w:ascii="Arial" w:hAnsi="Arial" w:cs="Arial"/>
                            <w:color w:val="000000" w:themeColor="text1"/>
                            <w:sz w:val="24"/>
                            <w:szCs w:val="24"/>
                          </w:rPr>
                          <w:t>,</w:t>
                        </w:r>
                        <w:r w:rsidRPr="0019417E">
                          <w:rPr>
                            <w:rFonts w:ascii="Arial" w:hAnsi="Arial" w:cs="Arial"/>
                            <w:color w:val="000000" w:themeColor="text1"/>
                            <w:sz w:val="24"/>
                            <w:szCs w:val="24"/>
                          </w:rPr>
                          <w:t xml:space="preserve"> including identifying any training needs and the source of training</w:t>
                        </w:r>
                        <w:r>
                          <w:rPr>
                            <w:rFonts w:ascii="Arial" w:hAnsi="Arial" w:cs="Arial"/>
                            <w:color w:val="000000" w:themeColor="text1"/>
                            <w:sz w:val="24"/>
                            <w:szCs w:val="24"/>
                          </w:rPr>
                          <w:t>, and implement training.</w:t>
                        </w:r>
                      </w:p>
                      <w:p w:rsidR="0097463C" w:rsidRPr="0019417E" w:rsidRDefault="0097463C" w:rsidP="00A92AED">
                        <w:pPr>
                          <w:pStyle w:val="ListParagraph"/>
                          <w:numPr>
                            <w:ilvl w:val="0"/>
                            <w:numId w:val="2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should c</w:t>
                        </w:r>
                        <w:r w:rsidRPr="0019417E">
                          <w:rPr>
                            <w:rFonts w:ascii="Arial" w:hAnsi="Arial" w:cs="Arial"/>
                            <w:color w:val="000000" w:themeColor="text1"/>
                            <w:sz w:val="24"/>
                            <w:szCs w:val="24"/>
                          </w:rPr>
                          <w:t xml:space="preserve">irculate </w:t>
                        </w:r>
                        <w:r>
                          <w:rPr>
                            <w:rFonts w:ascii="Arial" w:hAnsi="Arial" w:cs="Arial"/>
                            <w:color w:val="000000" w:themeColor="text1"/>
                            <w:sz w:val="24"/>
                            <w:szCs w:val="24"/>
                          </w:rPr>
                          <w:t>the IHP</w:t>
                        </w:r>
                        <w:r w:rsidRPr="0019417E">
                          <w:rPr>
                            <w:rFonts w:ascii="Arial" w:hAnsi="Arial" w:cs="Arial"/>
                            <w:color w:val="000000" w:themeColor="text1"/>
                            <w:sz w:val="24"/>
                            <w:szCs w:val="24"/>
                          </w:rPr>
                          <w:t xml:space="preserve"> to all appropriate individuals.</w:t>
                        </w:r>
                      </w:p>
                      <w:p w:rsidR="0097463C" w:rsidRPr="0019417E" w:rsidRDefault="0097463C" w:rsidP="00A92AED">
                        <w:pPr>
                          <w:pStyle w:val="ListParagraph"/>
                          <w:numPr>
                            <w:ilvl w:val="0"/>
                            <w:numId w:val="25"/>
                          </w:numPr>
                          <w:spacing w:after="0"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should set an appropriate review date and define any other triggers for review.</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32" type="#_x0000_t67" style="position:absolute;left:18288;top:8917;width:3123;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" adj="10800" fillcolor="windowText" strokecolor="windowText" strokeweight="2pt"/>
                <v:shape id="Down Arrow 29" o:spid="_x0000_s1033" type="#_x0000_t67" style="position:absolute;left:18290;top:17781;width:3123;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" adj="10800" fillcolor="windowText" strokecolor="windowText" strokeweight="2pt"/>
                <v:shape id="Down Arrow 30" o:spid="_x0000_s1034" type="#_x0000_t67" style="position:absolute;left:18290;top:30497;width:3123;height: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" adj="10800" fillcolor="windowText" strokecolor="windowText" strokeweight="2pt"/>
                <w10:wrap anchorx="margin"/>
              </v:group>
            </w:pict>
          </mc:Fallback>
        </mc:AlternateContent>
      </w: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line="264" w:lineRule="auto"/>
        <w:rPr>
          <w:rFonts w:ascii="Arial" w:eastAsiaTheme="minorEastAsia" w:hAnsi="Arial" w:cs="Arial"/>
          <w:color w:val="000000" w:themeColor="text1"/>
          <w:sz w:val="24"/>
          <w:szCs w:val="24"/>
        </w:rPr>
      </w:pPr>
    </w:p>
    <w:p w:rsidR="0056503E" w:rsidRPr="0056503E" w:rsidRDefault="0056503E" w:rsidP="0056503E">
      <w:pPr>
        <w:spacing w:after="120" w:line="264" w:lineRule="auto"/>
        <w:rPr>
          <w:rFonts w:ascii="Arial" w:eastAsiaTheme="minorEastAsia" w:hAnsi="Arial" w:cs="Arial"/>
          <w:color w:val="000000" w:themeColor="text1"/>
          <w:sz w:val="24"/>
          <w:szCs w:val="24"/>
        </w:rPr>
      </w:pPr>
    </w:p>
    <w:p w:rsidR="0056503E" w:rsidRPr="0056503E" w:rsidRDefault="0056503E" w:rsidP="0056503E">
      <w:pPr>
        <w:spacing w:after="120" w:line="264" w:lineRule="auto"/>
        <w:rPr>
          <w:rFonts w:ascii="Arial" w:eastAsiaTheme="minorEastAsia" w:hAnsi="Arial" w:cs="Arial"/>
          <w:color w:val="000000" w:themeColor="text1"/>
          <w:sz w:val="24"/>
          <w:szCs w:val="24"/>
        </w:rPr>
      </w:pPr>
    </w:p>
    <w:p w:rsidR="0056503E" w:rsidRPr="0056503E" w:rsidRDefault="0056503E" w:rsidP="0056503E">
      <w:pPr>
        <w:spacing w:after="120" w:line="264" w:lineRule="auto"/>
        <w:rPr>
          <w:rFonts w:ascii="Arial" w:eastAsiaTheme="minorEastAsia" w:hAnsi="Arial" w:cs="Arial"/>
          <w:color w:val="000000" w:themeColor="text1"/>
          <w:sz w:val="24"/>
          <w:szCs w:val="24"/>
        </w:rPr>
      </w:pPr>
    </w:p>
    <w:p w:rsidR="0056503E" w:rsidRPr="0056503E" w:rsidRDefault="0056503E" w:rsidP="0056503E">
      <w:pPr>
        <w:spacing w:after="120" w:line="264" w:lineRule="auto"/>
        <w:ind w:left="567"/>
        <w:rPr>
          <w:rFonts w:ascii="Arial" w:eastAsiaTheme="minorEastAsia" w:hAnsi="Arial" w:cs="Arial"/>
          <w:color w:val="000000" w:themeColor="text1"/>
          <w:sz w:val="24"/>
          <w:szCs w:val="24"/>
        </w:rPr>
      </w:pPr>
    </w:p>
    <w:p w:rsidR="0056503E" w:rsidRPr="0056503E" w:rsidRDefault="0056503E" w:rsidP="0056503E">
      <w:pPr>
        <w:spacing w:after="120" w:line="264" w:lineRule="auto"/>
        <w:ind w:left="567"/>
        <w:rPr>
          <w:rFonts w:ascii="Arial" w:eastAsiaTheme="minorEastAsia" w:hAnsi="Arial" w:cs="Arial"/>
          <w:color w:val="000000" w:themeColor="text1"/>
          <w:sz w:val="24"/>
          <w:szCs w:val="24"/>
        </w:rPr>
      </w:pPr>
    </w:p>
    <w:p w:rsidR="0050558B" w:rsidRDefault="0050558B">
      <w:pPr>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br w:type="page"/>
      </w:r>
    </w:p>
    <w:p w:rsidR="0056503E" w:rsidRPr="0056503E" w:rsidRDefault="0056503E" w:rsidP="0056503E">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lastRenderedPageBreak/>
        <w:t>In most cases, especially concerning short-term illnesses such as those requiring a course of antibiotics, a detailed IHP may not be necessary. In such circumstances it may be sufficient to record the name of medication, dosage, time administered and any possible side effects. These procedures should be confirmed in writing between the learner (where appropriate), the p</w:t>
      </w:r>
      <w:r>
        <w:rPr>
          <w:rFonts w:ascii="Arial" w:eastAsiaTheme="minorEastAsia" w:hAnsi="Arial" w:cs="Arial"/>
          <w:color w:val="000000" w:themeColor="text1"/>
          <w:sz w:val="24"/>
          <w:szCs w:val="24"/>
        </w:rPr>
        <w:t>arents and the school</w:t>
      </w:r>
      <w:r w:rsidRPr="0056503E">
        <w:rPr>
          <w:rFonts w:ascii="Arial" w:eastAsiaTheme="minorEastAsia" w:hAnsi="Arial" w:cs="Arial"/>
          <w:color w:val="000000" w:themeColor="text1"/>
          <w:sz w:val="24"/>
          <w:szCs w:val="24"/>
        </w:rPr>
        <w:t xml:space="preserve">.  </w:t>
      </w:r>
    </w:p>
    <w:p w:rsidR="0056503E" w:rsidRPr="0056503E" w:rsidRDefault="0056503E" w:rsidP="0056503E">
      <w:pPr>
        <w:spacing w:after="0" w:line="240" w:lineRule="auto"/>
        <w:ind w:left="567"/>
        <w:rPr>
          <w:rFonts w:ascii="Arial" w:eastAsiaTheme="minorEastAsia" w:hAnsi="Arial" w:cs="Arial"/>
          <w:color w:val="000000" w:themeColor="text1"/>
          <w:sz w:val="24"/>
          <w:szCs w:val="24"/>
        </w:rPr>
      </w:pPr>
    </w:p>
    <w:p w:rsidR="0056503E" w:rsidRDefault="0056503E" w:rsidP="0050558B">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However, when a learner has continual or episodic healthcare needs, then an IHP may be required. If these needs are complex and the learner is changing settings, then preparation should start early to help ensure the IHP is in place at the start of the new term.</w:t>
      </w:r>
      <w:bookmarkStart w:id="1" w:name="_Toc457845477"/>
      <w:bookmarkStart w:id="2" w:name="_Toc457845604"/>
      <w:bookmarkStart w:id="3" w:name="_Toc457845724"/>
      <w:bookmarkStart w:id="4" w:name="_Toc457845785"/>
      <w:bookmarkStart w:id="5" w:name="_Toc457845845"/>
      <w:bookmarkStart w:id="6" w:name="_Toc457845478"/>
      <w:bookmarkStart w:id="7" w:name="_Toc457845605"/>
      <w:bookmarkStart w:id="8" w:name="_Toc457845725"/>
      <w:bookmarkStart w:id="9" w:name="_Toc457845786"/>
      <w:bookmarkStart w:id="10" w:name="_Toc457845846"/>
      <w:bookmarkStart w:id="11" w:name="_Toc426729845"/>
      <w:bookmarkStart w:id="12" w:name="_Toc440373495"/>
      <w:bookmarkStart w:id="13" w:name="_Toc457845479"/>
      <w:bookmarkStart w:id="14" w:name="_Toc457845726"/>
      <w:bookmarkStart w:id="15" w:name="_Toc476002815"/>
      <w:bookmarkEnd w:id="1"/>
      <w:bookmarkEnd w:id="2"/>
      <w:bookmarkEnd w:id="3"/>
      <w:bookmarkEnd w:id="4"/>
      <w:bookmarkEnd w:id="5"/>
      <w:bookmarkEnd w:id="6"/>
      <w:bookmarkEnd w:id="7"/>
      <w:bookmarkEnd w:id="8"/>
      <w:bookmarkEnd w:id="9"/>
      <w:bookmarkEnd w:id="10"/>
    </w:p>
    <w:p w:rsidR="0056503E" w:rsidRDefault="0056503E" w:rsidP="0056503E">
      <w:pPr>
        <w:spacing w:after="0" w:line="240" w:lineRule="auto"/>
        <w:ind w:left="567"/>
        <w:outlineLvl w:val="1"/>
        <w:rPr>
          <w:rFonts w:ascii="Arial" w:eastAsiaTheme="minorEastAsia" w:hAnsi="Arial" w:cs="Arial"/>
          <w:color w:val="000000" w:themeColor="text1"/>
          <w:sz w:val="24"/>
          <w:szCs w:val="24"/>
        </w:rPr>
      </w:pPr>
    </w:p>
    <w:p w:rsidR="0056503E" w:rsidRPr="0056503E" w:rsidRDefault="0056503E" w:rsidP="0056503E">
      <w:pPr>
        <w:spacing w:after="0" w:line="240" w:lineRule="auto"/>
        <w:outlineLvl w:val="1"/>
        <w:rPr>
          <w:rFonts w:ascii="Arial" w:eastAsiaTheme="minorEastAsia" w:hAnsi="Arial" w:cs="Arial"/>
          <w:b/>
          <w:color w:val="000000" w:themeColor="text1"/>
          <w:sz w:val="24"/>
          <w:szCs w:val="24"/>
        </w:rPr>
      </w:pPr>
      <w:r w:rsidRPr="0056503E">
        <w:rPr>
          <w:rFonts w:ascii="Arial" w:eastAsiaTheme="minorEastAsia" w:hAnsi="Arial" w:cs="Arial"/>
          <w:b/>
          <w:color w:val="000000" w:themeColor="text1"/>
          <w:sz w:val="24"/>
          <w:szCs w:val="24"/>
        </w:rPr>
        <w:t>Roles and responsibilities in the creation and management of IHPs</w:t>
      </w:r>
      <w:bookmarkEnd w:id="11"/>
      <w:bookmarkEnd w:id="12"/>
      <w:bookmarkEnd w:id="13"/>
      <w:bookmarkEnd w:id="14"/>
      <w:bookmarkEnd w:id="15"/>
    </w:p>
    <w:p w:rsidR="0056503E" w:rsidRPr="0056503E" w:rsidRDefault="0056503E" w:rsidP="0056503E">
      <w:pPr>
        <w:spacing w:after="0" w:line="240" w:lineRule="auto"/>
        <w:ind w:left="720"/>
        <w:rPr>
          <w:rFonts w:ascii="Arial" w:eastAsiaTheme="minorEastAsia" w:hAnsi="Arial" w:cs="Arial"/>
          <w:color w:val="000000" w:themeColor="text1"/>
          <w:sz w:val="24"/>
          <w:szCs w:val="24"/>
        </w:rPr>
      </w:pPr>
    </w:p>
    <w:p w:rsidR="0056503E" w:rsidRPr="0056503E" w:rsidRDefault="0056503E" w:rsidP="0056503E">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An IHP should be easily accessible to all who need to refer to it, while maintaining the required levels of privacy. Each plan should capture key information and actions required to support the learner effectively. The development of detailed IHPs may involve:</w:t>
      </w:r>
    </w:p>
    <w:p w:rsidR="0056503E" w:rsidRPr="0056503E" w:rsidRDefault="0056503E" w:rsidP="0056503E">
      <w:pPr>
        <w:spacing w:after="0" w:line="240" w:lineRule="auto"/>
        <w:ind w:left="720"/>
        <w:rPr>
          <w:rFonts w:ascii="Arial" w:eastAsiaTheme="minorEastAsia" w:hAnsi="Arial" w:cs="Arial"/>
          <w:color w:val="000000" w:themeColor="text1"/>
          <w:sz w:val="24"/>
          <w:szCs w:val="24"/>
        </w:rPr>
      </w:pPr>
    </w:p>
    <w:p w:rsidR="0056503E" w:rsidRPr="0056503E" w:rsidRDefault="0056503E" w:rsidP="00A92AED">
      <w:pPr>
        <w:numPr>
          <w:ilvl w:val="0"/>
          <w:numId w:val="26"/>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 xml:space="preserve">the learner </w:t>
      </w:r>
    </w:p>
    <w:p w:rsidR="0056503E" w:rsidRPr="0056503E" w:rsidRDefault="0056503E" w:rsidP="00A92AED">
      <w:pPr>
        <w:numPr>
          <w:ilvl w:val="0"/>
          <w:numId w:val="26"/>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the parents</w:t>
      </w:r>
    </w:p>
    <w:p w:rsidR="0056503E" w:rsidRPr="0056503E" w:rsidRDefault="0056503E" w:rsidP="00A92AED">
      <w:pPr>
        <w:numPr>
          <w:ilvl w:val="0"/>
          <w:numId w:val="26"/>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input or information from p</w:t>
      </w:r>
      <w:r>
        <w:rPr>
          <w:rFonts w:ascii="Arial" w:eastAsiaTheme="minorEastAsia" w:hAnsi="Arial" w:cs="Arial"/>
          <w:color w:val="000000" w:themeColor="text1"/>
          <w:sz w:val="24"/>
          <w:szCs w:val="24"/>
        </w:rPr>
        <w:t>revious school</w:t>
      </w:r>
      <w:r w:rsidRPr="0056503E">
        <w:rPr>
          <w:rFonts w:ascii="Arial" w:eastAsiaTheme="minorEastAsia" w:hAnsi="Arial" w:cs="Arial"/>
          <w:color w:val="000000" w:themeColor="text1"/>
          <w:sz w:val="24"/>
          <w:szCs w:val="24"/>
        </w:rPr>
        <w:t xml:space="preserve"> setting </w:t>
      </w:r>
    </w:p>
    <w:p w:rsidR="0056503E" w:rsidRPr="0056503E" w:rsidRDefault="0056503E" w:rsidP="00A92AED">
      <w:pPr>
        <w:numPr>
          <w:ilvl w:val="0"/>
          <w:numId w:val="26"/>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appropriate healthcare professionals</w:t>
      </w:r>
    </w:p>
    <w:p w:rsidR="0056503E" w:rsidRPr="0056503E" w:rsidRDefault="0056503E" w:rsidP="00A92AED">
      <w:pPr>
        <w:numPr>
          <w:ilvl w:val="0"/>
          <w:numId w:val="26"/>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 xml:space="preserve">social care professionals </w:t>
      </w:r>
    </w:p>
    <w:p w:rsidR="0056503E" w:rsidRPr="0056503E" w:rsidRDefault="0056503E" w:rsidP="00A92AED">
      <w:pPr>
        <w:numPr>
          <w:ilvl w:val="0"/>
          <w:numId w:val="26"/>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the headteacher and/or delegated responsible individual for healthcare needs across the setting</w:t>
      </w:r>
    </w:p>
    <w:p w:rsidR="0056503E" w:rsidRPr="0056503E" w:rsidRDefault="0056503E" w:rsidP="00A92AED">
      <w:pPr>
        <w:numPr>
          <w:ilvl w:val="0"/>
          <w:numId w:val="26"/>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teachers and support staff, including catering staff</w:t>
      </w:r>
    </w:p>
    <w:p w:rsidR="0056503E" w:rsidRPr="0056503E" w:rsidRDefault="0056503E" w:rsidP="00A92AED">
      <w:pPr>
        <w:numPr>
          <w:ilvl w:val="0"/>
          <w:numId w:val="26"/>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any individuals with relevant roles such as a first aid coordinator, a well-being officer, and special educational needs coordinator (SENCo).</w:t>
      </w:r>
    </w:p>
    <w:p w:rsidR="0056503E" w:rsidRPr="0056503E" w:rsidRDefault="0056503E" w:rsidP="0056503E">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br/>
        <w:t>While the plan should be tailored to each individual learner, it may include:</w:t>
      </w:r>
    </w:p>
    <w:p w:rsidR="0056503E" w:rsidRPr="0056503E" w:rsidRDefault="0056503E" w:rsidP="0056503E">
      <w:pPr>
        <w:spacing w:after="0" w:line="240" w:lineRule="auto"/>
        <w:ind w:left="1080"/>
        <w:rPr>
          <w:rFonts w:ascii="Arial" w:eastAsiaTheme="minorEastAsia" w:hAnsi="Arial" w:cs="Arial"/>
          <w:color w:val="000000" w:themeColor="text1"/>
          <w:sz w:val="24"/>
          <w:szCs w:val="24"/>
        </w:rPr>
      </w:pP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details of the healthcare need and a description of symptoms</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specific requirements such as dietary requirements, pre-activity precautions (e.g. before physical education classes)</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 xml:space="preserve">medication requirements, e.g. dosage, side effects, storage requirements, arrangements for administration </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an impact statement (jointly produced by a healthcare professional and a teacher) on how the learner’s healthcare condition and/or treatment affects their learning and what actions are required to mitigate these effects</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actions required</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emergency protocols and contact details</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the role the education setting can play, e.g. a list of things to be aware of</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review dates and review triggers</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roles of particular staff, e.g. a contact point for parents, staff responsible for administering/supervising medication, and arrangements for cover in their absence</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consent/privacy/sensitive information-sharing issues</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staff training needs, such as with regard to healthcare administration, aids and adaptive technologies</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 xml:space="preserve">record keeping ‒ how it will be done, and what information is communicated to others </w:t>
      </w:r>
    </w:p>
    <w:p w:rsidR="0056503E" w:rsidRPr="0056503E" w:rsidRDefault="0056503E" w:rsidP="00A92AED">
      <w:pPr>
        <w:numPr>
          <w:ilvl w:val="0"/>
          <w:numId w:val="27"/>
        </w:numPr>
        <w:spacing w:after="0" w:line="240" w:lineRule="auto"/>
        <w:contextualSpacing/>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lastRenderedPageBreak/>
        <w:t>home-to-school transport ‒ this is the responsibility of the local authority, who may find it helpful to be aware of the learner’s IHP and what it contains, especially in respect of emergency situations.</w:t>
      </w:r>
    </w:p>
    <w:p w:rsidR="0056503E" w:rsidRPr="0056503E" w:rsidRDefault="0056503E" w:rsidP="0056503E">
      <w:pPr>
        <w:spacing w:after="0" w:line="240" w:lineRule="auto"/>
        <w:ind w:left="567" w:hanging="567"/>
        <w:contextualSpacing/>
        <w:rPr>
          <w:rFonts w:ascii="Arial" w:eastAsiaTheme="minorEastAsia" w:hAnsi="Arial" w:cs="Arial"/>
          <w:color w:val="000000" w:themeColor="text1"/>
          <w:sz w:val="24"/>
          <w:szCs w:val="24"/>
        </w:rPr>
      </w:pPr>
    </w:p>
    <w:p w:rsidR="0056503E" w:rsidRPr="0056503E" w:rsidRDefault="0056503E" w:rsidP="0056503E">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 xml:space="preserve">The aim of the plan is to capture the steps which need to be taken to help a learner manage their condition and overcome any potential barriers to participating fully in education. Those devising the plan should agree who will take the lead, but responsibility for ensuring it is finalised and implemented </w:t>
      </w:r>
      <w:r w:rsidR="00B23AB0">
        <w:rPr>
          <w:rFonts w:ascii="Arial" w:eastAsiaTheme="minorEastAsia" w:hAnsi="Arial" w:cs="Arial"/>
          <w:color w:val="000000" w:themeColor="text1"/>
          <w:sz w:val="24"/>
          <w:szCs w:val="24"/>
        </w:rPr>
        <w:t>rests with the school</w:t>
      </w:r>
      <w:r w:rsidRPr="0056503E">
        <w:rPr>
          <w:rFonts w:ascii="Arial" w:eastAsiaTheme="minorEastAsia" w:hAnsi="Arial" w:cs="Arial"/>
          <w:color w:val="000000" w:themeColor="text1"/>
          <w:sz w:val="24"/>
          <w:szCs w:val="24"/>
        </w:rPr>
        <w:t>. Many third sector organisations have produced condition-specific template IHPs that could be used.</w:t>
      </w:r>
    </w:p>
    <w:p w:rsidR="0056503E" w:rsidRPr="0056503E" w:rsidRDefault="0056503E" w:rsidP="0056503E">
      <w:pPr>
        <w:spacing w:after="0" w:line="240" w:lineRule="auto"/>
        <w:rPr>
          <w:rFonts w:ascii="Arial" w:eastAsiaTheme="minorEastAsia" w:hAnsi="Arial" w:cs="Arial"/>
          <w:color w:val="000000" w:themeColor="text1"/>
          <w:sz w:val="24"/>
          <w:szCs w:val="24"/>
        </w:rPr>
      </w:pPr>
    </w:p>
    <w:p w:rsidR="0056503E" w:rsidRPr="0056503E" w:rsidRDefault="0050558B" w:rsidP="0056503E">
      <w:pPr>
        <w:spacing w:after="0" w:line="240" w:lineRule="auto"/>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P</w:t>
      </w:r>
      <w:r w:rsidR="0056503E" w:rsidRPr="0056503E">
        <w:rPr>
          <w:rFonts w:ascii="Arial" w:eastAsiaTheme="minorEastAsia" w:hAnsi="Arial" w:cs="Arial"/>
          <w:color w:val="000000" w:themeColor="text1"/>
          <w:sz w:val="24"/>
          <w:szCs w:val="24"/>
        </w:rPr>
        <w:t xml:space="preserve">lans are reviewed at least annually or more frequently should there be new evidence that the needs of the learner have changed. They should be developed with the best interests of the learner in mind </w:t>
      </w:r>
      <w:r w:rsidR="00B23AB0">
        <w:rPr>
          <w:rFonts w:ascii="Arial" w:eastAsiaTheme="minorEastAsia" w:hAnsi="Arial" w:cs="Arial"/>
          <w:color w:val="000000" w:themeColor="text1"/>
          <w:sz w:val="24"/>
          <w:szCs w:val="24"/>
        </w:rPr>
        <w:t>and ensure the school</w:t>
      </w:r>
      <w:r w:rsidR="0056503E" w:rsidRPr="0056503E">
        <w:rPr>
          <w:rFonts w:ascii="Arial" w:eastAsiaTheme="minorEastAsia" w:hAnsi="Arial" w:cs="Arial"/>
          <w:color w:val="000000" w:themeColor="text1"/>
          <w:sz w:val="24"/>
          <w:szCs w:val="24"/>
        </w:rPr>
        <w:t>, with specialist services (if required), assess the risks to the learner’s education, health and social well-being.</w:t>
      </w:r>
    </w:p>
    <w:p w:rsidR="0056503E" w:rsidRPr="0056503E" w:rsidRDefault="0056503E" w:rsidP="0056503E">
      <w:pPr>
        <w:spacing w:after="0" w:line="240" w:lineRule="auto"/>
        <w:rPr>
          <w:rFonts w:ascii="Arial" w:eastAsiaTheme="minorEastAsia" w:hAnsi="Arial" w:cs="Arial"/>
          <w:color w:val="000000" w:themeColor="text1"/>
          <w:sz w:val="24"/>
          <w:szCs w:val="24"/>
        </w:rPr>
      </w:pPr>
    </w:p>
    <w:p w:rsidR="0056503E" w:rsidRPr="0056503E" w:rsidRDefault="0056503E" w:rsidP="0056503E">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 xml:space="preserve">Where a learner has an </w:t>
      </w:r>
      <w:r w:rsidR="00985C58">
        <w:rPr>
          <w:rFonts w:ascii="Arial" w:eastAsiaTheme="minorEastAsia" w:hAnsi="Arial" w:cs="Arial"/>
          <w:color w:val="000000" w:themeColor="text1"/>
          <w:sz w:val="24"/>
          <w:szCs w:val="24"/>
        </w:rPr>
        <w:t>ALN</w:t>
      </w:r>
      <w:r w:rsidRPr="0056503E">
        <w:rPr>
          <w:rFonts w:ascii="Arial" w:eastAsiaTheme="minorEastAsia" w:hAnsi="Arial" w:cs="Arial"/>
          <w:color w:val="000000" w:themeColor="text1"/>
          <w:sz w:val="24"/>
          <w:szCs w:val="24"/>
        </w:rPr>
        <w:t xml:space="preserve"> the IHP should be linked or attached to any individual education plan, Statement of </w:t>
      </w:r>
      <w:r w:rsidR="00985C58">
        <w:rPr>
          <w:rFonts w:ascii="Arial" w:eastAsiaTheme="minorEastAsia" w:hAnsi="Arial" w:cs="Arial"/>
          <w:color w:val="000000" w:themeColor="text1"/>
          <w:sz w:val="24"/>
          <w:szCs w:val="24"/>
        </w:rPr>
        <w:t>ALN</w:t>
      </w:r>
      <w:r w:rsidRPr="0056503E">
        <w:rPr>
          <w:rFonts w:ascii="Arial" w:eastAsiaTheme="minorEastAsia" w:hAnsi="Arial" w:cs="Arial"/>
          <w:color w:val="000000" w:themeColor="text1"/>
          <w:sz w:val="24"/>
          <w:szCs w:val="24"/>
        </w:rPr>
        <w:t>, or learning and skills plan.</w:t>
      </w:r>
    </w:p>
    <w:p w:rsidR="00B23AB0" w:rsidRDefault="0056503E" w:rsidP="00B23AB0">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 xml:space="preserve"> </w:t>
      </w:r>
      <w:bookmarkStart w:id="16" w:name="_Toc426729846"/>
      <w:bookmarkStart w:id="17" w:name="_Toc440373496"/>
      <w:bookmarkStart w:id="18" w:name="_Toc457845480"/>
      <w:bookmarkStart w:id="19" w:name="_Toc457845727"/>
      <w:bookmarkStart w:id="20" w:name="_Toc476002816"/>
    </w:p>
    <w:p w:rsidR="0056503E" w:rsidRPr="0056503E" w:rsidRDefault="0056503E" w:rsidP="00B23AB0">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b/>
          <w:color w:val="000000" w:themeColor="text1"/>
          <w:sz w:val="24"/>
          <w:szCs w:val="24"/>
        </w:rPr>
        <w:t>Coordinating information with healthcare professionals, the learner and parents</w:t>
      </w:r>
      <w:bookmarkEnd w:id="16"/>
      <w:bookmarkEnd w:id="17"/>
      <w:bookmarkEnd w:id="18"/>
      <w:bookmarkEnd w:id="19"/>
      <w:bookmarkEnd w:id="20"/>
      <w:r w:rsidRPr="0056503E">
        <w:rPr>
          <w:rFonts w:ascii="Arial" w:eastAsiaTheme="minorEastAsia" w:hAnsi="Arial" w:cs="Arial"/>
          <w:b/>
          <w:color w:val="000000" w:themeColor="text1"/>
          <w:sz w:val="28"/>
          <w:szCs w:val="24"/>
        </w:rPr>
        <w:t xml:space="preserve"> </w:t>
      </w:r>
    </w:p>
    <w:p w:rsidR="0056503E" w:rsidRPr="0056503E" w:rsidRDefault="0056503E" w:rsidP="0056503E">
      <w:pPr>
        <w:spacing w:after="0" w:line="240" w:lineRule="auto"/>
        <w:rPr>
          <w:rFonts w:ascii="Arial" w:eastAsiaTheme="minorEastAsia" w:hAnsi="Arial" w:cs="Arial"/>
          <w:color w:val="000000" w:themeColor="text1"/>
          <w:sz w:val="24"/>
          <w:szCs w:val="24"/>
        </w:rPr>
      </w:pPr>
    </w:p>
    <w:p w:rsidR="0056503E" w:rsidRDefault="0056503E" w:rsidP="0056503E">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The way in which a learner’s healthcare needs are shared with social and healthcare professionals depends on their requirements and the type of</w:t>
      </w:r>
      <w:r w:rsidR="00B23AB0">
        <w:rPr>
          <w:rFonts w:ascii="Arial" w:eastAsiaTheme="minorEastAsia" w:hAnsi="Arial" w:cs="Arial"/>
          <w:color w:val="000000" w:themeColor="text1"/>
          <w:sz w:val="24"/>
          <w:szCs w:val="24"/>
        </w:rPr>
        <w:t xml:space="preserve"> school</w:t>
      </w:r>
      <w:r w:rsidRPr="0056503E">
        <w:rPr>
          <w:rFonts w:ascii="Arial" w:eastAsiaTheme="minorEastAsia" w:hAnsi="Arial" w:cs="Arial"/>
          <w:color w:val="000000" w:themeColor="text1"/>
          <w:sz w:val="24"/>
          <w:szCs w:val="24"/>
        </w:rPr>
        <w:t>. The IHP should explain how information is shared and who will do this. This individual can be a first point of contact for parents and staff and woul</w:t>
      </w:r>
      <w:r w:rsidR="00B23AB0">
        <w:rPr>
          <w:rFonts w:ascii="Arial" w:eastAsiaTheme="minorEastAsia" w:hAnsi="Arial" w:cs="Arial"/>
          <w:color w:val="000000" w:themeColor="text1"/>
          <w:sz w:val="24"/>
          <w:szCs w:val="24"/>
        </w:rPr>
        <w:t>d liaise with external agencies</w:t>
      </w:r>
    </w:p>
    <w:p w:rsidR="00B23AB0" w:rsidRDefault="00B23AB0" w:rsidP="00B23AB0">
      <w:pPr>
        <w:pStyle w:val="ListParagraph"/>
        <w:spacing w:after="0" w:line="240" w:lineRule="auto"/>
        <w:rPr>
          <w:rFonts w:ascii="Arial" w:eastAsiaTheme="minorEastAsia" w:hAnsi="Arial" w:cs="Arial"/>
          <w:color w:val="000000" w:themeColor="text1"/>
          <w:sz w:val="24"/>
          <w:szCs w:val="24"/>
        </w:rPr>
      </w:pPr>
    </w:p>
    <w:p w:rsidR="0056503E" w:rsidRPr="006038A8" w:rsidRDefault="0056503E" w:rsidP="00B23AB0">
      <w:pPr>
        <w:pStyle w:val="ListParagraph"/>
        <w:spacing w:after="0" w:line="240" w:lineRule="auto"/>
        <w:ind w:left="0"/>
        <w:rPr>
          <w:rFonts w:ascii="Arial" w:eastAsiaTheme="minorEastAsia" w:hAnsi="Arial" w:cs="Arial"/>
          <w:color w:val="000000" w:themeColor="text1"/>
          <w:sz w:val="24"/>
          <w:szCs w:val="24"/>
        </w:rPr>
      </w:pPr>
      <w:r w:rsidRPr="00B23AB0">
        <w:rPr>
          <w:rFonts w:ascii="Arial" w:eastAsiaTheme="minorEastAsia" w:hAnsi="Arial" w:cs="Arial"/>
          <w:b/>
          <w:color w:val="000000" w:themeColor="text1"/>
          <w:sz w:val="24"/>
          <w:szCs w:val="24"/>
        </w:rPr>
        <w:t>Confidentialit</w:t>
      </w:r>
      <w:r w:rsidR="006038A8">
        <w:rPr>
          <w:rFonts w:ascii="Arial" w:eastAsiaTheme="minorEastAsia" w:hAnsi="Arial" w:cs="Arial"/>
          <w:b/>
          <w:color w:val="000000" w:themeColor="text1"/>
          <w:sz w:val="24"/>
          <w:szCs w:val="24"/>
        </w:rPr>
        <w:t>y</w:t>
      </w:r>
    </w:p>
    <w:p w:rsidR="0056503E" w:rsidRPr="0056503E" w:rsidRDefault="0056503E" w:rsidP="0056503E">
      <w:pPr>
        <w:spacing w:after="0" w:line="240" w:lineRule="auto"/>
        <w:rPr>
          <w:rFonts w:ascii="Arial" w:eastAsiaTheme="minorEastAsia" w:hAnsi="Arial" w:cs="Arial"/>
          <w:color w:val="000000" w:themeColor="text1"/>
          <w:sz w:val="24"/>
          <w:szCs w:val="24"/>
        </w:rPr>
      </w:pPr>
    </w:p>
    <w:p w:rsidR="0056503E" w:rsidRPr="0056503E" w:rsidRDefault="0056503E" w:rsidP="0056503E">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 xml:space="preserve">It is important that relevant staff (including temporary staff) are aware of the healthcare needs of their learners, including changes to IHPs. IHPs will likely contain sensitive or confidential information. The sharing and storing of information must comply with the Data Protection Act 1998 and not breach the privacy rights of or duty of confidence owed to the individuals.  </w:t>
      </w:r>
    </w:p>
    <w:p w:rsidR="0056503E" w:rsidRPr="0056503E" w:rsidRDefault="0056503E" w:rsidP="0056503E">
      <w:pPr>
        <w:spacing w:after="0" w:line="240" w:lineRule="auto"/>
        <w:rPr>
          <w:rFonts w:ascii="Arial" w:eastAsiaTheme="minorEastAsia" w:hAnsi="Arial" w:cs="Arial"/>
          <w:color w:val="000000" w:themeColor="text1"/>
          <w:sz w:val="24"/>
          <w:szCs w:val="24"/>
        </w:rPr>
      </w:pPr>
    </w:p>
    <w:p w:rsidR="0056503E" w:rsidRPr="0056503E" w:rsidRDefault="0056503E" w:rsidP="0050558B">
      <w:pPr>
        <w:spacing w:after="0" w:line="240" w:lineRule="auto"/>
        <w:outlineLvl w:val="1"/>
        <w:rPr>
          <w:rFonts w:ascii="Arial" w:eastAsiaTheme="minorEastAsia" w:hAnsi="Arial" w:cs="Arial"/>
          <w:b/>
          <w:color w:val="000000" w:themeColor="text1"/>
          <w:sz w:val="24"/>
          <w:szCs w:val="24"/>
        </w:rPr>
      </w:pPr>
      <w:bookmarkStart w:id="21" w:name="_Toc426729849"/>
      <w:bookmarkStart w:id="22" w:name="_Toc440373499"/>
      <w:bookmarkStart w:id="23" w:name="_Toc457845482"/>
      <w:bookmarkStart w:id="24" w:name="_Toc457845729"/>
      <w:bookmarkStart w:id="25" w:name="_Toc476002818"/>
      <w:r w:rsidRPr="0056503E">
        <w:rPr>
          <w:rFonts w:ascii="Arial" w:eastAsiaTheme="minorEastAsia" w:hAnsi="Arial" w:cs="Arial"/>
          <w:b/>
          <w:color w:val="000000" w:themeColor="text1"/>
          <w:sz w:val="24"/>
          <w:szCs w:val="24"/>
        </w:rPr>
        <w:t>The learner’s role in managing their own healthcare needs</w:t>
      </w:r>
      <w:bookmarkEnd w:id="21"/>
      <w:bookmarkEnd w:id="22"/>
      <w:bookmarkEnd w:id="23"/>
      <w:bookmarkEnd w:id="24"/>
      <w:bookmarkEnd w:id="25"/>
    </w:p>
    <w:p w:rsidR="0056503E" w:rsidRPr="0056503E" w:rsidRDefault="0056503E" w:rsidP="0056503E">
      <w:pPr>
        <w:spacing w:after="0" w:line="240" w:lineRule="auto"/>
        <w:rPr>
          <w:rFonts w:ascii="Arial" w:eastAsiaTheme="minorEastAsia" w:hAnsi="Arial" w:cs="Arial"/>
          <w:color w:val="000000" w:themeColor="text1"/>
          <w:sz w:val="24"/>
          <w:szCs w:val="24"/>
        </w:rPr>
      </w:pPr>
    </w:p>
    <w:p w:rsidR="0056503E" w:rsidRPr="0056503E" w:rsidRDefault="0056503E" w:rsidP="0056503E">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Learners who are competent to do so should be encouraged to take responsibility for managing their own medicines and procedures. This should be reflected within the learner’s IHP.</w:t>
      </w:r>
    </w:p>
    <w:p w:rsidR="0056503E" w:rsidRPr="0056503E" w:rsidRDefault="0056503E" w:rsidP="0056503E">
      <w:pPr>
        <w:spacing w:after="0" w:line="240" w:lineRule="auto"/>
        <w:rPr>
          <w:rFonts w:ascii="Arial" w:eastAsiaTheme="minorEastAsia" w:hAnsi="Arial" w:cs="Arial"/>
          <w:color w:val="000000" w:themeColor="text1"/>
          <w:sz w:val="24"/>
          <w:szCs w:val="24"/>
        </w:rPr>
      </w:pPr>
    </w:p>
    <w:p w:rsidR="0056503E" w:rsidRPr="0056503E" w:rsidRDefault="0056503E" w:rsidP="0056503E">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Where possible, learners should be allowed to carry their own medication and relevant devices, or be able to quickly access their medication. Some learners may require an appropriate level of supervision.</w:t>
      </w:r>
    </w:p>
    <w:p w:rsidR="0056503E" w:rsidRPr="0056503E" w:rsidRDefault="0056503E" w:rsidP="0056503E">
      <w:pPr>
        <w:spacing w:after="0" w:line="240" w:lineRule="auto"/>
        <w:rPr>
          <w:rFonts w:ascii="Arial" w:eastAsiaTheme="minorEastAsia" w:hAnsi="Arial" w:cs="Arial"/>
          <w:color w:val="000000" w:themeColor="text1"/>
          <w:sz w:val="24"/>
          <w:szCs w:val="24"/>
        </w:rPr>
      </w:pPr>
    </w:p>
    <w:p w:rsidR="0056503E" w:rsidRPr="0056503E" w:rsidRDefault="0056503E" w:rsidP="0056503E">
      <w:pPr>
        <w:spacing w:after="0" w:line="240" w:lineRule="auto"/>
        <w:rPr>
          <w:rFonts w:ascii="Arial" w:eastAsiaTheme="minorEastAsia" w:hAnsi="Arial" w:cs="Arial"/>
          <w:color w:val="000000" w:themeColor="text1"/>
          <w:sz w:val="24"/>
          <w:szCs w:val="24"/>
        </w:rPr>
      </w:pPr>
      <w:r w:rsidRPr="0056503E">
        <w:rPr>
          <w:rFonts w:ascii="Arial" w:eastAsiaTheme="minorEastAsia" w:hAnsi="Arial" w:cs="Arial"/>
          <w:color w:val="000000" w:themeColor="text1"/>
          <w:sz w:val="24"/>
          <w:szCs w:val="24"/>
        </w:rPr>
        <w:t>If a learner refuses to take their medicine or carry out a necessary procedure, staff should not force them to do so, but follow the setting’s defined arrangements, agreed in the IHP. Parents should be informed as soon as possible so that an alternative arrangement can be considered and health advice should be sought where appropriate.</w:t>
      </w:r>
    </w:p>
    <w:p w:rsidR="0056503E" w:rsidRDefault="0056503E" w:rsidP="0056503E">
      <w:pPr>
        <w:spacing w:after="0" w:line="240" w:lineRule="auto"/>
        <w:ind w:left="567" w:hanging="567"/>
        <w:rPr>
          <w:rFonts w:ascii="Arial" w:eastAsiaTheme="minorEastAsia" w:hAnsi="Arial" w:cs="Arial"/>
          <w:color w:val="000000" w:themeColor="text1"/>
          <w:sz w:val="24"/>
          <w:szCs w:val="24"/>
        </w:rPr>
      </w:pPr>
    </w:p>
    <w:p w:rsidR="00695697" w:rsidRDefault="00695697" w:rsidP="0056503E">
      <w:pPr>
        <w:spacing w:after="0" w:line="240" w:lineRule="auto"/>
        <w:ind w:left="567" w:hanging="567"/>
        <w:rPr>
          <w:rFonts w:ascii="Arial" w:eastAsiaTheme="minorEastAsia" w:hAnsi="Arial" w:cs="Arial"/>
          <w:color w:val="000000" w:themeColor="text1"/>
          <w:sz w:val="24"/>
          <w:szCs w:val="24"/>
        </w:rPr>
      </w:pPr>
    </w:p>
    <w:p w:rsidR="00695697" w:rsidRPr="0056503E" w:rsidRDefault="00695697" w:rsidP="0056503E">
      <w:pPr>
        <w:spacing w:after="0" w:line="240" w:lineRule="auto"/>
        <w:ind w:left="567" w:hanging="567"/>
        <w:rPr>
          <w:rFonts w:ascii="Arial" w:eastAsiaTheme="minorEastAsia" w:hAnsi="Arial" w:cs="Arial"/>
          <w:color w:val="000000" w:themeColor="text1"/>
          <w:sz w:val="24"/>
          <w:szCs w:val="24"/>
        </w:rPr>
      </w:pPr>
    </w:p>
    <w:p w:rsidR="0056503E" w:rsidRPr="0056503E" w:rsidRDefault="0056503E" w:rsidP="0056503E">
      <w:pPr>
        <w:spacing w:after="0" w:line="240" w:lineRule="auto"/>
        <w:ind w:left="567" w:hanging="567"/>
        <w:rPr>
          <w:rFonts w:ascii="Arial" w:eastAsiaTheme="minorEastAsia" w:hAnsi="Arial" w:cs="Arial"/>
          <w:color w:val="000000" w:themeColor="text1"/>
          <w:sz w:val="24"/>
          <w:szCs w:val="24"/>
        </w:rPr>
      </w:pPr>
    </w:p>
    <w:p w:rsidR="00753050" w:rsidRDefault="00753050" w:rsidP="00B23AB0">
      <w:pPr>
        <w:pStyle w:val="ListParagraph"/>
        <w:spacing w:after="0" w:line="240" w:lineRule="auto"/>
        <w:ind w:left="360"/>
        <w:rPr>
          <w:rFonts w:ascii="Arial" w:eastAsiaTheme="minorEastAsia" w:hAnsi="Arial" w:cs="Arial"/>
          <w:b/>
          <w:color w:val="000000" w:themeColor="text1"/>
          <w:sz w:val="24"/>
          <w:szCs w:val="24"/>
        </w:rPr>
      </w:pPr>
      <w:r>
        <w:rPr>
          <w:rFonts w:ascii="Arial" w:eastAsiaTheme="minorEastAsia" w:hAnsi="Arial" w:cs="Arial"/>
          <w:b/>
          <w:color w:val="000000" w:themeColor="text1"/>
          <w:sz w:val="24"/>
          <w:szCs w:val="24"/>
        </w:rPr>
        <w:t>Appendix 3</w:t>
      </w:r>
    </w:p>
    <w:p w:rsidR="00753050" w:rsidRDefault="00753050" w:rsidP="00B23AB0">
      <w:pPr>
        <w:pStyle w:val="ListParagraph"/>
        <w:spacing w:after="0" w:line="240" w:lineRule="auto"/>
        <w:ind w:left="360"/>
        <w:rPr>
          <w:rFonts w:ascii="Arial" w:eastAsiaTheme="minorEastAsia" w:hAnsi="Arial" w:cs="Arial"/>
          <w:b/>
          <w:color w:val="000000" w:themeColor="text1"/>
          <w:sz w:val="24"/>
          <w:szCs w:val="24"/>
        </w:rPr>
      </w:pPr>
    </w:p>
    <w:p w:rsidR="00753050" w:rsidRDefault="00753050" w:rsidP="00753050">
      <w:pPr>
        <w:pStyle w:val="BodyText"/>
        <w:rPr>
          <w:sz w:val="32"/>
          <w:szCs w:val="32"/>
        </w:rPr>
      </w:pPr>
      <w:r w:rsidRPr="00950445">
        <w:rPr>
          <w:noProof/>
          <w:snapToGrid/>
          <w:lang w:eastAsia="en-GB"/>
        </w:rPr>
        <w:drawing>
          <wp:inline distT="0" distB="0" distL="0" distR="0">
            <wp:extent cx="944880" cy="1112520"/>
            <wp:effectExtent l="0" t="0" r="7620" b="0"/>
            <wp:docPr id="1" name="Picture 1" descr="cid:image003.jpg@01D33B7E.078CE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33B7E.078CEA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1112520"/>
                    </a:xfrm>
                    <a:prstGeom prst="rect">
                      <a:avLst/>
                    </a:prstGeom>
                    <a:noFill/>
                    <a:ln>
                      <a:noFill/>
                    </a:ln>
                  </pic:spPr>
                </pic:pic>
              </a:graphicData>
            </a:graphic>
          </wp:inline>
        </w:drawing>
      </w:r>
    </w:p>
    <w:p w:rsidR="00753050" w:rsidRDefault="00753050" w:rsidP="00753050">
      <w:pPr>
        <w:pStyle w:val="BodyText"/>
        <w:rPr>
          <w:sz w:val="32"/>
          <w:szCs w:val="32"/>
        </w:rPr>
      </w:pPr>
    </w:p>
    <w:p w:rsidR="00753050" w:rsidRPr="00152E3A" w:rsidRDefault="00753050" w:rsidP="00753050">
      <w:pPr>
        <w:pStyle w:val="BodyText"/>
        <w:rPr>
          <w:sz w:val="32"/>
          <w:szCs w:val="32"/>
        </w:rPr>
      </w:pPr>
      <w:r w:rsidRPr="00152E3A">
        <w:rPr>
          <w:sz w:val="32"/>
          <w:szCs w:val="32"/>
        </w:rPr>
        <w:t>Proforma</w:t>
      </w:r>
    </w:p>
    <w:p w:rsidR="00753050" w:rsidRDefault="00753050" w:rsidP="00753050">
      <w:pPr>
        <w:pStyle w:val="BodyText"/>
        <w:rPr>
          <w:b w:val="0"/>
          <w:sz w:val="32"/>
        </w:rPr>
      </w:pPr>
      <w:r w:rsidRPr="00152E3A">
        <w:rPr>
          <w:sz w:val="32"/>
          <w:szCs w:val="32"/>
        </w:rPr>
        <w:t>Health Care Plan for a Pupil with Medical Needs</w:t>
      </w:r>
    </w:p>
    <w:p w:rsidR="00753050" w:rsidRDefault="00753050" w:rsidP="00753050">
      <w:pPr>
        <w:rPr>
          <w:rFonts w:ascii="Arial" w:hAnsi="Arial"/>
          <w:sz w:val="28"/>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753050" w:rsidTr="00753050">
        <w:trPr>
          <w:jc w:val="center"/>
        </w:trPr>
        <w:tc>
          <w:tcPr>
            <w:tcW w:w="10774" w:type="dxa"/>
          </w:tcPr>
          <w:p w:rsidR="00753050" w:rsidRDefault="00753050" w:rsidP="00205937">
            <w:pPr>
              <w:rPr>
                <w:rFonts w:ascii="Arial" w:hAnsi="Arial"/>
                <w:sz w:val="24"/>
              </w:rPr>
            </w:pPr>
          </w:p>
          <w:p w:rsidR="00753050" w:rsidRDefault="00753050" w:rsidP="00205937">
            <w:pPr>
              <w:rPr>
                <w:rFonts w:ascii="Arial" w:hAnsi="Arial"/>
                <w:b/>
                <w:sz w:val="24"/>
                <w:szCs w:val="24"/>
              </w:rPr>
            </w:pPr>
            <w:r w:rsidRPr="00152E3A">
              <w:rPr>
                <w:rFonts w:ascii="Arial" w:hAnsi="Arial"/>
                <w:b/>
                <w:sz w:val="24"/>
                <w:szCs w:val="24"/>
              </w:rPr>
              <w:t>Name</w:t>
            </w:r>
            <w:r>
              <w:rPr>
                <w:rFonts w:ascii="Arial" w:hAnsi="Arial"/>
                <w:b/>
                <w:sz w:val="24"/>
                <w:szCs w:val="24"/>
              </w:rPr>
              <w:t>:</w:t>
            </w:r>
            <w:r w:rsidRPr="00152E3A">
              <w:rPr>
                <w:rFonts w:ascii="Arial" w:hAnsi="Arial"/>
                <w:b/>
                <w:sz w:val="24"/>
                <w:szCs w:val="24"/>
              </w:rPr>
              <w:t xml:space="preserve"> </w:t>
            </w:r>
          </w:p>
          <w:p w:rsidR="00753050" w:rsidRDefault="00753050" w:rsidP="00205937">
            <w:pPr>
              <w:rPr>
                <w:rFonts w:ascii="Arial" w:hAnsi="Arial"/>
                <w:b/>
                <w:sz w:val="24"/>
                <w:szCs w:val="24"/>
              </w:rPr>
            </w:pPr>
          </w:p>
          <w:p w:rsidR="00753050" w:rsidRPr="00DB6987" w:rsidRDefault="00753050" w:rsidP="00205937">
            <w:pPr>
              <w:rPr>
                <w:rFonts w:ascii="Arial" w:hAnsi="Arial"/>
                <w:b/>
                <w:color w:val="0000FF"/>
                <w:sz w:val="24"/>
                <w:szCs w:val="24"/>
              </w:rPr>
            </w:pPr>
            <w:r w:rsidRPr="00152E3A">
              <w:rPr>
                <w:rFonts w:ascii="Arial" w:hAnsi="Arial"/>
                <w:b/>
                <w:sz w:val="24"/>
                <w:szCs w:val="24"/>
              </w:rPr>
              <w:t>Address</w:t>
            </w:r>
            <w:r>
              <w:rPr>
                <w:rFonts w:ascii="Arial" w:hAnsi="Arial"/>
                <w:b/>
                <w:sz w:val="24"/>
                <w:szCs w:val="24"/>
              </w:rPr>
              <w:t>:</w:t>
            </w:r>
            <w:r w:rsidRPr="00152E3A">
              <w:rPr>
                <w:rFonts w:ascii="Arial" w:hAnsi="Arial"/>
                <w:b/>
                <w:sz w:val="24"/>
                <w:szCs w:val="24"/>
              </w:rPr>
              <w:t xml:space="preserve"> </w:t>
            </w:r>
            <w:r>
              <w:rPr>
                <w:rFonts w:ascii="Arial" w:hAnsi="Arial"/>
                <w:b/>
                <w:sz w:val="24"/>
                <w:szCs w:val="24"/>
              </w:rPr>
              <w:t xml:space="preserve"> </w:t>
            </w:r>
          </w:p>
          <w:p w:rsidR="00753050" w:rsidRDefault="00753050" w:rsidP="00205937">
            <w:pPr>
              <w:rPr>
                <w:rFonts w:ascii="Arial" w:hAnsi="Arial"/>
                <w:b/>
                <w:sz w:val="24"/>
                <w:szCs w:val="24"/>
              </w:rPr>
            </w:pPr>
          </w:p>
          <w:p w:rsidR="00753050" w:rsidRPr="00152E3A" w:rsidRDefault="00753050" w:rsidP="00205937">
            <w:pPr>
              <w:rPr>
                <w:rFonts w:ascii="Arial" w:hAnsi="Arial"/>
                <w:b/>
                <w:sz w:val="24"/>
                <w:szCs w:val="24"/>
              </w:rPr>
            </w:pPr>
            <w:r w:rsidRPr="00152E3A">
              <w:rPr>
                <w:rFonts w:ascii="Arial" w:hAnsi="Arial"/>
                <w:b/>
                <w:sz w:val="24"/>
                <w:szCs w:val="24"/>
              </w:rPr>
              <w:t>Date of Birth</w:t>
            </w:r>
            <w:r>
              <w:rPr>
                <w:rFonts w:ascii="Arial" w:hAnsi="Arial"/>
                <w:b/>
                <w:sz w:val="24"/>
                <w:szCs w:val="24"/>
              </w:rPr>
              <w:t xml:space="preserve">: </w:t>
            </w:r>
          </w:p>
          <w:p w:rsidR="00753050" w:rsidRDefault="00753050" w:rsidP="00205937">
            <w:pPr>
              <w:rPr>
                <w:rFonts w:ascii="Arial" w:hAnsi="Arial"/>
                <w:b/>
                <w:sz w:val="24"/>
                <w:szCs w:val="24"/>
              </w:rPr>
            </w:pPr>
          </w:p>
          <w:p w:rsidR="00753050" w:rsidRDefault="00753050" w:rsidP="00205937">
            <w:pPr>
              <w:rPr>
                <w:rFonts w:ascii="Arial" w:hAnsi="Arial"/>
                <w:b/>
                <w:color w:val="0000FF"/>
                <w:sz w:val="24"/>
                <w:szCs w:val="24"/>
              </w:rPr>
            </w:pPr>
            <w:r w:rsidRPr="00152E3A">
              <w:rPr>
                <w:rFonts w:ascii="Arial" w:hAnsi="Arial"/>
                <w:b/>
                <w:sz w:val="24"/>
                <w:szCs w:val="24"/>
              </w:rPr>
              <w:t>Name of School</w:t>
            </w:r>
            <w:r>
              <w:rPr>
                <w:rFonts w:ascii="Arial" w:hAnsi="Arial"/>
                <w:b/>
                <w:sz w:val="24"/>
                <w:szCs w:val="24"/>
              </w:rPr>
              <w:t xml:space="preserve">: </w:t>
            </w:r>
          </w:p>
          <w:p w:rsidR="00753050" w:rsidRPr="00152E3A" w:rsidRDefault="00753050" w:rsidP="00205937">
            <w:pPr>
              <w:rPr>
                <w:rFonts w:ascii="Arial" w:hAnsi="Arial"/>
                <w:b/>
                <w:sz w:val="24"/>
                <w:szCs w:val="24"/>
              </w:rPr>
            </w:pPr>
          </w:p>
          <w:p w:rsidR="00753050" w:rsidRDefault="00753050" w:rsidP="00205937">
            <w:pPr>
              <w:rPr>
                <w:rFonts w:ascii="Arial" w:hAnsi="Arial"/>
                <w:b/>
                <w:sz w:val="24"/>
                <w:szCs w:val="24"/>
              </w:rPr>
            </w:pPr>
            <w:r w:rsidRPr="00152E3A">
              <w:rPr>
                <w:rFonts w:ascii="Arial" w:hAnsi="Arial"/>
                <w:b/>
                <w:sz w:val="24"/>
                <w:szCs w:val="24"/>
              </w:rPr>
              <w:t>Class/Form</w:t>
            </w:r>
            <w:r>
              <w:rPr>
                <w:rFonts w:ascii="Arial" w:hAnsi="Arial"/>
                <w:b/>
                <w:sz w:val="24"/>
                <w:szCs w:val="24"/>
              </w:rPr>
              <w:t xml:space="preserve">: </w:t>
            </w:r>
          </w:p>
          <w:p w:rsidR="00753050" w:rsidRPr="00152E3A" w:rsidRDefault="00753050" w:rsidP="00205937">
            <w:pPr>
              <w:rPr>
                <w:rFonts w:ascii="Arial" w:hAnsi="Arial"/>
                <w:b/>
                <w:sz w:val="24"/>
                <w:szCs w:val="24"/>
              </w:rPr>
            </w:pPr>
          </w:p>
          <w:p w:rsidR="00753050" w:rsidRDefault="00753050" w:rsidP="00205937">
            <w:pPr>
              <w:rPr>
                <w:rFonts w:ascii="Arial" w:hAnsi="Arial"/>
                <w:b/>
                <w:sz w:val="24"/>
                <w:szCs w:val="24"/>
              </w:rPr>
            </w:pPr>
          </w:p>
          <w:p w:rsidR="00753050" w:rsidRDefault="00753050" w:rsidP="00205937">
            <w:pPr>
              <w:rPr>
                <w:rFonts w:ascii="Arial" w:hAnsi="Arial"/>
                <w:b/>
                <w:sz w:val="24"/>
                <w:szCs w:val="24"/>
              </w:rPr>
            </w:pPr>
            <w:r w:rsidRPr="00152E3A">
              <w:rPr>
                <w:rFonts w:ascii="Arial" w:hAnsi="Arial"/>
                <w:b/>
                <w:sz w:val="24"/>
                <w:szCs w:val="24"/>
              </w:rPr>
              <w:t>Medical Condition</w:t>
            </w:r>
            <w:r>
              <w:rPr>
                <w:rFonts w:ascii="Arial" w:hAnsi="Arial"/>
                <w:b/>
                <w:sz w:val="24"/>
                <w:szCs w:val="24"/>
              </w:rPr>
              <w:t>:</w:t>
            </w:r>
          </w:p>
          <w:p w:rsidR="00753050" w:rsidRDefault="00753050" w:rsidP="00205937">
            <w:pPr>
              <w:rPr>
                <w:rFonts w:ascii="Arial" w:hAnsi="Arial"/>
                <w:b/>
                <w:sz w:val="24"/>
              </w:rPr>
            </w:pPr>
          </w:p>
          <w:p w:rsidR="00753050" w:rsidRDefault="00753050" w:rsidP="00205937">
            <w:pPr>
              <w:rPr>
                <w:rFonts w:ascii="Arial" w:hAnsi="Arial"/>
                <w:b/>
                <w:sz w:val="24"/>
              </w:rPr>
            </w:pPr>
            <w:r>
              <w:rPr>
                <w:rFonts w:ascii="Arial" w:hAnsi="Arial"/>
                <w:b/>
                <w:sz w:val="24"/>
              </w:rPr>
              <w:t xml:space="preserve">Date plan drawn up: </w:t>
            </w:r>
          </w:p>
          <w:p w:rsidR="00753050" w:rsidRDefault="00753050" w:rsidP="00205937">
            <w:pPr>
              <w:rPr>
                <w:rFonts w:ascii="Arial" w:hAnsi="Arial"/>
                <w:b/>
                <w:sz w:val="24"/>
              </w:rPr>
            </w:pPr>
          </w:p>
          <w:p w:rsidR="00753050" w:rsidRDefault="00753050" w:rsidP="00205937">
            <w:pPr>
              <w:rPr>
                <w:rFonts w:ascii="Arial" w:hAnsi="Arial"/>
                <w:b/>
                <w:sz w:val="24"/>
              </w:rPr>
            </w:pPr>
            <w:r>
              <w:rPr>
                <w:rFonts w:ascii="Arial" w:hAnsi="Arial"/>
                <w:b/>
                <w:sz w:val="24"/>
              </w:rPr>
              <w:t xml:space="preserve">Review date: </w:t>
            </w:r>
          </w:p>
          <w:p w:rsidR="00753050" w:rsidRDefault="00753050" w:rsidP="00205937">
            <w:pPr>
              <w:jc w:val="center"/>
              <w:rPr>
                <w:rFonts w:ascii="Arial" w:hAnsi="Arial"/>
                <w:b/>
                <w:sz w:val="24"/>
                <w:u w:val="single"/>
              </w:rPr>
            </w:pPr>
          </w:p>
          <w:p w:rsidR="00753050" w:rsidRDefault="00753050" w:rsidP="00205937">
            <w:pPr>
              <w:jc w:val="center"/>
              <w:rPr>
                <w:rFonts w:ascii="Arial" w:hAnsi="Arial"/>
                <w:b/>
                <w:sz w:val="24"/>
                <w:u w:val="single"/>
              </w:rPr>
            </w:pPr>
          </w:p>
          <w:p w:rsidR="00753050" w:rsidRPr="00D06C93" w:rsidRDefault="00753050" w:rsidP="00205937">
            <w:pPr>
              <w:jc w:val="center"/>
              <w:rPr>
                <w:rFonts w:ascii="Arial" w:hAnsi="Arial"/>
                <w:b/>
                <w:sz w:val="24"/>
                <w:u w:val="single"/>
              </w:rPr>
            </w:pPr>
            <w:r w:rsidRPr="00D06C93">
              <w:rPr>
                <w:rFonts w:ascii="Arial" w:hAnsi="Arial"/>
                <w:b/>
                <w:sz w:val="24"/>
                <w:u w:val="single"/>
              </w:rPr>
              <w:t>CONTACT INFORMATION</w:t>
            </w:r>
          </w:p>
          <w:p w:rsidR="00753050" w:rsidRDefault="00753050" w:rsidP="00205937">
            <w:pPr>
              <w:rPr>
                <w:rFonts w:ascii="Arial" w:hAnsi="Arial"/>
                <w:b/>
                <w:sz w:val="24"/>
              </w:rPr>
            </w:pPr>
          </w:p>
          <w:p w:rsidR="00753050" w:rsidRPr="00D06C93" w:rsidRDefault="00753050" w:rsidP="00205937">
            <w:pPr>
              <w:rPr>
                <w:rFonts w:ascii="Arial" w:hAnsi="Arial"/>
                <w:b/>
                <w:sz w:val="24"/>
                <w:u w:val="single"/>
              </w:rPr>
            </w:pPr>
            <w:r w:rsidRPr="00D06C93">
              <w:rPr>
                <w:rFonts w:ascii="Arial" w:hAnsi="Arial"/>
                <w:b/>
                <w:sz w:val="24"/>
                <w:u w:val="single"/>
              </w:rPr>
              <w:t xml:space="preserve">Family Contact 1 </w:t>
            </w:r>
          </w:p>
          <w:p w:rsidR="00753050" w:rsidRDefault="00753050" w:rsidP="00205937">
            <w:pPr>
              <w:rPr>
                <w:rFonts w:ascii="Arial" w:hAnsi="Arial"/>
                <w:b/>
                <w:sz w:val="24"/>
              </w:rPr>
            </w:pPr>
            <w:r>
              <w:rPr>
                <w:rFonts w:ascii="Arial" w:hAnsi="Arial"/>
                <w:b/>
                <w:sz w:val="24"/>
              </w:rPr>
              <w:t xml:space="preserve">Name:      </w:t>
            </w:r>
          </w:p>
          <w:p w:rsidR="00753050" w:rsidRDefault="00753050" w:rsidP="00205937">
            <w:pPr>
              <w:rPr>
                <w:rFonts w:ascii="Arial" w:hAnsi="Arial"/>
                <w:b/>
                <w:sz w:val="24"/>
              </w:rPr>
            </w:pPr>
            <w:r>
              <w:rPr>
                <w:rFonts w:ascii="Arial" w:hAnsi="Arial"/>
                <w:b/>
                <w:sz w:val="24"/>
              </w:rPr>
              <w:t xml:space="preserve">   Phone No:</w:t>
            </w:r>
            <w:r>
              <w:rPr>
                <w:rFonts w:ascii="Arial" w:hAnsi="Arial"/>
                <w:b/>
                <w:sz w:val="24"/>
              </w:rPr>
              <w:tab/>
            </w:r>
          </w:p>
          <w:p w:rsidR="00753050" w:rsidRDefault="00753050" w:rsidP="00205937">
            <w:pPr>
              <w:rPr>
                <w:rFonts w:ascii="Arial" w:hAnsi="Arial"/>
                <w:b/>
                <w:sz w:val="24"/>
              </w:rPr>
            </w:pPr>
            <w:r>
              <w:rPr>
                <w:rFonts w:ascii="Arial" w:hAnsi="Arial"/>
                <w:b/>
                <w:sz w:val="24"/>
              </w:rPr>
              <w:t xml:space="preserve">(work):              </w:t>
            </w:r>
          </w:p>
          <w:p w:rsidR="00753050" w:rsidRDefault="00753050" w:rsidP="00205937">
            <w:pPr>
              <w:rPr>
                <w:rFonts w:ascii="Arial" w:hAnsi="Arial"/>
                <w:b/>
                <w:sz w:val="24"/>
              </w:rPr>
            </w:pPr>
            <w:r>
              <w:rPr>
                <w:rFonts w:ascii="Arial" w:hAnsi="Arial"/>
                <w:b/>
                <w:sz w:val="24"/>
              </w:rPr>
              <w:t xml:space="preserve">(home):                                  </w:t>
            </w:r>
          </w:p>
          <w:p w:rsidR="00753050" w:rsidRDefault="00753050" w:rsidP="00205937">
            <w:pPr>
              <w:rPr>
                <w:rFonts w:ascii="Arial" w:hAnsi="Arial"/>
                <w:b/>
                <w:sz w:val="24"/>
              </w:rPr>
            </w:pPr>
            <w:r>
              <w:rPr>
                <w:rFonts w:ascii="Arial" w:hAnsi="Arial"/>
                <w:b/>
                <w:sz w:val="24"/>
              </w:rPr>
              <w:t xml:space="preserve">(mobile):      </w:t>
            </w:r>
            <w:r w:rsidRPr="00325C3A">
              <w:rPr>
                <w:rFonts w:ascii="Arial" w:hAnsi="Arial"/>
                <w:b/>
                <w:color w:val="0000FF"/>
                <w:sz w:val="24"/>
              </w:rPr>
              <w:t xml:space="preserve"> </w:t>
            </w:r>
            <w:r>
              <w:rPr>
                <w:rFonts w:ascii="Arial" w:hAnsi="Arial"/>
                <w:b/>
                <w:sz w:val="24"/>
              </w:rPr>
              <w:t xml:space="preserve">                   </w:t>
            </w:r>
          </w:p>
          <w:p w:rsidR="00753050" w:rsidRDefault="00753050" w:rsidP="00205937">
            <w:pPr>
              <w:rPr>
                <w:rFonts w:ascii="Arial" w:hAnsi="Arial"/>
                <w:b/>
                <w:sz w:val="24"/>
              </w:rPr>
            </w:pPr>
            <w:r>
              <w:rPr>
                <w:rFonts w:ascii="Arial" w:hAnsi="Arial"/>
                <w:b/>
                <w:sz w:val="24"/>
              </w:rPr>
              <w:t xml:space="preserve">Relationship: </w:t>
            </w:r>
          </w:p>
          <w:p w:rsidR="00753050" w:rsidRDefault="00753050" w:rsidP="00205937">
            <w:pPr>
              <w:rPr>
                <w:rFonts w:ascii="Arial" w:hAnsi="Arial"/>
                <w:b/>
                <w:sz w:val="24"/>
              </w:rPr>
            </w:pPr>
          </w:p>
          <w:p w:rsidR="00753050" w:rsidRPr="00D06C93" w:rsidRDefault="00753050" w:rsidP="00205937">
            <w:pPr>
              <w:rPr>
                <w:rFonts w:ascii="Arial" w:hAnsi="Arial"/>
                <w:b/>
                <w:sz w:val="24"/>
                <w:u w:val="single"/>
              </w:rPr>
            </w:pPr>
            <w:r w:rsidRPr="00D06C93">
              <w:rPr>
                <w:rFonts w:ascii="Arial" w:hAnsi="Arial"/>
                <w:b/>
                <w:sz w:val="24"/>
                <w:u w:val="single"/>
              </w:rPr>
              <w:t>Family Contact 2</w:t>
            </w:r>
          </w:p>
          <w:p w:rsidR="00753050" w:rsidRPr="00325C3A" w:rsidRDefault="00753050" w:rsidP="00205937">
            <w:pPr>
              <w:rPr>
                <w:rFonts w:ascii="Arial" w:hAnsi="Arial"/>
                <w:b/>
                <w:color w:val="0000FF"/>
                <w:sz w:val="24"/>
              </w:rPr>
            </w:pPr>
            <w:r>
              <w:rPr>
                <w:rFonts w:ascii="Arial" w:hAnsi="Arial"/>
                <w:b/>
                <w:sz w:val="24"/>
              </w:rPr>
              <w:t xml:space="preserve">Name:            </w:t>
            </w:r>
          </w:p>
          <w:p w:rsidR="00753050" w:rsidRDefault="00753050" w:rsidP="00205937">
            <w:pPr>
              <w:rPr>
                <w:rFonts w:ascii="Arial" w:hAnsi="Arial"/>
                <w:b/>
                <w:sz w:val="24"/>
              </w:rPr>
            </w:pPr>
            <w:r>
              <w:rPr>
                <w:rFonts w:ascii="Arial" w:hAnsi="Arial"/>
                <w:b/>
                <w:sz w:val="24"/>
              </w:rPr>
              <w:t>Phone No:</w:t>
            </w:r>
            <w:r>
              <w:rPr>
                <w:rFonts w:ascii="Arial" w:hAnsi="Arial"/>
                <w:b/>
                <w:sz w:val="24"/>
              </w:rPr>
              <w:tab/>
            </w:r>
          </w:p>
          <w:p w:rsidR="00753050" w:rsidRDefault="00753050" w:rsidP="00205937">
            <w:pPr>
              <w:rPr>
                <w:rFonts w:ascii="Arial" w:hAnsi="Arial"/>
                <w:b/>
                <w:sz w:val="24"/>
              </w:rPr>
            </w:pPr>
            <w:r>
              <w:rPr>
                <w:rFonts w:ascii="Arial" w:hAnsi="Arial"/>
                <w:b/>
                <w:sz w:val="24"/>
              </w:rPr>
              <w:t xml:space="preserve">(work):         </w:t>
            </w:r>
          </w:p>
          <w:p w:rsidR="00753050" w:rsidRDefault="00753050" w:rsidP="00205937">
            <w:pPr>
              <w:rPr>
                <w:rFonts w:ascii="Arial" w:hAnsi="Arial"/>
                <w:b/>
                <w:sz w:val="24"/>
              </w:rPr>
            </w:pPr>
            <w:r>
              <w:rPr>
                <w:rFonts w:ascii="Arial" w:hAnsi="Arial"/>
                <w:b/>
                <w:sz w:val="24"/>
              </w:rPr>
              <w:t xml:space="preserve">(home):                                  </w:t>
            </w:r>
          </w:p>
          <w:p w:rsidR="00753050" w:rsidRDefault="00753050" w:rsidP="00205937">
            <w:pPr>
              <w:rPr>
                <w:rFonts w:ascii="Arial" w:hAnsi="Arial"/>
                <w:b/>
                <w:sz w:val="24"/>
              </w:rPr>
            </w:pPr>
            <w:r>
              <w:rPr>
                <w:rFonts w:ascii="Arial" w:hAnsi="Arial"/>
                <w:b/>
                <w:sz w:val="24"/>
              </w:rPr>
              <w:t xml:space="preserve">(mobile):    </w:t>
            </w:r>
          </w:p>
          <w:p w:rsidR="00753050" w:rsidRDefault="00753050" w:rsidP="00205937">
            <w:pPr>
              <w:rPr>
                <w:rFonts w:ascii="Arial" w:hAnsi="Arial"/>
                <w:b/>
                <w:sz w:val="24"/>
              </w:rPr>
            </w:pPr>
            <w:r>
              <w:rPr>
                <w:rFonts w:ascii="Arial" w:hAnsi="Arial"/>
                <w:b/>
                <w:sz w:val="24"/>
              </w:rPr>
              <w:t xml:space="preserve">Relationship: </w:t>
            </w:r>
          </w:p>
          <w:p w:rsidR="00753050" w:rsidRDefault="00753050" w:rsidP="00205937">
            <w:pPr>
              <w:rPr>
                <w:rFonts w:ascii="Arial" w:hAnsi="Arial"/>
                <w:b/>
                <w:sz w:val="24"/>
              </w:rPr>
            </w:pPr>
          </w:p>
          <w:p w:rsidR="00753050" w:rsidRPr="00D06C93" w:rsidRDefault="00753050" w:rsidP="00205937">
            <w:pPr>
              <w:rPr>
                <w:rFonts w:ascii="Arial" w:hAnsi="Arial"/>
                <w:b/>
                <w:sz w:val="24"/>
                <w:u w:val="single"/>
              </w:rPr>
            </w:pPr>
            <w:r w:rsidRPr="00D06C93">
              <w:rPr>
                <w:rFonts w:ascii="Arial" w:hAnsi="Arial"/>
                <w:b/>
                <w:sz w:val="24"/>
                <w:u w:val="single"/>
              </w:rPr>
              <w:t>Family Cont</w:t>
            </w:r>
            <w:r>
              <w:rPr>
                <w:rFonts w:ascii="Arial" w:hAnsi="Arial"/>
                <w:b/>
                <w:sz w:val="24"/>
                <w:u w:val="single"/>
              </w:rPr>
              <w:t>act 3</w:t>
            </w:r>
          </w:p>
          <w:p w:rsidR="00753050" w:rsidRPr="00325C3A" w:rsidRDefault="00753050" w:rsidP="00205937">
            <w:pPr>
              <w:rPr>
                <w:rFonts w:ascii="Arial" w:hAnsi="Arial"/>
                <w:b/>
                <w:color w:val="0000FF"/>
                <w:sz w:val="24"/>
              </w:rPr>
            </w:pPr>
            <w:r>
              <w:rPr>
                <w:rFonts w:ascii="Arial" w:hAnsi="Arial"/>
                <w:b/>
                <w:sz w:val="24"/>
              </w:rPr>
              <w:t xml:space="preserve">Name:            </w:t>
            </w:r>
          </w:p>
          <w:p w:rsidR="00753050" w:rsidRDefault="00753050" w:rsidP="00205937">
            <w:pPr>
              <w:rPr>
                <w:rFonts w:ascii="Arial" w:hAnsi="Arial"/>
                <w:b/>
                <w:sz w:val="24"/>
              </w:rPr>
            </w:pPr>
            <w:r>
              <w:rPr>
                <w:rFonts w:ascii="Arial" w:hAnsi="Arial"/>
                <w:b/>
                <w:sz w:val="24"/>
              </w:rPr>
              <w:t>Phone No:</w:t>
            </w:r>
            <w:r>
              <w:rPr>
                <w:rFonts w:ascii="Arial" w:hAnsi="Arial"/>
                <w:b/>
                <w:sz w:val="24"/>
              </w:rPr>
              <w:tab/>
            </w:r>
          </w:p>
          <w:p w:rsidR="00753050" w:rsidRDefault="00753050" w:rsidP="00205937">
            <w:pPr>
              <w:rPr>
                <w:rFonts w:ascii="Arial" w:hAnsi="Arial"/>
                <w:b/>
                <w:sz w:val="24"/>
              </w:rPr>
            </w:pPr>
            <w:r>
              <w:rPr>
                <w:rFonts w:ascii="Arial" w:hAnsi="Arial"/>
                <w:b/>
                <w:sz w:val="24"/>
              </w:rPr>
              <w:t xml:space="preserve">(work):         </w:t>
            </w:r>
          </w:p>
          <w:p w:rsidR="00753050" w:rsidRDefault="00753050" w:rsidP="00205937">
            <w:pPr>
              <w:rPr>
                <w:rFonts w:ascii="Arial" w:hAnsi="Arial"/>
                <w:b/>
                <w:sz w:val="24"/>
              </w:rPr>
            </w:pPr>
            <w:r>
              <w:rPr>
                <w:rFonts w:ascii="Arial" w:hAnsi="Arial"/>
                <w:b/>
                <w:sz w:val="24"/>
              </w:rPr>
              <w:t xml:space="preserve">(home):                                  </w:t>
            </w:r>
          </w:p>
          <w:p w:rsidR="00753050" w:rsidRDefault="00753050" w:rsidP="00205937">
            <w:pPr>
              <w:rPr>
                <w:rFonts w:ascii="Arial" w:hAnsi="Arial"/>
                <w:b/>
                <w:sz w:val="24"/>
              </w:rPr>
            </w:pPr>
            <w:r>
              <w:rPr>
                <w:rFonts w:ascii="Arial" w:hAnsi="Arial"/>
                <w:b/>
                <w:sz w:val="24"/>
              </w:rPr>
              <w:t xml:space="preserve">(mobile):    </w:t>
            </w:r>
          </w:p>
          <w:p w:rsidR="00753050" w:rsidRDefault="00753050" w:rsidP="00205937">
            <w:pPr>
              <w:rPr>
                <w:rFonts w:ascii="Arial" w:hAnsi="Arial"/>
                <w:b/>
                <w:sz w:val="24"/>
              </w:rPr>
            </w:pPr>
            <w:r>
              <w:rPr>
                <w:rFonts w:ascii="Arial" w:hAnsi="Arial"/>
                <w:b/>
                <w:sz w:val="24"/>
              </w:rPr>
              <w:lastRenderedPageBreak/>
              <w:t xml:space="preserve">Relationship: </w:t>
            </w:r>
          </w:p>
          <w:p w:rsidR="00753050" w:rsidRPr="009F6A89" w:rsidRDefault="00753050" w:rsidP="00205937">
            <w:pPr>
              <w:rPr>
                <w:rFonts w:ascii="Arial" w:hAnsi="Arial"/>
                <w:b/>
                <w:sz w:val="24"/>
                <w:u w:val="single"/>
              </w:rPr>
            </w:pPr>
            <w:r w:rsidRPr="009F6A89">
              <w:rPr>
                <w:rFonts w:ascii="Arial" w:hAnsi="Arial"/>
                <w:b/>
                <w:sz w:val="24"/>
                <w:u w:val="single"/>
              </w:rPr>
              <w:t>GP</w:t>
            </w:r>
          </w:p>
          <w:p w:rsidR="00753050" w:rsidRPr="00617ACA" w:rsidRDefault="00753050" w:rsidP="00205937">
            <w:pPr>
              <w:rPr>
                <w:rFonts w:ascii="Arial" w:hAnsi="Arial"/>
                <w:b/>
                <w:color w:val="0000FF"/>
                <w:sz w:val="24"/>
              </w:rPr>
            </w:pPr>
            <w:r>
              <w:rPr>
                <w:rFonts w:ascii="Arial" w:hAnsi="Arial"/>
                <w:b/>
                <w:sz w:val="24"/>
              </w:rPr>
              <w:t xml:space="preserve">Name: </w:t>
            </w:r>
          </w:p>
          <w:p w:rsidR="00753050" w:rsidRPr="00617ACA" w:rsidRDefault="00753050" w:rsidP="00205937">
            <w:pPr>
              <w:rPr>
                <w:rFonts w:ascii="Arial" w:hAnsi="Arial"/>
                <w:b/>
                <w:color w:val="0000FF"/>
                <w:sz w:val="24"/>
              </w:rPr>
            </w:pPr>
            <w:r>
              <w:rPr>
                <w:rFonts w:ascii="Arial" w:hAnsi="Arial"/>
                <w:b/>
                <w:sz w:val="24"/>
              </w:rPr>
              <w:t>Phone No:</w:t>
            </w:r>
          </w:p>
          <w:p w:rsidR="00753050" w:rsidRDefault="00753050" w:rsidP="00205937">
            <w:pPr>
              <w:rPr>
                <w:rFonts w:ascii="Arial" w:hAnsi="Arial"/>
                <w:b/>
                <w:sz w:val="24"/>
              </w:rPr>
            </w:pPr>
          </w:p>
          <w:p w:rsidR="00753050" w:rsidRPr="009F6A89" w:rsidRDefault="00753050" w:rsidP="00205937">
            <w:pPr>
              <w:rPr>
                <w:rFonts w:ascii="Arial" w:hAnsi="Arial"/>
                <w:b/>
                <w:sz w:val="24"/>
                <w:u w:val="single"/>
              </w:rPr>
            </w:pPr>
            <w:r w:rsidRPr="009F6A89">
              <w:rPr>
                <w:rFonts w:ascii="Arial" w:hAnsi="Arial"/>
                <w:b/>
                <w:sz w:val="24"/>
                <w:u w:val="single"/>
              </w:rPr>
              <w:t>Clinic/Hospital Contact</w:t>
            </w:r>
          </w:p>
          <w:p w:rsidR="00753050" w:rsidRPr="00664EE4" w:rsidRDefault="00753050" w:rsidP="00205937">
            <w:pPr>
              <w:rPr>
                <w:rFonts w:ascii="Arial" w:hAnsi="Arial"/>
                <w:b/>
                <w:color w:val="0000FF"/>
                <w:sz w:val="24"/>
              </w:rPr>
            </w:pPr>
            <w:r>
              <w:rPr>
                <w:rFonts w:ascii="Arial" w:hAnsi="Arial"/>
                <w:b/>
                <w:sz w:val="24"/>
              </w:rPr>
              <w:t xml:space="preserve">Name: </w:t>
            </w:r>
          </w:p>
          <w:p w:rsidR="00753050" w:rsidRDefault="00753050" w:rsidP="00205937">
            <w:pPr>
              <w:rPr>
                <w:rFonts w:ascii="Arial" w:hAnsi="Arial"/>
                <w:b/>
                <w:sz w:val="24"/>
              </w:rPr>
            </w:pPr>
            <w:r>
              <w:rPr>
                <w:rFonts w:ascii="Arial" w:hAnsi="Arial"/>
                <w:b/>
                <w:sz w:val="24"/>
              </w:rPr>
              <w:t xml:space="preserve">Phone No:   </w:t>
            </w:r>
          </w:p>
          <w:p w:rsidR="00753050" w:rsidRDefault="00753050" w:rsidP="00205937">
            <w:pPr>
              <w:rPr>
                <w:rFonts w:ascii="Arial" w:hAnsi="Arial"/>
                <w:b/>
                <w:sz w:val="24"/>
              </w:rPr>
            </w:pPr>
          </w:p>
          <w:p w:rsidR="00753050" w:rsidRDefault="00753050" w:rsidP="00205937">
            <w:pPr>
              <w:rPr>
                <w:rFonts w:ascii="Arial" w:hAnsi="Arial"/>
                <w:b/>
                <w:sz w:val="24"/>
              </w:rPr>
            </w:pPr>
            <w:r>
              <w:rPr>
                <w:rFonts w:ascii="Arial" w:hAnsi="Arial"/>
                <w:b/>
                <w:sz w:val="24"/>
              </w:rPr>
              <w:t>Describe medical condition and give details of pupil’s individual symptoms:</w:t>
            </w:r>
          </w:p>
          <w:p w:rsidR="00753050" w:rsidRDefault="00753050" w:rsidP="00205937">
            <w:pPr>
              <w:rPr>
                <w:rFonts w:ascii="Arial" w:hAnsi="Arial"/>
                <w:b/>
                <w:sz w:val="24"/>
              </w:rPr>
            </w:pPr>
          </w:p>
          <w:p w:rsidR="00753050" w:rsidRDefault="00753050" w:rsidP="00205937">
            <w:pPr>
              <w:rPr>
                <w:rFonts w:ascii="Arial" w:hAnsi="Arial"/>
                <w:sz w:val="24"/>
              </w:rPr>
            </w:pPr>
          </w:p>
          <w:p w:rsidR="00753050" w:rsidRDefault="00753050" w:rsidP="00205937">
            <w:pPr>
              <w:rPr>
                <w:rFonts w:ascii="Arial" w:hAnsi="Arial"/>
                <w:sz w:val="24"/>
              </w:rPr>
            </w:pPr>
          </w:p>
          <w:p w:rsidR="00753050" w:rsidRDefault="00753050" w:rsidP="00205937">
            <w:pPr>
              <w:rPr>
                <w:rFonts w:ascii="Arial" w:hAnsi="Arial"/>
                <w:b/>
                <w:sz w:val="24"/>
                <w:szCs w:val="24"/>
              </w:rPr>
            </w:pPr>
            <w:r w:rsidRPr="00152E3A">
              <w:rPr>
                <w:rFonts w:ascii="Arial" w:hAnsi="Arial"/>
                <w:b/>
                <w:sz w:val="24"/>
                <w:szCs w:val="24"/>
              </w:rPr>
              <w:t>Daily care requirements (e.g. before sport/at lunchtime</w:t>
            </w:r>
            <w:r>
              <w:rPr>
                <w:rFonts w:ascii="Arial" w:hAnsi="Arial"/>
                <w:b/>
                <w:sz w:val="24"/>
                <w:szCs w:val="24"/>
              </w:rPr>
              <w:t>):</w:t>
            </w:r>
          </w:p>
          <w:p w:rsidR="00753050" w:rsidRDefault="00753050" w:rsidP="00205937">
            <w:pPr>
              <w:rPr>
                <w:rFonts w:ascii="Arial" w:hAnsi="Arial"/>
                <w:b/>
                <w:sz w:val="24"/>
                <w:szCs w:val="24"/>
              </w:rPr>
            </w:pPr>
          </w:p>
          <w:p w:rsidR="00753050" w:rsidRDefault="00753050" w:rsidP="00205937">
            <w:pPr>
              <w:ind w:left="360"/>
              <w:rPr>
                <w:rFonts w:ascii="Arial" w:hAnsi="Arial"/>
                <w:b/>
                <w:color w:val="0000FF"/>
                <w:sz w:val="24"/>
                <w:szCs w:val="24"/>
              </w:rPr>
            </w:pPr>
          </w:p>
          <w:p w:rsidR="00753050" w:rsidRDefault="00753050" w:rsidP="00205937">
            <w:pPr>
              <w:rPr>
                <w:rFonts w:ascii="Arial" w:hAnsi="Arial"/>
                <w:sz w:val="24"/>
              </w:rPr>
            </w:pPr>
          </w:p>
          <w:p w:rsidR="00753050" w:rsidRDefault="00753050" w:rsidP="00205937">
            <w:pPr>
              <w:rPr>
                <w:rFonts w:ascii="Arial" w:hAnsi="Arial"/>
                <w:b/>
                <w:sz w:val="24"/>
                <w:szCs w:val="24"/>
              </w:rPr>
            </w:pPr>
            <w:r w:rsidRPr="00152E3A">
              <w:rPr>
                <w:rFonts w:ascii="Arial" w:hAnsi="Arial"/>
                <w:b/>
                <w:sz w:val="24"/>
                <w:szCs w:val="24"/>
              </w:rPr>
              <w:t>Describe what constitutes an emergency for the pupil, and the action to be taken if this occurs</w:t>
            </w:r>
            <w:r>
              <w:rPr>
                <w:rFonts w:ascii="Arial" w:hAnsi="Arial"/>
                <w:b/>
                <w:sz w:val="24"/>
                <w:szCs w:val="24"/>
              </w:rPr>
              <w:t>:</w:t>
            </w:r>
          </w:p>
          <w:p w:rsidR="00753050" w:rsidRDefault="00753050" w:rsidP="00205937">
            <w:pPr>
              <w:rPr>
                <w:rFonts w:ascii="Arial" w:hAnsi="Arial"/>
                <w:b/>
                <w:sz w:val="24"/>
                <w:szCs w:val="24"/>
              </w:rPr>
            </w:pPr>
          </w:p>
          <w:p w:rsidR="00753050" w:rsidRDefault="00753050" w:rsidP="00205937">
            <w:pPr>
              <w:rPr>
                <w:rFonts w:ascii="Arial" w:hAnsi="Arial"/>
                <w:b/>
                <w:sz w:val="24"/>
                <w:szCs w:val="24"/>
              </w:rPr>
            </w:pPr>
          </w:p>
          <w:p w:rsidR="00753050" w:rsidRDefault="00753050" w:rsidP="00205937">
            <w:pPr>
              <w:rPr>
                <w:rFonts w:ascii="Arial" w:hAnsi="Arial"/>
                <w:b/>
                <w:sz w:val="24"/>
                <w:szCs w:val="24"/>
              </w:rPr>
            </w:pPr>
            <w:r w:rsidRPr="00152E3A">
              <w:rPr>
                <w:rFonts w:ascii="Arial" w:hAnsi="Arial"/>
                <w:b/>
                <w:sz w:val="24"/>
                <w:szCs w:val="24"/>
              </w:rPr>
              <w:t>Follow up care:</w:t>
            </w:r>
          </w:p>
          <w:p w:rsidR="00753050" w:rsidRPr="0030590A" w:rsidRDefault="00753050" w:rsidP="00205937">
            <w:pPr>
              <w:ind w:left="720"/>
              <w:rPr>
                <w:rFonts w:ascii="Arial" w:hAnsi="Arial"/>
                <w:b/>
                <w:color w:val="0000FF"/>
                <w:sz w:val="24"/>
              </w:rPr>
            </w:pPr>
          </w:p>
          <w:p w:rsidR="00753050" w:rsidRDefault="00753050" w:rsidP="00205937">
            <w:pPr>
              <w:rPr>
                <w:rFonts w:ascii="Arial" w:hAnsi="Arial"/>
                <w:sz w:val="24"/>
              </w:rPr>
            </w:pPr>
          </w:p>
          <w:p w:rsidR="00753050" w:rsidRDefault="00753050" w:rsidP="00205937">
            <w:pPr>
              <w:rPr>
                <w:rFonts w:ascii="Arial" w:hAnsi="Arial"/>
                <w:sz w:val="24"/>
              </w:rPr>
            </w:pPr>
          </w:p>
          <w:p w:rsidR="00753050" w:rsidRPr="00152E3A" w:rsidRDefault="00753050" w:rsidP="00205937">
            <w:pPr>
              <w:rPr>
                <w:rFonts w:ascii="Arial" w:hAnsi="Arial"/>
                <w:b/>
                <w:sz w:val="24"/>
                <w:szCs w:val="24"/>
              </w:rPr>
            </w:pPr>
            <w:r w:rsidRPr="00152E3A">
              <w:rPr>
                <w:rFonts w:ascii="Arial" w:hAnsi="Arial"/>
                <w:b/>
                <w:sz w:val="24"/>
                <w:szCs w:val="24"/>
              </w:rPr>
              <w:t>Who is responsible in an emerge</w:t>
            </w:r>
            <w:r>
              <w:rPr>
                <w:rFonts w:ascii="Arial" w:hAnsi="Arial"/>
                <w:b/>
                <w:sz w:val="24"/>
                <w:szCs w:val="24"/>
              </w:rPr>
              <w:t>ncy (State if different on off-</w:t>
            </w:r>
            <w:r w:rsidRPr="00152E3A">
              <w:rPr>
                <w:rFonts w:ascii="Arial" w:hAnsi="Arial"/>
                <w:b/>
                <w:sz w:val="24"/>
                <w:szCs w:val="24"/>
              </w:rPr>
              <w:t>site</w:t>
            </w:r>
            <w:r>
              <w:rPr>
                <w:rFonts w:ascii="Arial" w:hAnsi="Arial"/>
                <w:b/>
                <w:sz w:val="24"/>
                <w:szCs w:val="24"/>
              </w:rPr>
              <w:t xml:space="preserve"> </w:t>
            </w:r>
            <w:r w:rsidRPr="00152E3A">
              <w:rPr>
                <w:rFonts w:ascii="Arial" w:hAnsi="Arial"/>
                <w:b/>
                <w:sz w:val="24"/>
                <w:szCs w:val="24"/>
              </w:rPr>
              <w:t>activities)</w:t>
            </w:r>
          </w:p>
          <w:p w:rsidR="00753050" w:rsidRDefault="00753050" w:rsidP="00205937">
            <w:pPr>
              <w:rPr>
                <w:rFonts w:ascii="Arial" w:hAnsi="Arial"/>
                <w:sz w:val="24"/>
              </w:rPr>
            </w:pPr>
          </w:p>
          <w:p w:rsidR="00753050" w:rsidRDefault="00753050" w:rsidP="00205937">
            <w:pPr>
              <w:rPr>
                <w:rFonts w:ascii="Arial" w:hAnsi="Arial"/>
                <w:b/>
                <w:sz w:val="24"/>
                <w:szCs w:val="24"/>
              </w:rPr>
            </w:pPr>
          </w:p>
          <w:p w:rsidR="00753050" w:rsidRPr="00152E3A" w:rsidRDefault="00753050" w:rsidP="00205937">
            <w:pPr>
              <w:rPr>
                <w:rFonts w:ascii="Arial" w:hAnsi="Arial"/>
                <w:b/>
                <w:sz w:val="24"/>
                <w:szCs w:val="24"/>
              </w:rPr>
            </w:pPr>
            <w:r w:rsidRPr="00152E3A">
              <w:rPr>
                <w:rFonts w:ascii="Arial" w:hAnsi="Arial"/>
                <w:b/>
                <w:sz w:val="24"/>
                <w:szCs w:val="24"/>
              </w:rPr>
              <w:t xml:space="preserve">Signed:                                                         </w:t>
            </w:r>
          </w:p>
          <w:p w:rsidR="00753050" w:rsidRPr="00152E3A" w:rsidRDefault="00753050" w:rsidP="00205937">
            <w:pPr>
              <w:rPr>
                <w:rFonts w:ascii="Arial" w:hAnsi="Arial"/>
                <w:b/>
                <w:sz w:val="24"/>
                <w:szCs w:val="24"/>
              </w:rPr>
            </w:pPr>
          </w:p>
          <w:p w:rsidR="00753050" w:rsidRPr="00152E3A" w:rsidRDefault="00753050" w:rsidP="00205937">
            <w:pPr>
              <w:rPr>
                <w:rFonts w:ascii="Arial" w:hAnsi="Arial"/>
                <w:b/>
                <w:sz w:val="24"/>
                <w:szCs w:val="24"/>
              </w:rPr>
            </w:pPr>
            <w:r>
              <w:rPr>
                <w:rFonts w:ascii="Arial" w:hAnsi="Arial"/>
                <w:b/>
                <w:sz w:val="24"/>
                <w:szCs w:val="24"/>
              </w:rPr>
              <w:t>Health Care Professional</w:t>
            </w:r>
            <w:r w:rsidRPr="00152E3A">
              <w:rPr>
                <w:rFonts w:ascii="Arial" w:hAnsi="Arial"/>
                <w:b/>
                <w:sz w:val="24"/>
                <w:szCs w:val="24"/>
              </w:rPr>
              <w:t>…………………………………………</w:t>
            </w:r>
            <w:r>
              <w:rPr>
                <w:rFonts w:ascii="Arial" w:hAnsi="Arial"/>
                <w:b/>
                <w:sz w:val="24"/>
                <w:szCs w:val="24"/>
              </w:rPr>
              <w:t>…</w:t>
            </w:r>
            <w:r>
              <w:rPr>
                <w:rFonts w:ascii="Arial" w:hAnsi="Arial"/>
                <w:b/>
                <w:sz w:val="24"/>
                <w:szCs w:val="24"/>
              </w:rPr>
              <w:tab/>
              <w:t>Date</w:t>
            </w:r>
            <w:r w:rsidRPr="00152E3A">
              <w:rPr>
                <w:rFonts w:ascii="Arial" w:hAnsi="Arial"/>
                <w:b/>
                <w:sz w:val="24"/>
                <w:szCs w:val="24"/>
              </w:rPr>
              <w:t>…………………</w:t>
            </w:r>
            <w:r>
              <w:rPr>
                <w:rFonts w:ascii="Arial" w:hAnsi="Arial"/>
                <w:b/>
                <w:sz w:val="24"/>
                <w:szCs w:val="24"/>
              </w:rPr>
              <w:t>.</w:t>
            </w:r>
          </w:p>
          <w:p w:rsidR="00753050" w:rsidRPr="00152E3A" w:rsidRDefault="00753050" w:rsidP="00205937">
            <w:pPr>
              <w:rPr>
                <w:rFonts w:ascii="Arial" w:hAnsi="Arial"/>
                <w:b/>
                <w:sz w:val="24"/>
                <w:szCs w:val="24"/>
              </w:rPr>
            </w:pPr>
          </w:p>
          <w:p w:rsidR="00753050" w:rsidRPr="00152E3A" w:rsidRDefault="00753050" w:rsidP="00205937">
            <w:pPr>
              <w:rPr>
                <w:rFonts w:ascii="Arial" w:hAnsi="Arial"/>
                <w:b/>
                <w:sz w:val="24"/>
                <w:szCs w:val="24"/>
              </w:rPr>
            </w:pPr>
            <w:r w:rsidRPr="00152E3A">
              <w:rPr>
                <w:rFonts w:ascii="Arial" w:hAnsi="Arial"/>
                <w:b/>
                <w:sz w:val="24"/>
                <w:szCs w:val="24"/>
              </w:rPr>
              <w:t>Parent/carer……………………………………………</w:t>
            </w:r>
            <w:r>
              <w:rPr>
                <w:rFonts w:ascii="Arial" w:hAnsi="Arial"/>
                <w:b/>
                <w:sz w:val="24"/>
                <w:szCs w:val="24"/>
              </w:rPr>
              <w:t>………………</w:t>
            </w:r>
            <w:r>
              <w:rPr>
                <w:rFonts w:ascii="Arial" w:hAnsi="Arial"/>
                <w:b/>
                <w:sz w:val="24"/>
                <w:szCs w:val="24"/>
              </w:rPr>
              <w:tab/>
              <w:t>Date</w:t>
            </w:r>
            <w:r w:rsidRPr="00152E3A">
              <w:rPr>
                <w:rFonts w:ascii="Arial" w:hAnsi="Arial"/>
                <w:b/>
                <w:sz w:val="24"/>
                <w:szCs w:val="24"/>
              </w:rPr>
              <w:t>………………</w:t>
            </w:r>
            <w:r>
              <w:rPr>
                <w:rFonts w:ascii="Arial" w:hAnsi="Arial"/>
                <w:b/>
                <w:sz w:val="24"/>
                <w:szCs w:val="24"/>
              </w:rPr>
              <w:t>….</w:t>
            </w:r>
          </w:p>
          <w:p w:rsidR="00753050" w:rsidRPr="00152E3A" w:rsidRDefault="00753050" w:rsidP="00205937">
            <w:pPr>
              <w:rPr>
                <w:rFonts w:ascii="Arial" w:hAnsi="Arial"/>
                <w:b/>
                <w:sz w:val="24"/>
                <w:szCs w:val="24"/>
              </w:rPr>
            </w:pPr>
          </w:p>
          <w:p w:rsidR="00753050" w:rsidRDefault="00753050" w:rsidP="00205937">
            <w:pPr>
              <w:rPr>
                <w:rFonts w:ascii="Arial" w:hAnsi="Arial"/>
                <w:b/>
                <w:sz w:val="24"/>
                <w:szCs w:val="24"/>
              </w:rPr>
            </w:pPr>
            <w:r w:rsidRPr="00152E3A">
              <w:rPr>
                <w:rFonts w:ascii="Arial" w:hAnsi="Arial"/>
                <w:b/>
                <w:sz w:val="24"/>
                <w:szCs w:val="24"/>
              </w:rPr>
              <w:t>Head teacher …………………………………………</w:t>
            </w:r>
            <w:r>
              <w:rPr>
                <w:rFonts w:ascii="Arial" w:hAnsi="Arial"/>
                <w:b/>
                <w:sz w:val="24"/>
                <w:szCs w:val="24"/>
              </w:rPr>
              <w:t>……………….</w:t>
            </w:r>
            <w:r>
              <w:rPr>
                <w:rFonts w:ascii="Arial" w:hAnsi="Arial"/>
                <w:b/>
                <w:sz w:val="24"/>
                <w:szCs w:val="24"/>
              </w:rPr>
              <w:tab/>
              <w:t>Date</w:t>
            </w:r>
            <w:r w:rsidRPr="00152E3A">
              <w:rPr>
                <w:rFonts w:ascii="Arial" w:hAnsi="Arial"/>
                <w:b/>
                <w:sz w:val="24"/>
                <w:szCs w:val="24"/>
              </w:rPr>
              <w:t>……</w:t>
            </w:r>
            <w:r>
              <w:rPr>
                <w:rFonts w:ascii="Arial" w:hAnsi="Arial"/>
                <w:b/>
                <w:sz w:val="24"/>
                <w:szCs w:val="24"/>
              </w:rPr>
              <w:t>……………</w:t>
            </w:r>
          </w:p>
          <w:p w:rsidR="00753050" w:rsidRDefault="00753050" w:rsidP="00205937">
            <w:pPr>
              <w:rPr>
                <w:rFonts w:ascii="Arial" w:hAnsi="Arial"/>
                <w:b/>
                <w:sz w:val="24"/>
                <w:szCs w:val="24"/>
              </w:rPr>
            </w:pPr>
          </w:p>
          <w:p w:rsidR="00753050" w:rsidRDefault="00753050" w:rsidP="00205937">
            <w:pPr>
              <w:rPr>
                <w:rFonts w:ascii="Arial" w:hAnsi="Arial"/>
                <w:b/>
                <w:sz w:val="24"/>
                <w:szCs w:val="24"/>
              </w:rPr>
            </w:pPr>
            <w:r>
              <w:rPr>
                <w:rFonts w:ascii="Arial" w:hAnsi="Arial"/>
                <w:b/>
                <w:sz w:val="24"/>
                <w:szCs w:val="24"/>
              </w:rPr>
              <w:t>ALNCO …………………………………………………………………..   Date…………………</w:t>
            </w:r>
          </w:p>
          <w:p w:rsidR="00753050" w:rsidRDefault="00753050" w:rsidP="00205937">
            <w:pPr>
              <w:rPr>
                <w:rFonts w:ascii="Arial" w:hAnsi="Arial"/>
                <w:b/>
                <w:sz w:val="24"/>
                <w:szCs w:val="24"/>
              </w:rPr>
            </w:pPr>
          </w:p>
          <w:p w:rsidR="00753050" w:rsidRDefault="00753050" w:rsidP="00205937">
            <w:pPr>
              <w:rPr>
                <w:rFonts w:ascii="Arial" w:hAnsi="Arial"/>
                <w:b/>
                <w:sz w:val="24"/>
                <w:szCs w:val="24"/>
              </w:rPr>
            </w:pPr>
            <w:r>
              <w:rPr>
                <w:rFonts w:ascii="Arial" w:hAnsi="Arial"/>
                <w:b/>
                <w:sz w:val="24"/>
                <w:szCs w:val="24"/>
              </w:rPr>
              <w:t xml:space="preserve">I consent to the Healthcare Plan being copied to Senior Specialist Teacher – </w:t>
            </w:r>
            <w:r w:rsidRPr="001D7601">
              <w:rPr>
                <w:rFonts w:ascii="Arial" w:hAnsi="Arial"/>
                <w:b/>
                <w:sz w:val="24"/>
                <w:szCs w:val="24"/>
              </w:rPr>
              <w:t>Cockett House, Ty Cwm, Cockett Road, Cockett, Swansea, SA2 OFJ</w:t>
            </w:r>
            <w:r>
              <w:rPr>
                <w:rFonts w:ascii="Arial" w:hAnsi="Arial"/>
                <w:b/>
                <w:sz w:val="24"/>
                <w:szCs w:val="24"/>
              </w:rPr>
              <w:t xml:space="preserve"> and stored digitally.</w:t>
            </w:r>
          </w:p>
          <w:p w:rsidR="00753050" w:rsidRDefault="00753050" w:rsidP="00205937">
            <w:pPr>
              <w:rPr>
                <w:rFonts w:ascii="Arial" w:hAnsi="Arial"/>
                <w:b/>
                <w:sz w:val="24"/>
                <w:szCs w:val="24"/>
              </w:rPr>
            </w:pPr>
          </w:p>
          <w:p w:rsidR="00753050" w:rsidRDefault="00753050" w:rsidP="00205937">
            <w:pPr>
              <w:rPr>
                <w:rFonts w:ascii="Arial" w:hAnsi="Arial"/>
                <w:b/>
                <w:sz w:val="24"/>
                <w:szCs w:val="24"/>
              </w:rPr>
            </w:pPr>
            <w:r>
              <w:rPr>
                <w:rFonts w:ascii="Arial" w:hAnsi="Arial"/>
                <w:b/>
                <w:sz w:val="24"/>
                <w:szCs w:val="24"/>
              </w:rPr>
              <w:t>Signed:</w:t>
            </w:r>
          </w:p>
          <w:p w:rsidR="00753050" w:rsidRDefault="00753050" w:rsidP="00205937">
            <w:pPr>
              <w:rPr>
                <w:rFonts w:ascii="Arial" w:hAnsi="Arial"/>
                <w:b/>
                <w:sz w:val="24"/>
                <w:szCs w:val="24"/>
              </w:rPr>
            </w:pPr>
          </w:p>
          <w:p w:rsidR="00753050" w:rsidRPr="00BE2E4C" w:rsidRDefault="00753050" w:rsidP="00205937">
            <w:pPr>
              <w:rPr>
                <w:rFonts w:ascii="Arial" w:hAnsi="Arial"/>
                <w:b/>
                <w:sz w:val="24"/>
                <w:szCs w:val="24"/>
              </w:rPr>
            </w:pPr>
            <w:r>
              <w:rPr>
                <w:rFonts w:ascii="Arial" w:hAnsi="Arial"/>
                <w:b/>
                <w:sz w:val="24"/>
                <w:szCs w:val="24"/>
              </w:rPr>
              <w:t>Parent / Carer…………………………………………………………… Date………………….</w:t>
            </w:r>
          </w:p>
        </w:tc>
      </w:tr>
    </w:tbl>
    <w:p w:rsidR="006038A8" w:rsidRDefault="006038A8">
      <w:pPr>
        <w:rPr>
          <w:b/>
        </w:rPr>
      </w:pPr>
    </w:p>
    <w:p w:rsidR="00753050" w:rsidRDefault="006038A8" w:rsidP="006038A8">
      <w:pPr>
        <w:jc w:val="center"/>
        <w:rPr>
          <w:rFonts w:asciiTheme="majorHAnsi" w:eastAsiaTheme="majorEastAsia" w:hAnsiTheme="majorHAnsi" w:cstheme="majorBidi"/>
          <w:b/>
          <w:color w:val="365F91" w:themeColor="accent1" w:themeShade="BF"/>
          <w:sz w:val="32"/>
          <w:szCs w:val="32"/>
        </w:rPr>
      </w:pPr>
      <w:r>
        <w:rPr>
          <w:rFonts w:ascii="Arial" w:hAnsi="Arial" w:cs="Arial"/>
          <w:b/>
          <w:sz w:val="28"/>
          <w:szCs w:val="28"/>
        </w:rPr>
        <w:t>For children and young people with Diabetes the national Diabetes care plan should be appended to the IHP.</w:t>
      </w:r>
      <w:r w:rsidR="00753050">
        <w:rPr>
          <w:b/>
        </w:rPr>
        <w:br w:type="page"/>
      </w:r>
    </w:p>
    <w:p w:rsidR="00753050" w:rsidRDefault="00753050" w:rsidP="00753050">
      <w:pPr>
        <w:pStyle w:val="Heading1"/>
        <w:jc w:val="center"/>
        <w:rPr>
          <w:b/>
        </w:rPr>
      </w:pPr>
      <w:r>
        <w:rPr>
          <w:b/>
        </w:rPr>
        <w:lastRenderedPageBreak/>
        <w:t>Contacting the Emergency Services</w:t>
      </w:r>
    </w:p>
    <w:p w:rsidR="00753050" w:rsidRPr="007B6F38" w:rsidRDefault="00753050" w:rsidP="00753050">
      <w:pPr>
        <w:jc w:val="center"/>
        <w:rPr>
          <w:rFonts w:ascii="Arial" w:hAnsi="Arial" w:cs="Arial"/>
        </w:rPr>
      </w:pPr>
      <w:r>
        <w:rPr>
          <w:rFonts w:ascii="Arial" w:hAnsi="Arial" w:cs="Arial"/>
        </w:rPr>
        <w:t>(</w:t>
      </w:r>
      <w:r w:rsidRPr="007B6F38">
        <w:rPr>
          <w:rFonts w:ascii="Arial" w:hAnsi="Arial" w:cs="Arial"/>
        </w:rPr>
        <w:t>please fill in with relevant school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53050" w:rsidRPr="00403769" w:rsidTr="00753050">
        <w:trPr>
          <w:jc w:val="center"/>
        </w:trPr>
        <w:tc>
          <w:tcPr>
            <w:tcW w:w="8522" w:type="dxa"/>
          </w:tcPr>
          <w:p w:rsidR="00753050" w:rsidRPr="00403769" w:rsidRDefault="00753050" w:rsidP="00205937">
            <w:pPr>
              <w:rPr>
                <w:rFonts w:ascii="Arial" w:hAnsi="Arial"/>
                <w:b/>
                <w:sz w:val="24"/>
              </w:rPr>
            </w:pPr>
          </w:p>
          <w:p w:rsidR="00753050" w:rsidRPr="00403769" w:rsidRDefault="00753050" w:rsidP="00205937">
            <w:pPr>
              <w:pStyle w:val="Heading2"/>
            </w:pPr>
            <w:r w:rsidRPr="00403769">
              <w:t>Request for an Ambulance</w:t>
            </w:r>
          </w:p>
          <w:p w:rsidR="00753050" w:rsidRPr="00403769" w:rsidRDefault="00753050" w:rsidP="00205937">
            <w:pPr>
              <w:rPr>
                <w:b/>
              </w:rPr>
            </w:pPr>
          </w:p>
          <w:p w:rsidR="00753050" w:rsidRPr="00403769" w:rsidRDefault="00753050" w:rsidP="00205937">
            <w:pPr>
              <w:pStyle w:val="Heading2"/>
            </w:pPr>
            <w:r w:rsidRPr="00403769">
              <w:t>Dial 999, ask for ambulance and be ready with the following information</w:t>
            </w:r>
          </w:p>
          <w:p w:rsidR="00753050" w:rsidRPr="00403769" w:rsidRDefault="00753050" w:rsidP="00205937">
            <w:pPr>
              <w:rPr>
                <w:b/>
              </w:rPr>
            </w:pPr>
          </w:p>
          <w:p w:rsidR="00753050" w:rsidRPr="00403769" w:rsidRDefault="00753050" w:rsidP="00753050">
            <w:pPr>
              <w:numPr>
                <w:ilvl w:val="0"/>
                <w:numId w:val="35"/>
              </w:numPr>
              <w:spacing w:after="0" w:line="240" w:lineRule="auto"/>
              <w:rPr>
                <w:rFonts w:ascii="Arial" w:hAnsi="Arial"/>
                <w:b/>
                <w:sz w:val="24"/>
              </w:rPr>
            </w:pPr>
            <w:r w:rsidRPr="00403769">
              <w:rPr>
                <w:rFonts w:ascii="Arial" w:hAnsi="Arial"/>
                <w:b/>
                <w:sz w:val="24"/>
              </w:rPr>
              <w:t>Your telephone number</w:t>
            </w:r>
          </w:p>
          <w:p w:rsidR="00753050" w:rsidRPr="00403769" w:rsidRDefault="00753050" w:rsidP="00205937">
            <w:pPr>
              <w:rPr>
                <w:rFonts w:ascii="Arial" w:hAnsi="Arial"/>
                <w:b/>
                <w:sz w:val="24"/>
              </w:rPr>
            </w:pPr>
          </w:p>
          <w:p w:rsidR="00753050" w:rsidRPr="00403769" w:rsidRDefault="00753050" w:rsidP="00753050">
            <w:pPr>
              <w:numPr>
                <w:ilvl w:val="0"/>
                <w:numId w:val="35"/>
              </w:numPr>
              <w:spacing w:after="0" w:line="240" w:lineRule="auto"/>
              <w:rPr>
                <w:rFonts w:ascii="Arial" w:hAnsi="Arial"/>
                <w:b/>
                <w:sz w:val="24"/>
              </w:rPr>
            </w:pPr>
            <w:r w:rsidRPr="00403769">
              <w:rPr>
                <w:rFonts w:ascii="Arial" w:hAnsi="Arial"/>
                <w:b/>
                <w:sz w:val="24"/>
              </w:rPr>
              <w:t>Give your location as follows (insert school/setting address)</w:t>
            </w:r>
          </w:p>
          <w:p w:rsidR="00753050" w:rsidRPr="00403769" w:rsidRDefault="00753050" w:rsidP="00205937">
            <w:pPr>
              <w:rPr>
                <w:rFonts w:ascii="Arial" w:hAnsi="Arial"/>
                <w:b/>
                <w:sz w:val="24"/>
              </w:rPr>
            </w:pPr>
          </w:p>
          <w:p w:rsidR="00753050" w:rsidRPr="00403769" w:rsidRDefault="00753050" w:rsidP="00753050">
            <w:pPr>
              <w:numPr>
                <w:ilvl w:val="0"/>
                <w:numId w:val="35"/>
              </w:numPr>
              <w:spacing w:after="0" w:line="240" w:lineRule="auto"/>
              <w:rPr>
                <w:rFonts w:ascii="Arial" w:hAnsi="Arial"/>
                <w:b/>
                <w:sz w:val="24"/>
              </w:rPr>
            </w:pPr>
            <w:r w:rsidRPr="00403769">
              <w:rPr>
                <w:rFonts w:ascii="Arial" w:hAnsi="Arial"/>
                <w:b/>
                <w:sz w:val="24"/>
              </w:rPr>
              <w:t>State that the post code is</w:t>
            </w:r>
          </w:p>
          <w:p w:rsidR="00753050" w:rsidRPr="00403769" w:rsidRDefault="00753050" w:rsidP="00205937">
            <w:pPr>
              <w:rPr>
                <w:rFonts w:ascii="Arial" w:hAnsi="Arial"/>
                <w:b/>
                <w:sz w:val="24"/>
              </w:rPr>
            </w:pPr>
          </w:p>
          <w:p w:rsidR="00753050" w:rsidRPr="00403769" w:rsidRDefault="00753050" w:rsidP="00753050">
            <w:pPr>
              <w:numPr>
                <w:ilvl w:val="0"/>
                <w:numId w:val="35"/>
              </w:numPr>
              <w:spacing w:after="0" w:line="240" w:lineRule="auto"/>
              <w:rPr>
                <w:rFonts w:ascii="Arial" w:hAnsi="Arial"/>
                <w:b/>
                <w:sz w:val="24"/>
              </w:rPr>
            </w:pPr>
            <w:r w:rsidRPr="00403769">
              <w:rPr>
                <w:rFonts w:ascii="Arial" w:hAnsi="Arial"/>
                <w:b/>
                <w:sz w:val="24"/>
              </w:rPr>
              <w:t>Give exact location in the school/setting (insert brief description)</w:t>
            </w:r>
          </w:p>
          <w:p w:rsidR="00753050" w:rsidRPr="00403769" w:rsidRDefault="00753050" w:rsidP="00205937">
            <w:pPr>
              <w:rPr>
                <w:rFonts w:ascii="Arial" w:hAnsi="Arial"/>
                <w:b/>
                <w:sz w:val="24"/>
              </w:rPr>
            </w:pPr>
          </w:p>
          <w:p w:rsidR="00753050" w:rsidRPr="00403769" w:rsidRDefault="00753050" w:rsidP="00753050">
            <w:pPr>
              <w:numPr>
                <w:ilvl w:val="0"/>
                <w:numId w:val="35"/>
              </w:numPr>
              <w:spacing w:after="0" w:line="240" w:lineRule="auto"/>
              <w:rPr>
                <w:rFonts w:ascii="Arial" w:hAnsi="Arial"/>
                <w:b/>
                <w:sz w:val="24"/>
              </w:rPr>
            </w:pPr>
            <w:r w:rsidRPr="00403769">
              <w:rPr>
                <w:rFonts w:ascii="Arial" w:hAnsi="Arial"/>
                <w:b/>
                <w:sz w:val="24"/>
              </w:rPr>
              <w:t>Give your name</w:t>
            </w:r>
          </w:p>
          <w:p w:rsidR="00753050" w:rsidRPr="00403769" w:rsidRDefault="00753050" w:rsidP="00205937">
            <w:pPr>
              <w:rPr>
                <w:rFonts w:ascii="Arial" w:hAnsi="Arial"/>
                <w:b/>
                <w:sz w:val="24"/>
              </w:rPr>
            </w:pPr>
          </w:p>
          <w:p w:rsidR="00753050" w:rsidRPr="00403769" w:rsidRDefault="00753050" w:rsidP="00753050">
            <w:pPr>
              <w:numPr>
                <w:ilvl w:val="0"/>
                <w:numId w:val="35"/>
              </w:numPr>
              <w:spacing w:after="0" w:line="240" w:lineRule="auto"/>
              <w:rPr>
                <w:rFonts w:ascii="Arial" w:hAnsi="Arial"/>
                <w:b/>
                <w:sz w:val="24"/>
              </w:rPr>
            </w:pPr>
            <w:r w:rsidRPr="00403769">
              <w:rPr>
                <w:rFonts w:ascii="Arial" w:hAnsi="Arial"/>
                <w:b/>
                <w:sz w:val="24"/>
              </w:rPr>
              <w:t>Give name of child and a brief description of the child’s symptoms</w:t>
            </w:r>
          </w:p>
          <w:p w:rsidR="00753050" w:rsidRPr="00403769" w:rsidRDefault="00753050" w:rsidP="00205937">
            <w:pPr>
              <w:rPr>
                <w:rFonts w:ascii="Arial" w:hAnsi="Arial"/>
                <w:b/>
                <w:sz w:val="24"/>
              </w:rPr>
            </w:pPr>
          </w:p>
          <w:p w:rsidR="00753050" w:rsidRDefault="00753050" w:rsidP="00753050">
            <w:pPr>
              <w:numPr>
                <w:ilvl w:val="0"/>
                <w:numId w:val="35"/>
              </w:numPr>
              <w:spacing w:after="0" w:line="240" w:lineRule="auto"/>
              <w:rPr>
                <w:rFonts w:ascii="Arial" w:hAnsi="Arial"/>
                <w:b/>
                <w:sz w:val="24"/>
              </w:rPr>
            </w:pPr>
            <w:r w:rsidRPr="00403769">
              <w:rPr>
                <w:rFonts w:ascii="Arial" w:hAnsi="Arial"/>
                <w:b/>
                <w:sz w:val="24"/>
              </w:rPr>
              <w:t>Inform Ambulance Control of the best entrance and state that the crew will be met and taken to</w:t>
            </w:r>
            <w:r>
              <w:rPr>
                <w:rFonts w:ascii="Arial" w:hAnsi="Arial"/>
                <w:b/>
                <w:sz w:val="24"/>
              </w:rPr>
              <w:t>………</w:t>
            </w:r>
          </w:p>
          <w:p w:rsidR="006D1D0D" w:rsidRDefault="006D1D0D" w:rsidP="006D1D0D">
            <w:pPr>
              <w:pStyle w:val="ListParagraph"/>
              <w:rPr>
                <w:rFonts w:ascii="Arial" w:hAnsi="Arial"/>
                <w:b/>
                <w:sz w:val="24"/>
              </w:rPr>
            </w:pPr>
          </w:p>
          <w:p w:rsidR="006D1D0D" w:rsidRDefault="006D1D0D" w:rsidP="00753050">
            <w:pPr>
              <w:numPr>
                <w:ilvl w:val="0"/>
                <w:numId w:val="35"/>
              </w:numPr>
              <w:spacing w:after="0" w:line="240" w:lineRule="auto"/>
              <w:rPr>
                <w:rFonts w:ascii="Arial" w:hAnsi="Arial"/>
                <w:b/>
                <w:sz w:val="24"/>
              </w:rPr>
            </w:pPr>
            <w:r>
              <w:rPr>
                <w:rFonts w:ascii="Arial" w:hAnsi="Arial"/>
                <w:b/>
                <w:sz w:val="24"/>
              </w:rPr>
              <w:t>Don’t hang up until the information has been repeated back.</w:t>
            </w:r>
          </w:p>
          <w:p w:rsidR="006D1D0D" w:rsidRDefault="006D1D0D" w:rsidP="006D1D0D">
            <w:pPr>
              <w:pStyle w:val="ListParagraph"/>
              <w:rPr>
                <w:rFonts w:ascii="Arial" w:hAnsi="Arial"/>
                <w:b/>
                <w:sz w:val="24"/>
              </w:rPr>
            </w:pPr>
          </w:p>
          <w:p w:rsidR="006D1D0D" w:rsidRDefault="006D1D0D" w:rsidP="006D1D0D">
            <w:pPr>
              <w:spacing w:after="0" w:line="240" w:lineRule="auto"/>
              <w:rPr>
                <w:rFonts w:ascii="Arial" w:hAnsi="Arial"/>
                <w:b/>
                <w:sz w:val="24"/>
              </w:rPr>
            </w:pPr>
            <w:r>
              <w:rPr>
                <w:rFonts w:ascii="Arial" w:hAnsi="Arial"/>
                <w:b/>
                <w:sz w:val="24"/>
              </w:rPr>
              <w:t>Speak clearly and slowly and be ready to repeat information if asked to.</w:t>
            </w:r>
          </w:p>
          <w:p w:rsidR="006D1D0D" w:rsidRDefault="006D1D0D" w:rsidP="006D1D0D">
            <w:pPr>
              <w:spacing w:after="0" w:line="240" w:lineRule="auto"/>
              <w:rPr>
                <w:rFonts w:ascii="Arial" w:hAnsi="Arial"/>
                <w:b/>
                <w:sz w:val="24"/>
              </w:rPr>
            </w:pPr>
          </w:p>
          <w:p w:rsidR="006D1D0D" w:rsidRPr="00403769" w:rsidRDefault="006D1D0D" w:rsidP="006D1D0D">
            <w:pPr>
              <w:spacing w:after="0" w:line="240" w:lineRule="auto"/>
              <w:rPr>
                <w:rFonts w:ascii="Arial" w:hAnsi="Arial"/>
                <w:b/>
                <w:sz w:val="24"/>
              </w:rPr>
            </w:pPr>
            <w:r>
              <w:rPr>
                <w:rFonts w:ascii="Arial" w:hAnsi="Arial"/>
                <w:b/>
                <w:sz w:val="24"/>
              </w:rPr>
              <w:t>Put a completed copy of this form by all telephones in the school.</w:t>
            </w:r>
          </w:p>
          <w:p w:rsidR="00753050" w:rsidRPr="00403769" w:rsidRDefault="00753050" w:rsidP="00205937">
            <w:pPr>
              <w:rPr>
                <w:rFonts w:ascii="Arial" w:hAnsi="Arial"/>
                <w:b/>
                <w:sz w:val="24"/>
              </w:rPr>
            </w:pPr>
          </w:p>
          <w:p w:rsidR="00753050" w:rsidRPr="00403769" w:rsidRDefault="00753050" w:rsidP="00205937">
            <w:pPr>
              <w:rPr>
                <w:rFonts w:ascii="Arial" w:hAnsi="Arial"/>
                <w:b/>
                <w:sz w:val="24"/>
              </w:rPr>
            </w:pPr>
          </w:p>
        </w:tc>
      </w:tr>
    </w:tbl>
    <w:p w:rsidR="00753050" w:rsidRDefault="00753050" w:rsidP="00753050"/>
    <w:p w:rsidR="00753050" w:rsidRPr="00753050" w:rsidRDefault="00753050" w:rsidP="00B23AB0">
      <w:pPr>
        <w:pStyle w:val="ListParagraph"/>
        <w:spacing w:after="0" w:line="240" w:lineRule="auto"/>
        <w:ind w:left="360"/>
        <w:rPr>
          <w:rFonts w:ascii="Arial" w:eastAsiaTheme="minorEastAsia" w:hAnsi="Arial" w:cs="Arial"/>
          <w:b/>
          <w:color w:val="000000" w:themeColor="text1"/>
          <w:sz w:val="24"/>
          <w:szCs w:val="24"/>
        </w:rPr>
      </w:pPr>
    </w:p>
    <w:p w:rsidR="00753050" w:rsidRDefault="00753050">
      <w:pPr>
        <w:rPr>
          <w:rFonts w:ascii="Arial" w:hAnsi="Arial"/>
          <w:b/>
          <w:sz w:val="24"/>
        </w:rPr>
      </w:pPr>
      <w:r>
        <w:rPr>
          <w:rFonts w:ascii="Arial" w:hAnsi="Arial"/>
          <w:b/>
          <w:sz w:val="24"/>
        </w:rPr>
        <w:br w:type="page"/>
      </w:r>
    </w:p>
    <w:p w:rsidR="0050558B" w:rsidRDefault="00753050" w:rsidP="00483B3C">
      <w:pPr>
        <w:autoSpaceDE w:val="0"/>
        <w:autoSpaceDN w:val="0"/>
        <w:adjustRightInd w:val="0"/>
        <w:spacing w:after="0" w:line="240" w:lineRule="auto"/>
        <w:rPr>
          <w:rFonts w:ascii="Arial" w:hAnsi="Arial"/>
          <w:b/>
          <w:sz w:val="24"/>
        </w:rPr>
      </w:pPr>
      <w:r>
        <w:rPr>
          <w:rFonts w:ascii="Arial" w:hAnsi="Arial"/>
          <w:b/>
          <w:sz w:val="24"/>
        </w:rPr>
        <w:lastRenderedPageBreak/>
        <w:t>Appendix 4</w:t>
      </w:r>
    </w:p>
    <w:p w:rsidR="0050558B" w:rsidRDefault="0050558B" w:rsidP="00483B3C">
      <w:pPr>
        <w:autoSpaceDE w:val="0"/>
        <w:autoSpaceDN w:val="0"/>
        <w:adjustRightInd w:val="0"/>
        <w:spacing w:after="0" w:line="240" w:lineRule="auto"/>
        <w:rPr>
          <w:rFonts w:ascii="Arial" w:hAnsi="Arial"/>
          <w:b/>
          <w:sz w:val="24"/>
        </w:rPr>
      </w:pPr>
    </w:p>
    <w:p w:rsidR="00563678" w:rsidRDefault="0050558B" w:rsidP="0050558B">
      <w:pPr>
        <w:autoSpaceDE w:val="0"/>
        <w:autoSpaceDN w:val="0"/>
        <w:adjustRightInd w:val="0"/>
        <w:spacing w:after="0" w:line="240" w:lineRule="auto"/>
        <w:jc w:val="center"/>
        <w:rPr>
          <w:rFonts w:ascii="Arial" w:hAnsi="Arial"/>
          <w:sz w:val="24"/>
        </w:rPr>
      </w:pPr>
      <w:r>
        <w:rPr>
          <w:rFonts w:ascii="Arial" w:hAnsi="Arial"/>
          <w:b/>
          <w:sz w:val="24"/>
        </w:rPr>
        <w:t>Unacceptable Practice</w:t>
      </w:r>
    </w:p>
    <w:p w:rsidR="00563678" w:rsidRDefault="00563678" w:rsidP="00483B3C">
      <w:pPr>
        <w:autoSpaceDE w:val="0"/>
        <w:autoSpaceDN w:val="0"/>
        <w:adjustRightInd w:val="0"/>
        <w:spacing w:after="0" w:line="240" w:lineRule="auto"/>
        <w:rPr>
          <w:rFonts w:ascii="Arial" w:hAnsi="Arial"/>
          <w:sz w:val="24"/>
        </w:rPr>
      </w:pPr>
    </w:p>
    <w:p w:rsidR="00563678" w:rsidRPr="00C22DCC" w:rsidRDefault="00563678" w:rsidP="00563678">
      <w:p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It is not acceptable practice to:</w:t>
      </w:r>
      <w:r w:rsidRPr="00C22DCC">
        <w:rPr>
          <w:rFonts w:ascii="Arial" w:eastAsiaTheme="minorEastAsia" w:hAnsi="Arial" w:cs="Arial"/>
          <w:color w:val="000000" w:themeColor="text1"/>
          <w:sz w:val="24"/>
          <w:szCs w:val="24"/>
        </w:rPr>
        <w:br/>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P</w:t>
      </w:r>
      <w:r w:rsidR="00563678" w:rsidRPr="00C22DCC">
        <w:rPr>
          <w:rFonts w:ascii="Arial" w:eastAsiaTheme="minorEastAsia" w:hAnsi="Arial" w:cs="Arial"/>
          <w:color w:val="000000" w:themeColor="text1"/>
          <w:sz w:val="24"/>
          <w:szCs w:val="24"/>
        </w:rPr>
        <w:t>revent learners from attending school due to their healthcare needs, unless their attending would be likely to caus</w:t>
      </w:r>
      <w:r w:rsidRPr="00C22DCC">
        <w:rPr>
          <w:rFonts w:ascii="Arial" w:eastAsiaTheme="minorEastAsia" w:hAnsi="Arial" w:cs="Arial"/>
          <w:color w:val="000000" w:themeColor="text1"/>
          <w:sz w:val="24"/>
          <w:szCs w:val="24"/>
        </w:rPr>
        <w:t>e harm to the learner or others.</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P</w:t>
      </w:r>
      <w:r w:rsidR="00563678" w:rsidRPr="00C22DCC">
        <w:rPr>
          <w:rFonts w:ascii="Arial" w:eastAsiaTheme="minorEastAsia" w:hAnsi="Arial" w:cs="Arial"/>
          <w:color w:val="000000" w:themeColor="text1"/>
          <w:sz w:val="24"/>
          <w:szCs w:val="24"/>
        </w:rPr>
        <w:t>revent learners from easily accessing their inhalers or other medication, and prevent them from taking their medication when and where necessary</w:t>
      </w:r>
      <w:r w:rsidRPr="00C22DCC">
        <w:rPr>
          <w:rFonts w:ascii="Arial" w:eastAsiaTheme="minorEastAsia" w:hAnsi="Arial" w:cs="Arial"/>
          <w:color w:val="000000" w:themeColor="text1"/>
          <w:sz w:val="24"/>
          <w:szCs w:val="24"/>
        </w:rPr>
        <w:t>.</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A</w:t>
      </w:r>
      <w:r w:rsidR="00563678" w:rsidRPr="00C22DCC">
        <w:rPr>
          <w:rFonts w:ascii="Arial" w:eastAsiaTheme="minorEastAsia" w:hAnsi="Arial" w:cs="Arial"/>
          <w:color w:val="000000" w:themeColor="text1"/>
          <w:sz w:val="24"/>
          <w:szCs w:val="24"/>
        </w:rPr>
        <w:t>ssume every learner with the same condition requires the same treatment</w:t>
      </w:r>
      <w:r w:rsidRPr="00C22DCC">
        <w:rPr>
          <w:rFonts w:ascii="Arial" w:eastAsiaTheme="minorEastAsia" w:hAnsi="Arial" w:cs="Arial"/>
          <w:color w:val="000000" w:themeColor="text1"/>
          <w:sz w:val="24"/>
          <w:szCs w:val="24"/>
        </w:rPr>
        <w:t>.</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I</w:t>
      </w:r>
      <w:r w:rsidR="00563678" w:rsidRPr="00C22DCC">
        <w:rPr>
          <w:rFonts w:ascii="Arial" w:eastAsiaTheme="minorEastAsia" w:hAnsi="Arial" w:cs="Arial"/>
          <w:color w:val="000000" w:themeColor="text1"/>
          <w:sz w:val="24"/>
          <w:szCs w:val="24"/>
        </w:rPr>
        <w:t xml:space="preserve">gnore the views of the learner or their </w:t>
      </w:r>
      <w:r w:rsidR="0006453E" w:rsidRPr="00C22DCC">
        <w:rPr>
          <w:rFonts w:ascii="Arial" w:eastAsiaTheme="minorEastAsia" w:hAnsi="Arial" w:cs="Arial"/>
          <w:color w:val="000000" w:themeColor="text1"/>
          <w:sz w:val="24"/>
          <w:szCs w:val="24"/>
        </w:rPr>
        <w:t>parents / carers</w:t>
      </w:r>
      <w:r w:rsidR="00563678" w:rsidRPr="00C22DCC">
        <w:rPr>
          <w:rFonts w:ascii="Arial" w:eastAsiaTheme="minorEastAsia" w:hAnsi="Arial" w:cs="Arial"/>
          <w:color w:val="000000" w:themeColor="text1"/>
          <w:sz w:val="24"/>
          <w:szCs w:val="24"/>
        </w:rPr>
        <w:t>, or ignore healthcare evidence or opinion (although these views may be queried with addit</w:t>
      </w:r>
      <w:r w:rsidRPr="00C22DCC">
        <w:rPr>
          <w:rFonts w:ascii="Arial" w:eastAsiaTheme="minorEastAsia" w:hAnsi="Arial" w:cs="Arial"/>
          <w:color w:val="000000" w:themeColor="text1"/>
          <w:sz w:val="24"/>
          <w:szCs w:val="24"/>
        </w:rPr>
        <w:t>ional opinions sought promptly).</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S</w:t>
      </w:r>
      <w:r w:rsidR="00563678" w:rsidRPr="00C22DCC">
        <w:rPr>
          <w:rFonts w:ascii="Arial" w:eastAsiaTheme="minorEastAsia" w:hAnsi="Arial" w:cs="Arial"/>
          <w:color w:val="000000" w:themeColor="text1"/>
          <w:sz w:val="24"/>
          <w:szCs w:val="24"/>
        </w:rPr>
        <w:t>end learners with healthcare needs home frequently or prevent them from staying for normal activities, including lunch, unless this is suitably specified in their IHP</w:t>
      </w:r>
      <w:r w:rsidRPr="00C22DCC">
        <w:rPr>
          <w:rFonts w:ascii="Arial" w:eastAsiaTheme="minorEastAsia" w:hAnsi="Arial" w:cs="Arial"/>
          <w:color w:val="000000" w:themeColor="text1"/>
          <w:sz w:val="24"/>
          <w:szCs w:val="24"/>
        </w:rPr>
        <w:t>.</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S</w:t>
      </w:r>
      <w:r w:rsidR="00563678" w:rsidRPr="00C22DCC">
        <w:rPr>
          <w:rFonts w:ascii="Arial" w:eastAsiaTheme="minorEastAsia" w:hAnsi="Arial" w:cs="Arial"/>
          <w:color w:val="000000" w:themeColor="text1"/>
          <w:sz w:val="24"/>
          <w:szCs w:val="24"/>
        </w:rPr>
        <w:t>end a learner who becomes ill or needs assistance to a medical room or main office unaccompanied or with someone unable to properly monitor them</w:t>
      </w:r>
      <w:r w:rsidRPr="00C22DCC">
        <w:rPr>
          <w:rFonts w:ascii="Arial" w:eastAsiaTheme="minorEastAsia" w:hAnsi="Arial" w:cs="Arial"/>
          <w:color w:val="000000" w:themeColor="text1"/>
          <w:sz w:val="24"/>
          <w:szCs w:val="24"/>
        </w:rPr>
        <w:t>.</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P</w:t>
      </w:r>
      <w:r w:rsidR="00563678" w:rsidRPr="00C22DCC">
        <w:rPr>
          <w:rFonts w:ascii="Arial" w:eastAsiaTheme="minorEastAsia" w:hAnsi="Arial" w:cs="Arial"/>
          <w:color w:val="000000" w:themeColor="text1"/>
          <w:sz w:val="24"/>
          <w:szCs w:val="24"/>
        </w:rPr>
        <w:t>enalise a learner for their attendance record if the absence is related to their healthcare needs. ‘Authorised absences’ including healthcare appointments, time to travel to hospital or appointment, and recovery time from treatment or illness should not be used to penalise a learner in any way. This includes, but is not limited to, participation in activities, trips or awards which are incentivised around attendance records</w:t>
      </w:r>
      <w:r w:rsidRPr="00C22DCC">
        <w:rPr>
          <w:rFonts w:ascii="Arial" w:eastAsiaTheme="minorEastAsia" w:hAnsi="Arial" w:cs="Arial"/>
          <w:color w:val="000000" w:themeColor="text1"/>
          <w:sz w:val="24"/>
          <w:szCs w:val="24"/>
        </w:rPr>
        <w:t>.</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R</w:t>
      </w:r>
      <w:r w:rsidR="00563678" w:rsidRPr="00C22DCC">
        <w:rPr>
          <w:rFonts w:ascii="Arial" w:eastAsiaTheme="minorEastAsia" w:hAnsi="Arial" w:cs="Arial"/>
          <w:color w:val="000000" w:themeColor="text1"/>
          <w:sz w:val="24"/>
          <w:szCs w:val="24"/>
        </w:rPr>
        <w:t>equest adjustments or additional time for a learner at a late stage. They should be applied for in good time. Consideration should also be given to adjustments or additional time needed in mock examinations or other tests</w:t>
      </w:r>
      <w:r w:rsidRPr="00C22DCC">
        <w:rPr>
          <w:rFonts w:ascii="Arial" w:eastAsiaTheme="minorEastAsia" w:hAnsi="Arial" w:cs="Arial"/>
          <w:color w:val="000000" w:themeColor="text1"/>
          <w:sz w:val="24"/>
          <w:szCs w:val="24"/>
        </w:rPr>
        <w:t>.</w:t>
      </w:r>
      <w:r w:rsidR="00563678" w:rsidRPr="00C22DCC">
        <w:rPr>
          <w:rFonts w:ascii="Arial" w:eastAsiaTheme="minorEastAsia" w:hAnsi="Arial" w:cs="Arial"/>
          <w:color w:val="000000" w:themeColor="text1"/>
          <w:sz w:val="24"/>
          <w:szCs w:val="24"/>
        </w:rPr>
        <w:t xml:space="preserve">  </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P</w:t>
      </w:r>
      <w:r w:rsidR="00563678" w:rsidRPr="00C22DCC">
        <w:rPr>
          <w:rFonts w:ascii="Arial" w:eastAsiaTheme="minorEastAsia" w:hAnsi="Arial" w:cs="Arial"/>
          <w:color w:val="000000" w:themeColor="text1"/>
          <w:sz w:val="24"/>
          <w:szCs w:val="24"/>
        </w:rPr>
        <w:t>revent learners from drinking, eating or taking toilet or other breaks whenever needed in order to manage their healthcare needs effectively</w:t>
      </w:r>
      <w:r w:rsidRPr="00C22DCC">
        <w:rPr>
          <w:rFonts w:ascii="Arial" w:eastAsiaTheme="minorEastAsia" w:hAnsi="Arial" w:cs="Arial"/>
          <w:color w:val="000000" w:themeColor="text1"/>
          <w:sz w:val="24"/>
          <w:szCs w:val="24"/>
        </w:rPr>
        <w:t>.</w:t>
      </w:r>
      <w:r w:rsidR="00563678" w:rsidRPr="00C22DCC">
        <w:rPr>
          <w:rFonts w:ascii="Arial" w:eastAsiaTheme="minorEastAsia" w:hAnsi="Arial" w:cs="Arial"/>
          <w:color w:val="000000" w:themeColor="text1"/>
          <w:sz w:val="24"/>
          <w:szCs w:val="24"/>
        </w:rPr>
        <w:t xml:space="preserve"> </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R</w:t>
      </w:r>
      <w:r w:rsidR="00563678" w:rsidRPr="00C22DCC">
        <w:rPr>
          <w:rFonts w:ascii="Arial" w:eastAsiaTheme="minorEastAsia" w:hAnsi="Arial" w:cs="Arial"/>
          <w:color w:val="000000" w:themeColor="text1"/>
          <w:sz w:val="24"/>
          <w:szCs w:val="24"/>
        </w:rPr>
        <w:t xml:space="preserve">equire </w:t>
      </w:r>
      <w:r w:rsidR="0006453E" w:rsidRPr="00C22DCC">
        <w:rPr>
          <w:rFonts w:ascii="Arial" w:eastAsiaTheme="minorEastAsia" w:hAnsi="Arial" w:cs="Arial"/>
          <w:color w:val="000000" w:themeColor="text1"/>
          <w:sz w:val="24"/>
          <w:szCs w:val="24"/>
        </w:rPr>
        <w:t>parents / carers</w:t>
      </w:r>
      <w:r w:rsidR="00563678" w:rsidRPr="00C22DCC">
        <w:rPr>
          <w:rFonts w:ascii="Arial" w:eastAsiaTheme="minorEastAsia" w:hAnsi="Arial" w:cs="Arial"/>
          <w:color w:val="000000" w:themeColor="text1"/>
          <w:sz w:val="24"/>
          <w:szCs w:val="24"/>
        </w:rPr>
        <w:t xml:space="preserve">, or otherwise make them feel obliged, to attend the </w:t>
      </w:r>
      <w:r w:rsidR="005B55C0" w:rsidRPr="00C22DCC">
        <w:rPr>
          <w:rFonts w:ascii="Arial" w:eastAsiaTheme="minorEastAsia" w:hAnsi="Arial" w:cs="Arial"/>
          <w:color w:val="000000" w:themeColor="text1"/>
          <w:sz w:val="24"/>
          <w:szCs w:val="24"/>
        </w:rPr>
        <w:t>school</w:t>
      </w:r>
      <w:r w:rsidR="00563678" w:rsidRPr="00C22DCC">
        <w:rPr>
          <w:rFonts w:ascii="Arial" w:eastAsiaTheme="minorEastAsia" w:hAnsi="Arial" w:cs="Arial"/>
          <w:color w:val="000000" w:themeColor="text1"/>
          <w:sz w:val="24"/>
          <w:szCs w:val="24"/>
        </w:rPr>
        <w:t>, trip or other off-site activity to administer medication or provide healthcare support to the learner, including for toileting issues</w:t>
      </w:r>
      <w:r w:rsidRPr="00C22DCC">
        <w:rPr>
          <w:rFonts w:ascii="Arial" w:eastAsiaTheme="minorEastAsia" w:hAnsi="Arial" w:cs="Arial"/>
          <w:color w:val="000000" w:themeColor="text1"/>
          <w:sz w:val="24"/>
          <w:szCs w:val="24"/>
        </w:rPr>
        <w:t>.</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E</w:t>
      </w:r>
      <w:r w:rsidR="00563678" w:rsidRPr="00C22DCC">
        <w:rPr>
          <w:rFonts w:ascii="Arial" w:eastAsiaTheme="minorEastAsia" w:hAnsi="Arial" w:cs="Arial"/>
          <w:color w:val="000000" w:themeColor="text1"/>
          <w:sz w:val="24"/>
          <w:szCs w:val="24"/>
        </w:rPr>
        <w:t xml:space="preserve">xpect or cause a parent to give up work or other commitments because the </w:t>
      </w:r>
      <w:r w:rsidR="005B55C0" w:rsidRPr="00C22DCC">
        <w:rPr>
          <w:rFonts w:ascii="Arial" w:eastAsiaTheme="minorEastAsia" w:hAnsi="Arial" w:cs="Arial"/>
          <w:color w:val="000000" w:themeColor="text1"/>
          <w:sz w:val="24"/>
          <w:szCs w:val="24"/>
        </w:rPr>
        <w:t>school</w:t>
      </w:r>
      <w:r w:rsidR="00563678" w:rsidRPr="00C22DCC">
        <w:rPr>
          <w:rFonts w:ascii="Arial" w:eastAsiaTheme="minorEastAsia" w:hAnsi="Arial" w:cs="Arial"/>
          <w:color w:val="000000" w:themeColor="text1"/>
          <w:sz w:val="24"/>
          <w:szCs w:val="24"/>
        </w:rPr>
        <w:t xml:space="preserve"> is failing to support a learner’s healthcare needs</w:t>
      </w:r>
      <w:r w:rsidRPr="00C22DCC">
        <w:rPr>
          <w:rFonts w:ascii="Arial" w:eastAsiaTheme="minorEastAsia" w:hAnsi="Arial" w:cs="Arial"/>
          <w:color w:val="000000" w:themeColor="text1"/>
          <w:sz w:val="24"/>
          <w:szCs w:val="24"/>
        </w:rPr>
        <w:t>.</w:t>
      </w:r>
      <w:r w:rsidR="00563678" w:rsidRPr="00C22DCC">
        <w:rPr>
          <w:rFonts w:ascii="Arial" w:eastAsiaTheme="minorEastAsia" w:hAnsi="Arial" w:cs="Arial"/>
          <w:color w:val="000000" w:themeColor="text1"/>
          <w:sz w:val="24"/>
          <w:szCs w:val="24"/>
        </w:rPr>
        <w:t xml:space="preserve"> </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A</w:t>
      </w:r>
      <w:r w:rsidR="00563678" w:rsidRPr="00C22DCC">
        <w:rPr>
          <w:rFonts w:ascii="Arial" w:eastAsiaTheme="minorEastAsia" w:hAnsi="Arial" w:cs="Arial"/>
          <w:color w:val="000000" w:themeColor="text1"/>
          <w:sz w:val="24"/>
          <w:szCs w:val="24"/>
        </w:rPr>
        <w:t xml:space="preserve">sk a learner to leave the classroom or activity if they need to administer </w:t>
      </w:r>
    </w:p>
    <w:p w:rsidR="009E572C" w:rsidRPr="00C22DCC" w:rsidRDefault="00563678" w:rsidP="009E572C">
      <w:pPr>
        <w:pStyle w:val="ListParagraph"/>
        <w:spacing w:after="0" w:line="240" w:lineRule="auto"/>
        <w:ind w:left="1287"/>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non-personal medication or consume food in line with their health need</w:t>
      </w:r>
      <w:r w:rsidR="0021343D" w:rsidRPr="00C22DCC">
        <w:rPr>
          <w:rFonts w:ascii="Arial" w:eastAsiaTheme="minorEastAsia" w:hAnsi="Arial" w:cs="Arial"/>
          <w:color w:val="000000" w:themeColor="text1"/>
          <w:sz w:val="24"/>
          <w:szCs w:val="24"/>
        </w:rPr>
        <w:t>.</w:t>
      </w:r>
    </w:p>
    <w:p w:rsidR="00563678" w:rsidRPr="00C22DCC" w:rsidRDefault="0021343D" w:rsidP="00A92AED">
      <w:pPr>
        <w:pStyle w:val="ListParagraph"/>
        <w:numPr>
          <w:ilvl w:val="0"/>
          <w:numId w:val="11"/>
        </w:numPr>
        <w:spacing w:after="0" w:line="240" w:lineRule="auto"/>
        <w:rPr>
          <w:rFonts w:ascii="Arial" w:eastAsiaTheme="minorEastAsia" w:hAnsi="Arial" w:cs="Arial"/>
          <w:color w:val="000000" w:themeColor="text1"/>
          <w:sz w:val="24"/>
          <w:szCs w:val="24"/>
        </w:rPr>
      </w:pPr>
      <w:r w:rsidRPr="00C22DCC">
        <w:rPr>
          <w:rFonts w:ascii="Arial" w:eastAsiaTheme="minorEastAsia" w:hAnsi="Arial" w:cs="Arial"/>
          <w:color w:val="000000" w:themeColor="text1"/>
          <w:sz w:val="24"/>
          <w:szCs w:val="24"/>
        </w:rPr>
        <w:t>P</w:t>
      </w:r>
      <w:r w:rsidR="00563678" w:rsidRPr="00C22DCC">
        <w:rPr>
          <w:rFonts w:ascii="Arial" w:eastAsiaTheme="minorEastAsia" w:hAnsi="Arial" w:cs="Arial"/>
          <w:color w:val="000000" w:themeColor="text1"/>
          <w:sz w:val="24"/>
          <w:szCs w:val="24"/>
        </w:rPr>
        <w:t>revent or create unnecessary barriers to a learner’s participation in any aspect of their education, including trips, e.g. by requiring a parent to accompany the learner.</w:t>
      </w:r>
    </w:p>
    <w:p w:rsidR="006D1D0D" w:rsidRDefault="006D1D0D">
      <w:pPr>
        <w:rPr>
          <w:rFonts w:ascii="Arial" w:hAnsi="Arial" w:cs="Arial"/>
          <w:sz w:val="24"/>
          <w:szCs w:val="24"/>
        </w:rPr>
      </w:pPr>
      <w:r>
        <w:rPr>
          <w:rFonts w:ascii="Arial" w:hAnsi="Arial" w:cs="Arial"/>
          <w:sz w:val="24"/>
          <w:szCs w:val="24"/>
        </w:rPr>
        <w:br w:type="page"/>
      </w:r>
    </w:p>
    <w:p w:rsidR="006D1D0D" w:rsidRPr="006D1D0D" w:rsidRDefault="006D1D0D" w:rsidP="006D1D0D">
      <w:pPr>
        <w:pStyle w:val="Heading1"/>
        <w:spacing w:line="240" w:lineRule="auto"/>
        <w:ind w:left="403" w:hanging="403"/>
        <w:rPr>
          <w:rFonts w:ascii="Arial" w:hAnsi="Arial" w:cs="Arial"/>
          <w:b/>
          <w:sz w:val="36"/>
          <w:szCs w:val="28"/>
        </w:rPr>
      </w:pPr>
      <w:bookmarkStart w:id="26" w:name="_Toc476002822"/>
      <w:r>
        <w:rPr>
          <w:rFonts w:ascii="Arial" w:hAnsi="Arial" w:cs="Arial"/>
          <w:b/>
          <w:color w:val="000000" w:themeColor="text1"/>
        </w:rPr>
        <w:lastRenderedPageBreak/>
        <w:t>Appendix 5</w:t>
      </w:r>
      <w:r w:rsidRPr="006D1D0D">
        <w:rPr>
          <w:rFonts w:ascii="Arial" w:hAnsi="Arial" w:cs="Arial"/>
          <w:b/>
          <w:color w:val="000000" w:themeColor="text1"/>
        </w:rPr>
        <w:t>: Form templates</w:t>
      </w:r>
      <w:bookmarkEnd w:id="26"/>
      <w:r w:rsidRPr="006D1D0D">
        <w:rPr>
          <w:rFonts w:ascii="Arial" w:hAnsi="Arial" w:cs="Arial"/>
          <w:b/>
          <w:color w:val="000000" w:themeColor="text1"/>
        </w:rPr>
        <w:t xml:space="preserve"> </w:t>
      </w:r>
    </w:p>
    <w:p w:rsidR="006D1D0D" w:rsidRDefault="006D1D0D" w:rsidP="006D1D0D">
      <w:pPr>
        <w:spacing w:after="0" w:line="240" w:lineRule="auto"/>
        <w:rPr>
          <w:rFonts w:ascii="Arial" w:hAnsi="Arial" w:cs="Arial"/>
          <w:sz w:val="24"/>
        </w:rPr>
      </w:pPr>
    </w:p>
    <w:p w:rsidR="006D1D0D" w:rsidRPr="0074692B" w:rsidRDefault="006D1D0D" w:rsidP="006D1D0D">
      <w:pPr>
        <w:spacing w:after="0" w:line="240" w:lineRule="auto"/>
        <w:rPr>
          <w:rFonts w:ascii="Arial" w:hAnsi="Arial" w:cs="Arial"/>
          <w:sz w:val="24"/>
        </w:rPr>
      </w:pPr>
      <w:r>
        <w:rPr>
          <w:rFonts w:ascii="Arial" w:hAnsi="Arial" w:cs="Arial"/>
          <w:sz w:val="24"/>
        </w:rPr>
        <w:t>Schools may use the forms listed below according to their particular policies on supporting learners with healthcare needs:</w:t>
      </w:r>
    </w:p>
    <w:p w:rsidR="006D1D0D" w:rsidRPr="0074692B" w:rsidRDefault="006D1D0D" w:rsidP="006D1D0D">
      <w:pPr>
        <w:spacing w:after="0" w:line="240" w:lineRule="auto"/>
        <w:ind w:left="567" w:hanging="567"/>
        <w:rPr>
          <w:rFonts w:ascii="Arial" w:hAnsi="Arial" w:cs="Arial"/>
          <w:sz w:val="24"/>
        </w:rPr>
      </w:pPr>
    </w:p>
    <w:p w:rsidR="006D1D0D" w:rsidRPr="0074692B" w:rsidRDefault="006D1D0D" w:rsidP="006D1D0D">
      <w:pPr>
        <w:pStyle w:val="ListParagraph"/>
        <w:numPr>
          <w:ilvl w:val="0"/>
          <w:numId w:val="36"/>
        </w:numPr>
        <w:spacing w:after="0" w:line="240" w:lineRule="auto"/>
        <w:ind w:left="567" w:hanging="567"/>
        <w:rPr>
          <w:rFonts w:ascii="Arial" w:hAnsi="Arial" w:cs="Arial"/>
          <w:sz w:val="24"/>
        </w:rPr>
      </w:pPr>
      <w:r w:rsidRPr="0074692B">
        <w:rPr>
          <w:rFonts w:ascii="Arial" w:hAnsi="Arial" w:cs="Arial"/>
          <w:sz w:val="24"/>
        </w:rPr>
        <w:t xml:space="preserve">Form 1 </w:t>
      </w:r>
      <w:r>
        <w:rPr>
          <w:rFonts w:ascii="Arial" w:hAnsi="Arial" w:cs="Arial"/>
          <w:sz w:val="24"/>
        </w:rPr>
        <w:t>‒</w:t>
      </w:r>
      <w:r w:rsidRPr="0074692B">
        <w:rPr>
          <w:rFonts w:ascii="Arial" w:hAnsi="Arial" w:cs="Arial"/>
          <w:sz w:val="24"/>
        </w:rPr>
        <w:t xml:space="preserve"> Contacting </w:t>
      </w:r>
      <w:r>
        <w:rPr>
          <w:rFonts w:ascii="Arial" w:hAnsi="Arial" w:cs="Arial"/>
          <w:sz w:val="24"/>
        </w:rPr>
        <w:t>e</w:t>
      </w:r>
      <w:r w:rsidRPr="0074692B">
        <w:rPr>
          <w:rFonts w:ascii="Arial" w:hAnsi="Arial" w:cs="Arial"/>
          <w:sz w:val="24"/>
        </w:rPr>
        <w:t xml:space="preserve">mergency </w:t>
      </w:r>
      <w:r>
        <w:rPr>
          <w:rFonts w:ascii="Arial" w:hAnsi="Arial" w:cs="Arial"/>
          <w:sz w:val="24"/>
        </w:rPr>
        <w:t>s</w:t>
      </w:r>
      <w:r w:rsidRPr="0074692B">
        <w:rPr>
          <w:rFonts w:ascii="Arial" w:hAnsi="Arial" w:cs="Arial"/>
          <w:sz w:val="24"/>
        </w:rPr>
        <w:t>ervices</w:t>
      </w:r>
    </w:p>
    <w:p w:rsidR="006D1D0D" w:rsidRPr="0074692B" w:rsidRDefault="006D1D0D" w:rsidP="006D1D0D">
      <w:pPr>
        <w:pStyle w:val="ListParagraph"/>
        <w:numPr>
          <w:ilvl w:val="0"/>
          <w:numId w:val="36"/>
        </w:numPr>
        <w:spacing w:after="0" w:line="240" w:lineRule="auto"/>
        <w:ind w:left="567" w:hanging="567"/>
        <w:rPr>
          <w:rFonts w:ascii="Arial" w:hAnsi="Arial" w:cs="Arial"/>
          <w:sz w:val="24"/>
        </w:rPr>
      </w:pPr>
      <w:r w:rsidRPr="0074692B">
        <w:rPr>
          <w:rFonts w:ascii="Arial" w:hAnsi="Arial" w:cs="Arial"/>
          <w:sz w:val="24"/>
        </w:rPr>
        <w:t xml:space="preserve">Form 2 </w:t>
      </w:r>
      <w:r>
        <w:rPr>
          <w:rFonts w:ascii="Arial" w:hAnsi="Arial" w:cs="Arial"/>
          <w:sz w:val="24"/>
        </w:rPr>
        <w:t>‒</w:t>
      </w:r>
      <w:r w:rsidRPr="0074692B">
        <w:rPr>
          <w:rFonts w:ascii="Arial" w:hAnsi="Arial" w:cs="Arial"/>
          <w:sz w:val="24"/>
        </w:rPr>
        <w:t xml:space="preserve"> Parental agreement for education setting to administer medicine</w:t>
      </w:r>
    </w:p>
    <w:p w:rsidR="006D1D0D" w:rsidRPr="0074692B" w:rsidRDefault="006D1D0D" w:rsidP="006D1D0D">
      <w:pPr>
        <w:pStyle w:val="ListParagraph"/>
        <w:numPr>
          <w:ilvl w:val="0"/>
          <w:numId w:val="36"/>
        </w:numPr>
        <w:spacing w:after="0" w:line="240" w:lineRule="auto"/>
        <w:ind w:left="567" w:hanging="567"/>
        <w:rPr>
          <w:rFonts w:ascii="Arial" w:hAnsi="Arial" w:cs="Arial"/>
          <w:sz w:val="24"/>
        </w:rPr>
      </w:pPr>
      <w:r w:rsidRPr="0074692B">
        <w:rPr>
          <w:rFonts w:ascii="Arial" w:hAnsi="Arial" w:cs="Arial"/>
          <w:sz w:val="24"/>
        </w:rPr>
        <w:t xml:space="preserve">Form 3 </w:t>
      </w:r>
      <w:r>
        <w:rPr>
          <w:rFonts w:ascii="Arial" w:hAnsi="Arial" w:cs="Arial"/>
          <w:sz w:val="24"/>
        </w:rPr>
        <w:t>‒</w:t>
      </w:r>
      <w:r w:rsidRPr="0074692B">
        <w:rPr>
          <w:rFonts w:ascii="Arial" w:hAnsi="Arial" w:cs="Arial"/>
          <w:sz w:val="24"/>
        </w:rPr>
        <w:t xml:space="preserve"> Headteacher/</w:t>
      </w:r>
      <w:r>
        <w:rPr>
          <w:rFonts w:ascii="Arial" w:hAnsi="Arial" w:cs="Arial"/>
          <w:sz w:val="24"/>
        </w:rPr>
        <w:t>h</w:t>
      </w:r>
      <w:r w:rsidRPr="0074692B">
        <w:rPr>
          <w:rFonts w:ascii="Arial" w:hAnsi="Arial" w:cs="Arial"/>
          <w:sz w:val="24"/>
        </w:rPr>
        <w:t>ead of setting agreement to administer medicine</w:t>
      </w:r>
    </w:p>
    <w:p w:rsidR="006D1D0D" w:rsidRPr="0074692B" w:rsidRDefault="006D1D0D" w:rsidP="006D1D0D">
      <w:pPr>
        <w:pStyle w:val="ListParagraph"/>
        <w:numPr>
          <w:ilvl w:val="0"/>
          <w:numId w:val="36"/>
        </w:numPr>
        <w:spacing w:after="0" w:line="240" w:lineRule="auto"/>
        <w:ind w:left="567" w:hanging="567"/>
        <w:rPr>
          <w:rFonts w:ascii="Arial" w:hAnsi="Arial" w:cs="Arial"/>
          <w:sz w:val="24"/>
        </w:rPr>
      </w:pPr>
      <w:r w:rsidRPr="0074692B">
        <w:rPr>
          <w:rFonts w:ascii="Arial" w:hAnsi="Arial" w:cs="Arial"/>
          <w:sz w:val="24"/>
        </w:rPr>
        <w:t xml:space="preserve">Form 4 </w:t>
      </w:r>
      <w:r>
        <w:rPr>
          <w:rFonts w:ascii="Arial" w:hAnsi="Arial" w:cs="Arial"/>
          <w:sz w:val="24"/>
        </w:rPr>
        <w:t>‒</w:t>
      </w:r>
      <w:r w:rsidRPr="0074692B">
        <w:rPr>
          <w:rFonts w:ascii="Arial" w:hAnsi="Arial" w:cs="Arial"/>
          <w:sz w:val="24"/>
        </w:rPr>
        <w:t xml:space="preserve"> Record of medicine </w:t>
      </w:r>
      <w:r>
        <w:rPr>
          <w:rFonts w:ascii="Arial" w:hAnsi="Arial" w:cs="Arial"/>
          <w:sz w:val="24"/>
        </w:rPr>
        <w:t xml:space="preserve">stored for and </w:t>
      </w:r>
      <w:r w:rsidRPr="0074692B">
        <w:rPr>
          <w:rFonts w:ascii="Arial" w:hAnsi="Arial" w:cs="Arial"/>
          <w:sz w:val="24"/>
        </w:rPr>
        <w:t>administered to an individual learner</w:t>
      </w:r>
    </w:p>
    <w:p w:rsidR="006D1D0D" w:rsidRPr="0074692B" w:rsidRDefault="006D1D0D" w:rsidP="006D1D0D">
      <w:pPr>
        <w:pStyle w:val="ListParagraph"/>
        <w:numPr>
          <w:ilvl w:val="0"/>
          <w:numId w:val="36"/>
        </w:numPr>
        <w:spacing w:after="0" w:line="240" w:lineRule="auto"/>
        <w:ind w:left="567" w:hanging="567"/>
        <w:rPr>
          <w:rFonts w:ascii="Arial" w:hAnsi="Arial" w:cs="Arial"/>
          <w:sz w:val="24"/>
        </w:rPr>
      </w:pPr>
      <w:r w:rsidRPr="0074692B">
        <w:rPr>
          <w:rFonts w:ascii="Arial" w:hAnsi="Arial" w:cs="Arial"/>
          <w:sz w:val="24"/>
        </w:rPr>
        <w:t xml:space="preserve">Form 5 </w:t>
      </w:r>
      <w:r>
        <w:rPr>
          <w:rFonts w:ascii="Arial" w:hAnsi="Arial" w:cs="Arial"/>
          <w:sz w:val="24"/>
        </w:rPr>
        <w:t>‒</w:t>
      </w:r>
      <w:r w:rsidRPr="0074692B">
        <w:rPr>
          <w:rFonts w:ascii="Arial" w:hAnsi="Arial" w:cs="Arial"/>
          <w:sz w:val="24"/>
        </w:rPr>
        <w:t xml:space="preserve"> Record of medicines administered to all learners </w:t>
      </w:r>
      <w:r>
        <w:rPr>
          <w:rFonts w:ascii="Arial" w:hAnsi="Arial" w:cs="Arial"/>
          <w:sz w:val="24"/>
        </w:rPr>
        <w:t xml:space="preserve">‒ </w:t>
      </w:r>
      <w:r w:rsidRPr="0074692B">
        <w:rPr>
          <w:rFonts w:ascii="Arial" w:hAnsi="Arial" w:cs="Arial"/>
          <w:sz w:val="24"/>
        </w:rPr>
        <w:t>by date</w:t>
      </w:r>
    </w:p>
    <w:p w:rsidR="006D1D0D" w:rsidRPr="0074692B" w:rsidRDefault="006D1D0D" w:rsidP="006D1D0D">
      <w:pPr>
        <w:pStyle w:val="ListParagraph"/>
        <w:numPr>
          <w:ilvl w:val="0"/>
          <w:numId w:val="36"/>
        </w:numPr>
        <w:spacing w:after="0" w:line="240" w:lineRule="auto"/>
        <w:ind w:left="567" w:hanging="567"/>
        <w:rPr>
          <w:rFonts w:ascii="Arial" w:hAnsi="Arial" w:cs="Arial"/>
          <w:sz w:val="24"/>
        </w:rPr>
      </w:pPr>
      <w:r w:rsidRPr="0074692B">
        <w:rPr>
          <w:rFonts w:ascii="Arial" w:hAnsi="Arial" w:cs="Arial"/>
          <w:sz w:val="24"/>
        </w:rPr>
        <w:t xml:space="preserve">Form 6 </w:t>
      </w:r>
      <w:r>
        <w:rPr>
          <w:rFonts w:ascii="Arial" w:hAnsi="Arial" w:cs="Arial"/>
          <w:sz w:val="24"/>
        </w:rPr>
        <w:t>‒</w:t>
      </w:r>
      <w:r w:rsidRPr="0074692B">
        <w:rPr>
          <w:rFonts w:ascii="Arial" w:hAnsi="Arial" w:cs="Arial"/>
          <w:sz w:val="24"/>
        </w:rPr>
        <w:t xml:space="preserve"> Request for learner to carry</w:t>
      </w:r>
      <w:r>
        <w:rPr>
          <w:rFonts w:ascii="Arial" w:hAnsi="Arial" w:cs="Arial"/>
          <w:sz w:val="24"/>
        </w:rPr>
        <w:t>/administer</w:t>
      </w:r>
      <w:r w:rsidRPr="0074692B">
        <w:rPr>
          <w:rFonts w:ascii="Arial" w:hAnsi="Arial" w:cs="Arial"/>
          <w:sz w:val="24"/>
        </w:rPr>
        <w:t xml:space="preserve"> their own medicine</w:t>
      </w:r>
    </w:p>
    <w:p w:rsidR="006D1D0D" w:rsidRPr="0074692B" w:rsidRDefault="006D1D0D" w:rsidP="006D1D0D">
      <w:pPr>
        <w:pStyle w:val="ListParagraph"/>
        <w:numPr>
          <w:ilvl w:val="0"/>
          <w:numId w:val="36"/>
        </w:numPr>
        <w:spacing w:after="0" w:line="240" w:lineRule="auto"/>
        <w:ind w:left="567" w:hanging="567"/>
        <w:rPr>
          <w:rFonts w:ascii="Arial" w:hAnsi="Arial" w:cs="Arial"/>
          <w:sz w:val="24"/>
        </w:rPr>
      </w:pPr>
      <w:r w:rsidRPr="0074692B">
        <w:rPr>
          <w:rFonts w:ascii="Arial" w:hAnsi="Arial" w:cs="Arial"/>
          <w:sz w:val="24"/>
        </w:rPr>
        <w:t xml:space="preserve">Form 7 </w:t>
      </w:r>
      <w:r>
        <w:rPr>
          <w:rFonts w:ascii="Arial" w:hAnsi="Arial" w:cs="Arial"/>
          <w:sz w:val="24"/>
        </w:rPr>
        <w:t>‒</w:t>
      </w:r>
      <w:r w:rsidRPr="0074692B">
        <w:rPr>
          <w:rFonts w:ascii="Arial" w:hAnsi="Arial" w:cs="Arial"/>
          <w:sz w:val="24"/>
        </w:rPr>
        <w:t xml:space="preserve"> Staff training record </w:t>
      </w:r>
      <w:r>
        <w:rPr>
          <w:rFonts w:ascii="Arial" w:hAnsi="Arial" w:cs="Arial"/>
          <w:sz w:val="24"/>
        </w:rPr>
        <w:t>‒</w:t>
      </w:r>
      <w:r w:rsidRPr="0074692B">
        <w:rPr>
          <w:rFonts w:ascii="Arial" w:hAnsi="Arial" w:cs="Arial"/>
          <w:sz w:val="24"/>
        </w:rPr>
        <w:t xml:space="preserve"> administration of medicines</w:t>
      </w:r>
    </w:p>
    <w:p w:rsidR="006D1D0D" w:rsidRPr="0074692B" w:rsidRDefault="006D1D0D" w:rsidP="006D1D0D">
      <w:pPr>
        <w:pStyle w:val="ListParagraph"/>
        <w:numPr>
          <w:ilvl w:val="0"/>
          <w:numId w:val="36"/>
        </w:numPr>
        <w:spacing w:after="0" w:line="240" w:lineRule="auto"/>
        <w:ind w:left="567" w:hanging="567"/>
        <w:rPr>
          <w:rFonts w:ascii="Arial" w:hAnsi="Arial" w:cs="Arial"/>
          <w:sz w:val="24"/>
        </w:rPr>
      </w:pPr>
      <w:r w:rsidRPr="0074692B">
        <w:rPr>
          <w:rFonts w:ascii="Arial" w:hAnsi="Arial" w:cs="Arial"/>
          <w:sz w:val="24"/>
        </w:rPr>
        <w:t xml:space="preserve">Form 8 </w:t>
      </w:r>
      <w:r>
        <w:rPr>
          <w:rFonts w:ascii="Arial" w:hAnsi="Arial" w:cs="Arial"/>
          <w:sz w:val="24"/>
        </w:rPr>
        <w:t>‒</w:t>
      </w:r>
      <w:r w:rsidRPr="0074692B">
        <w:rPr>
          <w:rFonts w:ascii="Arial" w:hAnsi="Arial" w:cs="Arial"/>
          <w:sz w:val="24"/>
        </w:rPr>
        <w:t xml:space="preserve"> Medication</w:t>
      </w:r>
      <w:r>
        <w:rPr>
          <w:rFonts w:ascii="Arial" w:hAnsi="Arial" w:cs="Arial"/>
          <w:sz w:val="24"/>
        </w:rPr>
        <w:t>/healthcare</w:t>
      </w:r>
      <w:r w:rsidRPr="0074692B">
        <w:rPr>
          <w:rFonts w:ascii="Arial" w:hAnsi="Arial" w:cs="Arial"/>
          <w:sz w:val="24"/>
        </w:rPr>
        <w:t xml:space="preserve"> </w:t>
      </w:r>
      <w:r>
        <w:rPr>
          <w:rFonts w:ascii="Arial" w:hAnsi="Arial" w:cs="Arial"/>
          <w:sz w:val="24"/>
        </w:rPr>
        <w:t>i</w:t>
      </w:r>
      <w:r w:rsidRPr="0074692B">
        <w:rPr>
          <w:rFonts w:ascii="Arial" w:hAnsi="Arial" w:cs="Arial"/>
          <w:sz w:val="24"/>
        </w:rPr>
        <w:t xml:space="preserve">ncident </w:t>
      </w:r>
      <w:r>
        <w:rPr>
          <w:rFonts w:ascii="Arial" w:hAnsi="Arial" w:cs="Arial"/>
          <w:sz w:val="24"/>
        </w:rPr>
        <w:t>r</w:t>
      </w:r>
      <w:r w:rsidRPr="0074692B">
        <w:rPr>
          <w:rFonts w:ascii="Arial" w:hAnsi="Arial" w:cs="Arial"/>
          <w:sz w:val="24"/>
        </w:rPr>
        <w:t>eport</w:t>
      </w:r>
    </w:p>
    <w:p w:rsidR="006D1D0D" w:rsidRPr="0074692B" w:rsidRDefault="006D1D0D" w:rsidP="006D1D0D">
      <w:pPr>
        <w:spacing w:after="0" w:line="240" w:lineRule="auto"/>
        <w:ind w:left="567" w:hanging="567"/>
        <w:rPr>
          <w:rFonts w:ascii="Arial" w:hAnsi="Arial" w:cs="Arial"/>
          <w:sz w:val="24"/>
        </w:rPr>
      </w:pPr>
    </w:p>
    <w:p w:rsidR="006D1D0D" w:rsidRDefault="006D1D0D" w:rsidP="006D1D0D">
      <w:pPr>
        <w:spacing w:after="0" w:line="240" w:lineRule="auto"/>
        <w:rPr>
          <w:rFonts w:ascii="Arial" w:hAnsi="Arial" w:cs="Arial"/>
          <w:sz w:val="24"/>
          <w:szCs w:val="24"/>
        </w:rPr>
      </w:pPr>
      <w:r w:rsidRPr="00DC68CE">
        <w:rPr>
          <w:rFonts w:ascii="Arial" w:hAnsi="Arial" w:cs="Arial"/>
          <w:sz w:val="24"/>
          <w:szCs w:val="24"/>
        </w:rPr>
        <w:t xml:space="preserve">These forms are downloadable as Word documents from </w:t>
      </w:r>
      <w:hyperlink r:id="rId13" w:history="1">
        <w:r w:rsidRPr="00601D2E">
          <w:rPr>
            <w:rStyle w:val="Hyperlink"/>
            <w:rFonts w:ascii="Arial" w:hAnsi="Arial" w:cs="Arial"/>
            <w:sz w:val="24"/>
            <w:szCs w:val="24"/>
          </w:rPr>
          <w:t>gov.wales/topics/educationandskills/publications/guidance/medicalneeds/?lang=en</w:t>
        </w:r>
      </w:hyperlink>
    </w:p>
    <w:p w:rsidR="006D1D0D" w:rsidRDefault="006D1D0D" w:rsidP="006D1D0D">
      <w:pPr>
        <w:spacing w:after="0" w:line="240" w:lineRule="auto"/>
        <w:rPr>
          <w:rFonts w:ascii="Arial" w:hAnsi="Arial" w:cs="Arial"/>
          <w:sz w:val="24"/>
        </w:rPr>
      </w:pPr>
      <w:r>
        <w:rPr>
          <w:rFonts w:ascii="Arial" w:hAnsi="Arial" w:cs="Arial"/>
          <w:sz w:val="24"/>
        </w:rPr>
        <w:t>to enable schools or settings</w:t>
      </w:r>
      <w:r w:rsidRPr="0074692B">
        <w:rPr>
          <w:rFonts w:ascii="Arial" w:hAnsi="Arial" w:cs="Arial"/>
          <w:sz w:val="24"/>
        </w:rPr>
        <w:t xml:space="preserve"> to personalise </w:t>
      </w:r>
      <w:r>
        <w:rPr>
          <w:rFonts w:ascii="Arial" w:hAnsi="Arial" w:cs="Arial"/>
          <w:sz w:val="24"/>
        </w:rPr>
        <w:t>them.</w:t>
      </w:r>
    </w:p>
    <w:p w:rsidR="006D1D0D" w:rsidRDefault="006D1D0D" w:rsidP="006D1D0D">
      <w:pPr>
        <w:spacing w:after="0" w:line="240" w:lineRule="auto"/>
        <w:rPr>
          <w:rFonts w:ascii="Arial" w:hAnsi="Arial" w:cs="Arial"/>
          <w:sz w:val="24"/>
        </w:rPr>
      </w:pPr>
    </w:p>
    <w:p w:rsidR="006D1D0D" w:rsidRPr="0074692B" w:rsidRDefault="006D1D0D" w:rsidP="006D1D0D">
      <w:pPr>
        <w:spacing w:after="0" w:line="240" w:lineRule="auto"/>
        <w:rPr>
          <w:rFonts w:ascii="Arial" w:hAnsi="Arial" w:cs="Arial"/>
          <w:sz w:val="24"/>
        </w:rPr>
      </w:pPr>
      <w:r>
        <w:rPr>
          <w:rFonts w:ascii="Arial" w:hAnsi="Arial" w:cs="Arial"/>
          <w:sz w:val="24"/>
        </w:rPr>
        <w:t>The local authority is also able to provide copies of the forms which were circulated with the exemplar policy.</w:t>
      </w:r>
    </w:p>
    <w:p w:rsidR="006D1D0D" w:rsidRDefault="006D1D0D" w:rsidP="000E7598">
      <w:pPr>
        <w:rPr>
          <w:rFonts w:ascii="Arial" w:hAnsi="Arial" w:cs="Arial"/>
          <w:b/>
          <w:sz w:val="24"/>
          <w:szCs w:val="24"/>
        </w:rPr>
      </w:pPr>
    </w:p>
    <w:p w:rsidR="00A66DF6" w:rsidRDefault="00A66DF6" w:rsidP="000E7598">
      <w:pPr>
        <w:rPr>
          <w:rFonts w:ascii="Arial" w:hAnsi="Arial" w:cs="Arial"/>
          <w:b/>
          <w:sz w:val="24"/>
          <w:szCs w:val="24"/>
        </w:rPr>
      </w:pPr>
    </w:p>
    <w:p w:rsidR="00A66DF6" w:rsidRPr="006D1D0D" w:rsidRDefault="00A66DF6" w:rsidP="000E7598">
      <w:pPr>
        <w:rPr>
          <w:rFonts w:ascii="Arial" w:hAnsi="Arial" w:cs="Arial"/>
          <w:b/>
          <w:sz w:val="24"/>
          <w:szCs w:val="24"/>
        </w:rPr>
      </w:pPr>
    </w:p>
    <w:sectPr w:rsidR="00A66DF6" w:rsidRPr="006D1D0D" w:rsidSect="00FC6F65">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96" w:rsidRDefault="00470F96" w:rsidP="00830D2A">
      <w:pPr>
        <w:spacing w:after="0" w:line="240" w:lineRule="auto"/>
      </w:pPr>
      <w:r>
        <w:separator/>
      </w:r>
    </w:p>
  </w:endnote>
  <w:endnote w:type="continuationSeparator" w:id="0">
    <w:p w:rsidR="00470F96" w:rsidRDefault="00470F96" w:rsidP="008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813234"/>
      <w:docPartObj>
        <w:docPartGallery w:val="Page Numbers (Bottom of Page)"/>
        <w:docPartUnique/>
      </w:docPartObj>
    </w:sdtPr>
    <w:sdtEndPr>
      <w:rPr>
        <w:rFonts w:ascii="Arial" w:hAnsi="Arial"/>
        <w:noProof/>
        <w:sz w:val="20"/>
      </w:rPr>
    </w:sdtEndPr>
    <w:sdtContent>
      <w:p w:rsidR="0097463C" w:rsidRPr="00830D2A" w:rsidRDefault="0097463C">
        <w:pPr>
          <w:pStyle w:val="Footer"/>
          <w:jc w:val="center"/>
          <w:rPr>
            <w:rFonts w:ascii="Arial" w:hAnsi="Arial"/>
            <w:sz w:val="20"/>
          </w:rPr>
        </w:pPr>
        <w:r w:rsidRPr="00830D2A">
          <w:rPr>
            <w:rFonts w:ascii="Arial" w:hAnsi="Arial"/>
            <w:sz w:val="20"/>
          </w:rPr>
          <w:fldChar w:fldCharType="begin"/>
        </w:r>
        <w:r w:rsidRPr="00830D2A">
          <w:rPr>
            <w:rFonts w:ascii="Arial" w:hAnsi="Arial"/>
            <w:sz w:val="20"/>
          </w:rPr>
          <w:instrText xml:space="preserve"> PAGE   \* MERGEFORMAT </w:instrText>
        </w:r>
        <w:r w:rsidRPr="00830D2A">
          <w:rPr>
            <w:rFonts w:ascii="Arial" w:hAnsi="Arial"/>
            <w:sz w:val="20"/>
          </w:rPr>
          <w:fldChar w:fldCharType="separate"/>
        </w:r>
        <w:r w:rsidR="00CF68DD">
          <w:rPr>
            <w:rFonts w:ascii="Arial" w:hAnsi="Arial"/>
            <w:noProof/>
            <w:sz w:val="20"/>
          </w:rPr>
          <w:t>10</w:t>
        </w:r>
        <w:r w:rsidRPr="00830D2A">
          <w:rPr>
            <w:rFonts w:ascii="Arial" w:hAnsi="Arial"/>
            <w:noProof/>
            <w:sz w:val="20"/>
          </w:rPr>
          <w:fldChar w:fldCharType="end"/>
        </w:r>
      </w:p>
    </w:sdtContent>
  </w:sdt>
  <w:p w:rsidR="0097463C" w:rsidRPr="006D1D0D" w:rsidRDefault="0097463C">
    <w:pPr>
      <w:pStyle w:val="Footer"/>
      <w:rPr>
        <w:rFonts w:ascii="Arial" w:hAnsi="Arial"/>
        <w:color w:val="0000FF" w:themeColor="hyperlink"/>
        <w:sz w:val="16"/>
        <w:u w:val="single"/>
      </w:rPr>
    </w:pPr>
    <w:r>
      <w:rPr>
        <w:rFonts w:ascii="Arial" w:hAnsi="Arial"/>
        <w:sz w:val="16"/>
      </w:rPr>
      <w:br/>
      <w:t>Information on how to create your policy is a</w:t>
    </w:r>
    <w:r w:rsidRPr="00D94B18">
      <w:rPr>
        <w:rFonts w:ascii="Arial" w:hAnsi="Arial"/>
        <w:sz w:val="16"/>
      </w:rPr>
      <w:t xml:space="preserve">vailable in the Welsh Government ‘Supporting Learners with Healthcare Needs’ </w:t>
    </w:r>
    <w:r>
      <w:rPr>
        <w:rFonts w:ascii="Arial" w:hAnsi="Arial"/>
        <w:sz w:val="16"/>
      </w:rPr>
      <w:t xml:space="preserve">statutory </w:t>
    </w:r>
    <w:r w:rsidRPr="00D94B18">
      <w:rPr>
        <w:rFonts w:ascii="Arial" w:hAnsi="Arial"/>
        <w:sz w:val="16"/>
      </w:rPr>
      <w:t>guidance</w:t>
    </w:r>
    <w:r>
      <w:rPr>
        <w:rFonts w:ascii="Arial" w:hAnsi="Arial"/>
        <w:sz w:val="16"/>
      </w:rPr>
      <w:t>:</w:t>
    </w:r>
    <w:r w:rsidRPr="00D94B18">
      <w:rPr>
        <w:rFonts w:ascii="Arial" w:hAnsi="Arial"/>
        <w:sz w:val="16"/>
      </w:rPr>
      <w:t xml:space="preserve"> </w:t>
    </w:r>
    <w:hyperlink r:id="rId1" w:history="1">
      <w:r w:rsidRPr="00D94B18">
        <w:rPr>
          <w:rStyle w:val="Hyperlink"/>
          <w:rFonts w:ascii="Arial" w:hAnsi="Arial"/>
          <w:sz w:val="16"/>
        </w:rPr>
        <w:t>http://learning.gov.wales/resources/browse-all/supporting-learners-with-healthcare-needs/?lang=en</w:t>
      </w:r>
    </w:hyperlink>
    <w:r>
      <w:rPr>
        <w:rFonts w:ascii="Arial" w:hAnsi="Arial"/>
        <w:sz w:val="16"/>
      </w:rPr>
      <w:t xml:space="preserve"> </w:t>
    </w:r>
    <w:r w:rsidRPr="00D94B18">
      <w:rPr>
        <w:rFonts w:ascii="Arial" w:hAnsi="Arial"/>
        <w:sz w:val="16"/>
      </w:rPr>
      <w:t xml:space="preserve">However if </w:t>
    </w:r>
    <w:r>
      <w:rPr>
        <w:rFonts w:ascii="Arial" w:hAnsi="Arial"/>
        <w:sz w:val="16"/>
      </w:rPr>
      <w:t>after reading the guidance you</w:t>
    </w:r>
    <w:r w:rsidRPr="00D94B18">
      <w:rPr>
        <w:rFonts w:ascii="Arial" w:hAnsi="Arial"/>
        <w:sz w:val="16"/>
      </w:rPr>
      <w:t xml:space="preserve"> require assistance, please email </w:t>
    </w:r>
    <w:hyperlink r:id="rId2" w:history="1">
      <w:r w:rsidRPr="00D94B18">
        <w:rPr>
          <w:rStyle w:val="Hyperlink"/>
          <w:rFonts w:ascii="Arial" w:hAnsi="Arial"/>
          <w:sz w:val="16"/>
        </w:rPr>
        <w:t>additionallearningneedsbranch@wales.gsi.gov.uk</w:t>
      </w:r>
    </w:hyperlink>
    <w:r>
      <w:rPr>
        <w:rStyle w:val="Hyperlink"/>
        <w:rFonts w:ascii="Arial" w:hAnsi="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96" w:rsidRDefault="00470F96" w:rsidP="00830D2A">
      <w:pPr>
        <w:spacing w:after="0" w:line="240" w:lineRule="auto"/>
      </w:pPr>
      <w:r>
        <w:separator/>
      </w:r>
    </w:p>
  </w:footnote>
  <w:footnote w:type="continuationSeparator" w:id="0">
    <w:p w:rsidR="00470F96" w:rsidRDefault="00470F96" w:rsidP="00830D2A">
      <w:pPr>
        <w:spacing w:after="0" w:line="240" w:lineRule="auto"/>
      </w:pPr>
      <w:r>
        <w:continuationSeparator/>
      </w:r>
    </w:p>
  </w:footnote>
  <w:footnote w:id="1">
    <w:p w:rsidR="0097463C" w:rsidRPr="001C2A5E" w:rsidRDefault="0097463C" w:rsidP="00CF587C">
      <w:pPr>
        <w:pStyle w:val="FootnoteText"/>
        <w:rPr>
          <w:rFonts w:ascii="Arial" w:hAnsi="Arial" w:cs="Arial"/>
        </w:rPr>
      </w:pPr>
      <w:r w:rsidRPr="001C2A5E">
        <w:rPr>
          <w:rStyle w:val="FootnoteReference"/>
          <w:rFonts w:ascii="Arial" w:hAnsi="Arial" w:cs="Arial"/>
        </w:rPr>
        <w:footnoteRef/>
      </w:r>
      <w:r w:rsidRPr="001C2A5E">
        <w:rPr>
          <w:rFonts w:ascii="Arial" w:hAnsi="Arial" w:cs="Arial"/>
        </w:rPr>
        <w:t xml:space="preserve"> The duty to make reasonable adjustments under the Equality Act may apply depending on the circumstances.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3C" w:rsidRPr="00830D2A" w:rsidRDefault="0097463C" w:rsidP="00830D2A">
    <w:pPr>
      <w:pStyle w:val="Header"/>
      <w:rPr>
        <w:sz w:val="20"/>
        <w:szCs w:val="20"/>
      </w:rPr>
    </w:pPr>
    <w:r w:rsidRPr="0095474D">
      <w:rPr>
        <w:rFonts w:ascii="Arial" w:hAnsi="Arial"/>
        <w:sz w:val="20"/>
        <w:szCs w:val="20"/>
      </w:rPr>
      <w:t>Date amended:</w:t>
    </w:r>
    <w:r>
      <w:rPr>
        <w:rFonts w:ascii="Arial" w:hAnsi="Arial"/>
        <w:sz w:val="20"/>
        <w:szCs w:val="20"/>
      </w:rPr>
      <w:t xml:space="preserve"> </w:t>
    </w:r>
    <w:r w:rsidRPr="0095474D">
      <w:rPr>
        <w:rFonts w:ascii="Arial" w:hAnsi="Arial"/>
        <w:i/>
        <w:sz w:val="20"/>
        <w:szCs w:val="20"/>
      </w:rPr>
      <w:t>(</w:t>
    </w:r>
    <w:r>
      <w:rPr>
        <w:rFonts w:ascii="Arial" w:hAnsi="Arial"/>
        <w:i/>
        <w:sz w:val="20"/>
        <w:szCs w:val="20"/>
      </w:rPr>
      <w:t>January 2020</w:t>
    </w:r>
    <w:r w:rsidRPr="0095474D">
      <w:rPr>
        <w:rFonts w:ascii="Arial" w:hAnsi="Arial"/>
        <w:i/>
        <w:sz w:val="20"/>
        <w:szCs w:val="20"/>
      </w:rPr>
      <w:t>)</w:t>
    </w:r>
    <w:r>
      <w:rPr>
        <w:rFonts w:ascii="Arial" w:hAnsi="Arial"/>
        <w:sz w:val="20"/>
        <w:szCs w:val="20"/>
      </w:rPr>
      <w:t xml:space="preserve">                              </w:t>
    </w:r>
    <w:r w:rsidRPr="00830D2A">
      <w:rPr>
        <w:rFonts w:ascii="Arial" w:hAnsi="Arial"/>
        <w:sz w:val="20"/>
        <w:szCs w:val="20"/>
      </w:rPr>
      <w:t xml:space="preserve">Healthcare Needs Policy for </w:t>
    </w:r>
    <w:r w:rsidRPr="00830D2A">
      <w:rPr>
        <w:rFonts w:ascii="Arial" w:hAnsi="Arial"/>
        <w:i/>
        <w:sz w:val="20"/>
        <w:szCs w:val="20"/>
      </w:rPr>
      <w:t>(</w:t>
    </w:r>
    <w:r>
      <w:rPr>
        <w:rFonts w:ascii="Arial" w:hAnsi="Arial"/>
        <w:i/>
        <w:sz w:val="20"/>
        <w:szCs w:val="20"/>
      </w:rPr>
      <w:t>Tre Uchaf Primary School)</w:t>
    </w:r>
    <w:r w:rsidRPr="00830D2A">
      <w:rPr>
        <w:rFonts w:ascii="Arial" w:hAnsi="Arial"/>
        <w:i/>
        <w:sz w:val="20"/>
        <w:szCs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9BC"/>
    <w:multiLevelType w:val="hybridMultilevel"/>
    <w:tmpl w:val="89E2477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AB05CC"/>
    <w:multiLevelType w:val="hybridMultilevel"/>
    <w:tmpl w:val="7650581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1649EB"/>
    <w:multiLevelType w:val="hybridMultilevel"/>
    <w:tmpl w:val="141CCD4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6B6259"/>
    <w:multiLevelType w:val="hybridMultilevel"/>
    <w:tmpl w:val="74601154"/>
    <w:lvl w:ilvl="0" w:tplc="0809001B">
      <w:start w:val="1"/>
      <w:numFmt w:val="lowerRoman"/>
      <w:lvlText w:val="%1."/>
      <w:lvlJc w:val="right"/>
      <w:pPr>
        <w:ind w:left="1593" w:hanging="360"/>
      </w:pPr>
      <w:rPr>
        <w:rFonts w:hint="default"/>
      </w:rPr>
    </w:lvl>
    <w:lvl w:ilvl="1" w:tplc="08090003">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4" w15:restartNumberingAfterBreak="0">
    <w:nsid w:val="0E6E34EB"/>
    <w:multiLevelType w:val="hybridMultilevel"/>
    <w:tmpl w:val="C6344A2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7B7355"/>
    <w:multiLevelType w:val="hybridMultilevel"/>
    <w:tmpl w:val="26C021D8"/>
    <w:lvl w:ilvl="0" w:tplc="E5384F22">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273AA"/>
    <w:multiLevelType w:val="hybridMultilevel"/>
    <w:tmpl w:val="954A9F6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BE731AF"/>
    <w:multiLevelType w:val="hybridMultilevel"/>
    <w:tmpl w:val="EA8CBC90"/>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1DC96886"/>
    <w:multiLevelType w:val="hybridMultilevel"/>
    <w:tmpl w:val="39F6DC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4D6586D"/>
    <w:multiLevelType w:val="hybridMultilevel"/>
    <w:tmpl w:val="489E47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E5282"/>
    <w:multiLevelType w:val="hybridMultilevel"/>
    <w:tmpl w:val="CF188B0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88827C4"/>
    <w:multiLevelType w:val="hybridMultilevel"/>
    <w:tmpl w:val="824AB3F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61495C"/>
    <w:multiLevelType w:val="hybridMultilevel"/>
    <w:tmpl w:val="07B025C4"/>
    <w:lvl w:ilvl="0" w:tplc="0809001B">
      <w:start w:val="1"/>
      <w:numFmt w:val="lowerRoman"/>
      <w:lvlText w:val="%1."/>
      <w:lvlJc w:val="right"/>
      <w:pPr>
        <w:ind w:left="1593" w:hanging="360"/>
      </w:pPr>
      <w:rPr>
        <w:rFonts w:hint="default"/>
      </w:rPr>
    </w:lvl>
    <w:lvl w:ilvl="1" w:tplc="08090003">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3" w15:restartNumberingAfterBreak="0">
    <w:nsid w:val="2D2C34A0"/>
    <w:multiLevelType w:val="hybridMultilevel"/>
    <w:tmpl w:val="2D96350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0666AF6"/>
    <w:multiLevelType w:val="hybridMultilevel"/>
    <w:tmpl w:val="74E0597A"/>
    <w:lvl w:ilvl="0" w:tplc="0809001B">
      <w:start w:val="1"/>
      <w:numFmt w:val="lowerRoman"/>
      <w:lvlText w:val="%1."/>
      <w:lvlJc w:val="right"/>
      <w:pPr>
        <w:ind w:left="1080" w:hanging="360"/>
      </w:pPr>
      <w:rPr>
        <w:rFonts w:hint="default"/>
      </w:rPr>
    </w:lvl>
    <w:lvl w:ilvl="1" w:tplc="0809001B">
      <w:start w:val="1"/>
      <w:numFmt w:val="lowerRoman"/>
      <w:lvlText w:val="%2."/>
      <w:lvlJc w:val="righ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FF695F"/>
    <w:multiLevelType w:val="hybridMultilevel"/>
    <w:tmpl w:val="43B4D912"/>
    <w:lvl w:ilvl="0" w:tplc="0809001B">
      <w:start w:val="1"/>
      <w:numFmt w:val="lowerRoman"/>
      <w:lvlText w:val="%1."/>
      <w:lvlJc w:val="righ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6" w15:restartNumberingAfterBreak="0">
    <w:nsid w:val="3C25287B"/>
    <w:multiLevelType w:val="hybridMultilevel"/>
    <w:tmpl w:val="840E8CBE"/>
    <w:lvl w:ilvl="0" w:tplc="0809000F">
      <w:start w:val="1"/>
      <w:numFmt w:val="decimal"/>
      <w:lvlText w:val="%1."/>
      <w:lvlJc w:val="left"/>
      <w:pPr>
        <w:ind w:left="2682" w:hanging="360"/>
      </w:pPr>
      <w:rPr>
        <w:rFonts w:hint="default"/>
      </w:rPr>
    </w:lvl>
    <w:lvl w:ilvl="1" w:tplc="08090003" w:tentative="1">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17" w15:restartNumberingAfterBreak="0">
    <w:nsid w:val="3DE66B31"/>
    <w:multiLevelType w:val="hybridMultilevel"/>
    <w:tmpl w:val="FC56089E"/>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3EFD30E0"/>
    <w:multiLevelType w:val="hybridMultilevel"/>
    <w:tmpl w:val="7174DB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A2A4A"/>
    <w:multiLevelType w:val="hybridMultilevel"/>
    <w:tmpl w:val="66647F9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EA3F79"/>
    <w:multiLevelType w:val="hybridMultilevel"/>
    <w:tmpl w:val="90105B3C"/>
    <w:lvl w:ilvl="0" w:tplc="0809001B">
      <w:start w:val="1"/>
      <w:numFmt w:val="lowerRoman"/>
      <w:lvlText w:val="%1."/>
      <w:lvlJc w:val="righ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1" w15:restartNumberingAfterBreak="0">
    <w:nsid w:val="51102107"/>
    <w:multiLevelType w:val="hybridMultilevel"/>
    <w:tmpl w:val="9DF681D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393A13"/>
    <w:multiLevelType w:val="hybridMultilevel"/>
    <w:tmpl w:val="710C6B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431FE"/>
    <w:multiLevelType w:val="hybridMultilevel"/>
    <w:tmpl w:val="E61AEE9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700702"/>
    <w:multiLevelType w:val="hybridMultilevel"/>
    <w:tmpl w:val="EE8A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12F00"/>
    <w:multiLevelType w:val="hybridMultilevel"/>
    <w:tmpl w:val="7D78FC46"/>
    <w:lvl w:ilvl="0" w:tplc="0809001B">
      <w:start w:val="1"/>
      <w:numFmt w:val="lowerRoman"/>
      <w:lvlText w:val="%1."/>
      <w:lvlJc w:val="right"/>
      <w:pPr>
        <w:ind w:left="1440" w:hanging="360"/>
      </w:pPr>
      <w:rPr>
        <w:rFonts w:hint="default"/>
        <w:sz w:val="24"/>
        <w:szCs w:val="24"/>
      </w:rPr>
    </w:lvl>
    <w:lvl w:ilvl="1" w:tplc="0809001B">
      <w:start w:val="1"/>
      <w:numFmt w:val="lowerRoman"/>
      <w:lvlText w:val="%2."/>
      <w:lvlJc w:val="right"/>
      <w:pPr>
        <w:ind w:left="2160" w:hanging="360"/>
      </w:pPr>
      <w:rPr>
        <w:rFonts w:hint="default"/>
      </w:rPr>
    </w:lvl>
    <w:lvl w:ilvl="2" w:tplc="8944732E">
      <w:start w:val="1"/>
      <w:numFmt w:val="bullet"/>
      <w:lvlText w:val=""/>
      <w:lvlJc w:val="left"/>
      <w:pPr>
        <w:ind w:left="2880" w:hanging="360"/>
      </w:pPr>
      <w:rPr>
        <w:rFonts w:ascii="Symbol" w:hAnsi="Symbol" w:hint="default"/>
        <w:color w:val="215868" w:themeColor="accent5" w:themeShade="80"/>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4536E5"/>
    <w:multiLevelType w:val="hybridMultilevel"/>
    <w:tmpl w:val="73889D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B576CE4"/>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C9345B6"/>
    <w:multiLevelType w:val="hybridMultilevel"/>
    <w:tmpl w:val="28DA90F0"/>
    <w:lvl w:ilvl="0" w:tplc="0809001B">
      <w:start w:val="1"/>
      <w:numFmt w:val="lowerRoman"/>
      <w:lvlText w:val="%1."/>
      <w:lvlJc w:val="righ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9" w15:restartNumberingAfterBreak="0">
    <w:nsid w:val="5FAE5006"/>
    <w:multiLevelType w:val="hybridMultilevel"/>
    <w:tmpl w:val="5E7ADD04"/>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691F12F5"/>
    <w:multiLevelType w:val="hybridMultilevel"/>
    <w:tmpl w:val="E01C24E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DE5439D"/>
    <w:multiLevelType w:val="hybridMultilevel"/>
    <w:tmpl w:val="3E7EF852"/>
    <w:lvl w:ilvl="0" w:tplc="0809001B">
      <w:start w:val="1"/>
      <w:numFmt w:val="lowerRoman"/>
      <w:lvlText w:val="%1."/>
      <w:lvlJc w:val="right"/>
      <w:pPr>
        <w:ind w:left="1080" w:hanging="360"/>
      </w:pPr>
      <w:rPr>
        <w:rFonts w:hint="default"/>
      </w:rPr>
    </w:lvl>
    <w:lvl w:ilvl="1" w:tplc="0809001B">
      <w:start w:val="1"/>
      <w:numFmt w:val="lowerRoman"/>
      <w:lvlText w:val="%2."/>
      <w:lvlJc w:val="righ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B6370C"/>
    <w:multiLevelType w:val="hybridMultilevel"/>
    <w:tmpl w:val="02D2A1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3B04A0"/>
    <w:multiLevelType w:val="hybridMultilevel"/>
    <w:tmpl w:val="0606521E"/>
    <w:lvl w:ilvl="0" w:tplc="BC885AD2">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4D1368F"/>
    <w:multiLevelType w:val="hybridMultilevel"/>
    <w:tmpl w:val="84EA9754"/>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1D5613"/>
    <w:multiLevelType w:val="hybridMultilevel"/>
    <w:tmpl w:val="535A2C9E"/>
    <w:lvl w:ilvl="0" w:tplc="0809001B">
      <w:start w:val="1"/>
      <w:numFmt w:val="lowerRoman"/>
      <w:lvlText w:val="%1."/>
      <w:lvlJc w:val="right"/>
      <w:pPr>
        <w:ind w:left="6456" w:hanging="360"/>
      </w:pPr>
      <w:rPr>
        <w:rFonts w:hint="default"/>
        <w:sz w:val="24"/>
        <w:szCs w:val="24"/>
      </w:rPr>
    </w:lvl>
    <w:lvl w:ilvl="1" w:tplc="08090001">
      <w:start w:val="1"/>
      <w:numFmt w:val="bullet"/>
      <w:lvlText w:val=""/>
      <w:lvlJc w:val="left"/>
      <w:pPr>
        <w:ind w:left="7176" w:hanging="360"/>
      </w:pPr>
      <w:rPr>
        <w:rFonts w:ascii="Symbol" w:hAnsi="Symbol" w:hint="default"/>
      </w:rPr>
    </w:lvl>
    <w:lvl w:ilvl="2" w:tplc="8944732E">
      <w:start w:val="1"/>
      <w:numFmt w:val="bullet"/>
      <w:lvlText w:val=""/>
      <w:lvlJc w:val="left"/>
      <w:pPr>
        <w:ind w:left="7896" w:hanging="360"/>
      </w:pPr>
      <w:rPr>
        <w:rFonts w:ascii="Symbol" w:hAnsi="Symbol" w:hint="default"/>
        <w:color w:val="215868" w:themeColor="accent5" w:themeShade="80"/>
      </w:rPr>
    </w:lvl>
    <w:lvl w:ilvl="3" w:tplc="08090001">
      <w:start w:val="1"/>
      <w:numFmt w:val="bullet"/>
      <w:lvlText w:val=""/>
      <w:lvlJc w:val="left"/>
      <w:pPr>
        <w:ind w:left="8616" w:hanging="360"/>
      </w:pPr>
      <w:rPr>
        <w:rFonts w:ascii="Symbol" w:hAnsi="Symbol" w:hint="default"/>
      </w:rPr>
    </w:lvl>
    <w:lvl w:ilvl="4" w:tplc="08090003">
      <w:start w:val="1"/>
      <w:numFmt w:val="bullet"/>
      <w:lvlText w:val="o"/>
      <w:lvlJc w:val="left"/>
      <w:pPr>
        <w:ind w:left="9336" w:hanging="360"/>
      </w:pPr>
      <w:rPr>
        <w:rFonts w:ascii="Courier New" w:hAnsi="Courier New" w:cs="Courier New" w:hint="default"/>
      </w:rPr>
    </w:lvl>
    <w:lvl w:ilvl="5" w:tplc="08090005" w:tentative="1">
      <w:start w:val="1"/>
      <w:numFmt w:val="bullet"/>
      <w:lvlText w:val=""/>
      <w:lvlJc w:val="left"/>
      <w:pPr>
        <w:ind w:left="10056" w:hanging="360"/>
      </w:pPr>
      <w:rPr>
        <w:rFonts w:ascii="Wingdings" w:hAnsi="Wingdings" w:hint="default"/>
      </w:rPr>
    </w:lvl>
    <w:lvl w:ilvl="6" w:tplc="08090001" w:tentative="1">
      <w:start w:val="1"/>
      <w:numFmt w:val="bullet"/>
      <w:lvlText w:val=""/>
      <w:lvlJc w:val="left"/>
      <w:pPr>
        <w:ind w:left="10776" w:hanging="360"/>
      </w:pPr>
      <w:rPr>
        <w:rFonts w:ascii="Symbol" w:hAnsi="Symbol" w:hint="default"/>
      </w:rPr>
    </w:lvl>
    <w:lvl w:ilvl="7" w:tplc="08090003" w:tentative="1">
      <w:start w:val="1"/>
      <w:numFmt w:val="bullet"/>
      <w:lvlText w:val="o"/>
      <w:lvlJc w:val="left"/>
      <w:pPr>
        <w:ind w:left="11496" w:hanging="360"/>
      </w:pPr>
      <w:rPr>
        <w:rFonts w:ascii="Courier New" w:hAnsi="Courier New" w:cs="Courier New" w:hint="default"/>
      </w:rPr>
    </w:lvl>
    <w:lvl w:ilvl="8" w:tplc="08090005" w:tentative="1">
      <w:start w:val="1"/>
      <w:numFmt w:val="bullet"/>
      <w:lvlText w:val=""/>
      <w:lvlJc w:val="left"/>
      <w:pPr>
        <w:ind w:left="12216" w:hanging="360"/>
      </w:pPr>
      <w:rPr>
        <w:rFonts w:ascii="Wingdings" w:hAnsi="Wingdings" w:hint="default"/>
      </w:rPr>
    </w:lvl>
  </w:abstractNum>
  <w:num w:numId="1">
    <w:abstractNumId w:val="23"/>
  </w:num>
  <w:num w:numId="2">
    <w:abstractNumId w:val="35"/>
  </w:num>
  <w:num w:numId="3">
    <w:abstractNumId w:val="4"/>
  </w:num>
  <w:num w:numId="4">
    <w:abstractNumId w:val="26"/>
  </w:num>
  <w:num w:numId="5">
    <w:abstractNumId w:val="8"/>
  </w:num>
  <w:num w:numId="6">
    <w:abstractNumId w:val="10"/>
  </w:num>
  <w:num w:numId="7">
    <w:abstractNumId w:val="33"/>
  </w:num>
  <w:num w:numId="8">
    <w:abstractNumId w:val="9"/>
  </w:num>
  <w:num w:numId="9">
    <w:abstractNumId w:val="28"/>
  </w:num>
  <w:num w:numId="10">
    <w:abstractNumId w:val="22"/>
  </w:num>
  <w:num w:numId="11">
    <w:abstractNumId w:val="1"/>
  </w:num>
  <w:num w:numId="12">
    <w:abstractNumId w:val="13"/>
  </w:num>
  <w:num w:numId="13">
    <w:abstractNumId w:val="11"/>
  </w:num>
  <w:num w:numId="14">
    <w:abstractNumId w:val="32"/>
  </w:num>
  <w:num w:numId="15">
    <w:abstractNumId w:val="6"/>
  </w:num>
  <w:num w:numId="16">
    <w:abstractNumId w:val="30"/>
  </w:num>
  <w:num w:numId="17">
    <w:abstractNumId w:val="31"/>
  </w:num>
  <w:num w:numId="18">
    <w:abstractNumId w:val="15"/>
  </w:num>
  <w:num w:numId="19">
    <w:abstractNumId w:val="16"/>
  </w:num>
  <w:num w:numId="20">
    <w:abstractNumId w:val="25"/>
  </w:num>
  <w:num w:numId="21">
    <w:abstractNumId w:val="5"/>
  </w:num>
  <w:num w:numId="22">
    <w:abstractNumId w:val="2"/>
  </w:num>
  <w:num w:numId="23">
    <w:abstractNumId w:val="34"/>
  </w:num>
  <w:num w:numId="24">
    <w:abstractNumId w:val="14"/>
  </w:num>
  <w:num w:numId="25">
    <w:abstractNumId w:val="21"/>
  </w:num>
  <w:num w:numId="26">
    <w:abstractNumId w:val="3"/>
  </w:num>
  <w:num w:numId="27">
    <w:abstractNumId w:val="12"/>
  </w:num>
  <w:num w:numId="28">
    <w:abstractNumId w:val="20"/>
  </w:num>
  <w:num w:numId="29">
    <w:abstractNumId w:val="0"/>
  </w:num>
  <w:num w:numId="30">
    <w:abstractNumId w:val="29"/>
  </w:num>
  <w:num w:numId="31">
    <w:abstractNumId w:val="19"/>
  </w:num>
  <w:num w:numId="32">
    <w:abstractNumId w:val="17"/>
  </w:num>
  <w:num w:numId="33">
    <w:abstractNumId w:val="18"/>
  </w:num>
  <w:num w:numId="34">
    <w:abstractNumId w:val="7"/>
  </w:num>
  <w:num w:numId="35">
    <w:abstractNumId w:val="27"/>
  </w:num>
  <w:num w:numId="36">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A6"/>
    <w:rsid w:val="00024250"/>
    <w:rsid w:val="00027632"/>
    <w:rsid w:val="0003125F"/>
    <w:rsid w:val="00037B51"/>
    <w:rsid w:val="0006165C"/>
    <w:rsid w:val="0006453E"/>
    <w:rsid w:val="0006526A"/>
    <w:rsid w:val="0008352B"/>
    <w:rsid w:val="00091806"/>
    <w:rsid w:val="0009549B"/>
    <w:rsid w:val="000A15E8"/>
    <w:rsid w:val="000A308C"/>
    <w:rsid w:val="000A5F0F"/>
    <w:rsid w:val="000A6CBD"/>
    <w:rsid w:val="000B04F4"/>
    <w:rsid w:val="000B7313"/>
    <w:rsid w:val="000B7797"/>
    <w:rsid w:val="000C63F0"/>
    <w:rsid w:val="000D34C1"/>
    <w:rsid w:val="000E7598"/>
    <w:rsid w:val="000F42DB"/>
    <w:rsid w:val="000F7F64"/>
    <w:rsid w:val="00110779"/>
    <w:rsid w:val="001147CD"/>
    <w:rsid w:val="00115FD2"/>
    <w:rsid w:val="00134D34"/>
    <w:rsid w:val="001417AC"/>
    <w:rsid w:val="00152896"/>
    <w:rsid w:val="00170191"/>
    <w:rsid w:val="00192BD1"/>
    <w:rsid w:val="001A0DBC"/>
    <w:rsid w:val="001B7601"/>
    <w:rsid w:val="001C6CD4"/>
    <w:rsid w:val="001D19E2"/>
    <w:rsid w:val="001D4036"/>
    <w:rsid w:val="001D5F78"/>
    <w:rsid w:val="001D6998"/>
    <w:rsid w:val="001E1B87"/>
    <w:rsid w:val="001E2434"/>
    <w:rsid w:val="001F09DB"/>
    <w:rsid w:val="00205937"/>
    <w:rsid w:val="00207D9B"/>
    <w:rsid w:val="0021343D"/>
    <w:rsid w:val="0022104E"/>
    <w:rsid w:val="0023277C"/>
    <w:rsid w:val="00241A0A"/>
    <w:rsid w:val="00244644"/>
    <w:rsid w:val="0025198E"/>
    <w:rsid w:val="00256ABE"/>
    <w:rsid w:val="002842D8"/>
    <w:rsid w:val="00285FA4"/>
    <w:rsid w:val="0029282E"/>
    <w:rsid w:val="00295B72"/>
    <w:rsid w:val="002A0EFD"/>
    <w:rsid w:val="002A2FEE"/>
    <w:rsid w:val="002A4CC0"/>
    <w:rsid w:val="002E3DF1"/>
    <w:rsid w:val="002E5248"/>
    <w:rsid w:val="00304673"/>
    <w:rsid w:val="00330281"/>
    <w:rsid w:val="00331789"/>
    <w:rsid w:val="003425D9"/>
    <w:rsid w:val="00361636"/>
    <w:rsid w:val="00380FA7"/>
    <w:rsid w:val="00397A25"/>
    <w:rsid w:val="00404252"/>
    <w:rsid w:val="00424BAB"/>
    <w:rsid w:val="00432927"/>
    <w:rsid w:val="0044270F"/>
    <w:rsid w:val="00443F76"/>
    <w:rsid w:val="00450A7A"/>
    <w:rsid w:val="0046234F"/>
    <w:rsid w:val="004634F7"/>
    <w:rsid w:val="00470F96"/>
    <w:rsid w:val="00476029"/>
    <w:rsid w:val="00483B3C"/>
    <w:rsid w:val="00491578"/>
    <w:rsid w:val="004A0833"/>
    <w:rsid w:val="004B3D93"/>
    <w:rsid w:val="004B6644"/>
    <w:rsid w:val="004C16B4"/>
    <w:rsid w:val="004C5627"/>
    <w:rsid w:val="004C6CC7"/>
    <w:rsid w:val="004D19C8"/>
    <w:rsid w:val="004D51F2"/>
    <w:rsid w:val="004E0703"/>
    <w:rsid w:val="004E71CF"/>
    <w:rsid w:val="004F3340"/>
    <w:rsid w:val="0050558B"/>
    <w:rsid w:val="00507B80"/>
    <w:rsid w:val="005146D3"/>
    <w:rsid w:val="0052182E"/>
    <w:rsid w:val="00527340"/>
    <w:rsid w:val="00527565"/>
    <w:rsid w:val="00537991"/>
    <w:rsid w:val="00545717"/>
    <w:rsid w:val="00563678"/>
    <w:rsid w:val="0056503E"/>
    <w:rsid w:val="00580973"/>
    <w:rsid w:val="005824A6"/>
    <w:rsid w:val="005B55C0"/>
    <w:rsid w:val="005C4A91"/>
    <w:rsid w:val="005D1BE3"/>
    <w:rsid w:val="005D582B"/>
    <w:rsid w:val="005F4253"/>
    <w:rsid w:val="006038A8"/>
    <w:rsid w:val="00647CFC"/>
    <w:rsid w:val="0066203E"/>
    <w:rsid w:val="00666214"/>
    <w:rsid w:val="006749B9"/>
    <w:rsid w:val="0068117B"/>
    <w:rsid w:val="00693092"/>
    <w:rsid w:val="00693F46"/>
    <w:rsid w:val="00695697"/>
    <w:rsid w:val="006A45B0"/>
    <w:rsid w:val="006B71C5"/>
    <w:rsid w:val="006D1D0D"/>
    <w:rsid w:val="006E11D2"/>
    <w:rsid w:val="006F1371"/>
    <w:rsid w:val="006F18A8"/>
    <w:rsid w:val="00706936"/>
    <w:rsid w:val="00715633"/>
    <w:rsid w:val="00722168"/>
    <w:rsid w:val="00727BF9"/>
    <w:rsid w:val="007503B0"/>
    <w:rsid w:val="00751867"/>
    <w:rsid w:val="00753050"/>
    <w:rsid w:val="007637B7"/>
    <w:rsid w:val="007754D9"/>
    <w:rsid w:val="00776DE0"/>
    <w:rsid w:val="00786EF8"/>
    <w:rsid w:val="0079360F"/>
    <w:rsid w:val="007C17C7"/>
    <w:rsid w:val="007C293C"/>
    <w:rsid w:val="007C7679"/>
    <w:rsid w:val="007E0414"/>
    <w:rsid w:val="007F21AE"/>
    <w:rsid w:val="007F6168"/>
    <w:rsid w:val="00820917"/>
    <w:rsid w:val="008239AF"/>
    <w:rsid w:val="00830D2A"/>
    <w:rsid w:val="00831B62"/>
    <w:rsid w:val="0083412E"/>
    <w:rsid w:val="0083766A"/>
    <w:rsid w:val="00852C21"/>
    <w:rsid w:val="00857325"/>
    <w:rsid w:val="00876BFC"/>
    <w:rsid w:val="00880B1B"/>
    <w:rsid w:val="00885322"/>
    <w:rsid w:val="008911B1"/>
    <w:rsid w:val="00891CA5"/>
    <w:rsid w:val="00892D5A"/>
    <w:rsid w:val="008935A0"/>
    <w:rsid w:val="008A05D8"/>
    <w:rsid w:val="008A4F9F"/>
    <w:rsid w:val="008A7176"/>
    <w:rsid w:val="008C11F4"/>
    <w:rsid w:val="00902C2A"/>
    <w:rsid w:val="00917C73"/>
    <w:rsid w:val="00920CD5"/>
    <w:rsid w:val="009267EA"/>
    <w:rsid w:val="0093557B"/>
    <w:rsid w:val="00946DB9"/>
    <w:rsid w:val="0095474D"/>
    <w:rsid w:val="009640E3"/>
    <w:rsid w:val="0097463C"/>
    <w:rsid w:val="00982EB7"/>
    <w:rsid w:val="00984138"/>
    <w:rsid w:val="00985C58"/>
    <w:rsid w:val="0099644C"/>
    <w:rsid w:val="009B00C0"/>
    <w:rsid w:val="009C018F"/>
    <w:rsid w:val="009E572C"/>
    <w:rsid w:val="00A3002A"/>
    <w:rsid w:val="00A563F5"/>
    <w:rsid w:val="00A56523"/>
    <w:rsid w:val="00A66DF6"/>
    <w:rsid w:val="00A8029A"/>
    <w:rsid w:val="00A92AED"/>
    <w:rsid w:val="00AD167E"/>
    <w:rsid w:val="00AD1FE6"/>
    <w:rsid w:val="00AD20EF"/>
    <w:rsid w:val="00AD30A8"/>
    <w:rsid w:val="00AE7964"/>
    <w:rsid w:val="00B23AB0"/>
    <w:rsid w:val="00B460CF"/>
    <w:rsid w:val="00B6407B"/>
    <w:rsid w:val="00B852B0"/>
    <w:rsid w:val="00B8623A"/>
    <w:rsid w:val="00B9625A"/>
    <w:rsid w:val="00B97B7B"/>
    <w:rsid w:val="00BA5D1E"/>
    <w:rsid w:val="00BB0FAB"/>
    <w:rsid w:val="00BB186D"/>
    <w:rsid w:val="00BB18B6"/>
    <w:rsid w:val="00BB1E3A"/>
    <w:rsid w:val="00BB3A86"/>
    <w:rsid w:val="00BC2B58"/>
    <w:rsid w:val="00BC6AB2"/>
    <w:rsid w:val="00BD5E52"/>
    <w:rsid w:val="00BE3993"/>
    <w:rsid w:val="00BF1AE2"/>
    <w:rsid w:val="00BF4849"/>
    <w:rsid w:val="00C129B5"/>
    <w:rsid w:val="00C22DCC"/>
    <w:rsid w:val="00C2634F"/>
    <w:rsid w:val="00C369C7"/>
    <w:rsid w:val="00C57DF0"/>
    <w:rsid w:val="00C62241"/>
    <w:rsid w:val="00C833D0"/>
    <w:rsid w:val="00C926B6"/>
    <w:rsid w:val="00CA17BB"/>
    <w:rsid w:val="00CB0D7C"/>
    <w:rsid w:val="00CB3E80"/>
    <w:rsid w:val="00CB6699"/>
    <w:rsid w:val="00CE0666"/>
    <w:rsid w:val="00CE6E5F"/>
    <w:rsid w:val="00CF587C"/>
    <w:rsid w:val="00CF68DD"/>
    <w:rsid w:val="00D103B1"/>
    <w:rsid w:val="00D37A82"/>
    <w:rsid w:val="00D57A58"/>
    <w:rsid w:val="00D82089"/>
    <w:rsid w:val="00D94B18"/>
    <w:rsid w:val="00DA17FA"/>
    <w:rsid w:val="00DA3176"/>
    <w:rsid w:val="00DC5319"/>
    <w:rsid w:val="00DF7147"/>
    <w:rsid w:val="00E02580"/>
    <w:rsid w:val="00E0435C"/>
    <w:rsid w:val="00E069DC"/>
    <w:rsid w:val="00E17319"/>
    <w:rsid w:val="00E2073D"/>
    <w:rsid w:val="00E228C4"/>
    <w:rsid w:val="00E3736B"/>
    <w:rsid w:val="00E42471"/>
    <w:rsid w:val="00E43380"/>
    <w:rsid w:val="00E52975"/>
    <w:rsid w:val="00E6102D"/>
    <w:rsid w:val="00E827EB"/>
    <w:rsid w:val="00E83F11"/>
    <w:rsid w:val="00EA4974"/>
    <w:rsid w:val="00EC0EE0"/>
    <w:rsid w:val="00EC3B7E"/>
    <w:rsid w:val="00EC762C"/>
    <w:rsid w:val="00ED5784"/>
    <w:rsid w:val="00EE417D"/>
    <w:rsid w:val="00F00340"/>
    <w:rsid w:val="00F0074C"/>
    <w:rsid w:val="00F438FE"/>
    <w:rsid w:val="00F51194"/>
    <w:rsid w:val="00F55FEC"/>
    <w:rsid w:val="00F66D04"/>
    <w:rsid w:val="00F675E2"/>
    <w:rsid w:val="00F757CA"/>
    <w:rsid w:val="00F8695A"/>
    <w:rsid w:val="00FA4E88"/>
    <w:rsid w:val="00FB1DD0"/>
    <w:rsid w:val="00FB5EAB"/>
    <w:rsid w:val="00FC6F65"/>
    <w:rsid w:val="00FC718C"/>
    <w:rsid w:val="00FD1481"/>
    <w:rsid w:val="00FD1CEC"/>
    <w:rsid w:val="00FF4990"/>
    <w:rsid w:val="00FF59FF"/>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E04A"/>
  <w15:docId w15:val="{81D09A21-A449-4E32-8340-D9D3BDC0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50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650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3002A"/>
    <w:pPr>
      <w:spacing w:after="0" w:line="264" w:lineRule="auto"/>
      <w:outlineLvl w:val="2"/>
    </w:pPr>
    <w:rPr>
      <w:rFonts w:eastAsiaTheme="minorEastAsia"/>
      <w:b/>
      <w:color w:val="215868"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A563F5"/>
    <w:pPr>
      <w:ind w:left="720"/>
      <w:contextualSpacing/>
    </w:pPr>
  </w:style>
  <w:style w:type="paragraph" w:styleId="Header">
    <w:name w:val="header"/>
    <w:basedOn w:val="Normal"/>
    <w:link w:val="HeaderChar"/>
    <w:uiPriority w:val="99"/>
    <w:unhideWhenUsed/>
    <w:rsid w:val="0083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D2A"/>
  </w:style>
  <w:style w:type="paragraph" w:styleId="Footer">
    <w:name w:val="footer"/>
    <w:basedOn w:val="Normal"/>
    <w:link w:val="FooterChar"/>
    <w:uiPriority w:val="99"/>
    <w:unhideWhenUsed/>
    <w:rsid w:val="008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2A"/>
  </w:style>
  <w:style w:type="character" w:styleId="Hyperlink">
    <w:name w:val="Hyperlink"/>
    <w:basedOn w:val="DefaultParagraphFont"/>
    <w:uiPriority w:val="99"/>
    <w:unhideWhenUsed/>
    <w:rsid w:val="00091806"/>
    <w:rPr>
      <w:color w:val="0000FF" w:themeColor="hyperlink"/>
      <w:u w:val="single"/>
    </w:rPr>
  </w:style>
  <w:style w:type="character" w:styleId="CommentReference">
    <w:name w:val="annotation reference"/>
    <w:basedOn w:val="DefaultParagraphFont"/>
    <w:uiPriority w:val="99"/>
    <w:semiHidden/>
    <w:unhideWhenUsed/>
    <w:rsid w:val="000C63F0"/>
    <w:rPr>
      <w:sz w:val="16"/>
      <w:szCs w:val="16"/>
    </w:rPr>
  </w:style>
  <w:style w:type="paragraph" w:styleId="CommentText">
    <w:name w:val="annotation text"/>
    <w:basedOn w:val="Normal"/>
    <w:link w:val="CommentTextChar"/>
    <w:uiPriority w:val="99"/>
    <w:semiHidden/>
    <w:unhideWhenUsed/>
    <w:rsid w:val="000C63F0"/>
    <w:pPr>
      <w:spacing w:line="240" w:lineRule="auto"/>
    </w:pPr>
    <w:rPr>
      <w:sz w:val="20"/>
      <w:szCs w:val="20"/>
    </w:rPr>
  </w:style>
  <w:style w:type="character" w:customStyle="1" w:styleId="CommentTextChar">
    <w:name w:val="Comment Text Char"/>
    <w:basedOn w:val="DefaultParagraphFont"/>
    <w:link w:val="CommentText"/>
    <w:uiPriority w:val="99"/>
    <w:semiHidden/>
    <w:rsid w:val="000C63F0"/>
    <w:rPr>
      <w:sz w:val="20"/>
      <w:szCs w:val="20"/>
    </w:rPr>
  </w:style>
  <w:style w:type="paragraph" w:styleId="CommentSubject">
    <w:name w:val="annotation subject"/>
    <w:basedOn w:val="CommentText"/>
    <w:next w:val="CommentText"/>
    <w:link w:val="CommentSubjectChar"/>
    <w:uiPriority w:val="99"/>
    <w:semiHidden/>
    <w:unhideWhenUsed/>
    <w:rsid w:val="000C63F0"/>
    <w:rPr>
      <w:b/>
      <w:bCs/>
    </w:rPr>
  </w:style>
  <w:style w:type="character" w:customStyle="1" w:styleId="CommentSubjectChar">
    <w:name w:val="Comment Subject Char"/>
    <w:basedOn w:val="CommentTextChar"/>
    <w:link w:val="CommentSubject"/>
    <w:uiPriority w:val="99"/>
    <w:semiHidden/>
    <w:rsid w:val="000C63F0"/>
    <w:rPr>
      <w:b/>
      <w:bCs/>
      <w:sz w:val="20"/>
      <w:szCs w:val="20"/>
    </w:rPr>
  </w:style>
  <w:style w:type="paragraph" w:styleId="BalloonText">
    <w:name w:val="Balloon Text"/>
    <w:basedOn w:val="Normal"/>
    <w:link w:val="BalloonTextChar"/>
    <w:uiPriority w:val="99"/>
    <w:semiHidden/>
    <w:unhideWhenUsed/>
    <w:rsid w:val="000C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0"/>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C369C7"/>
  </w:style>
  <w:style w:type="character" w:styleId="FootnoteReference">
    <w:name w:val="footnote reference"/>
    <w:basedOn w:val="DefaultParagraphFont"/>
    <w:uiPriority w:val="99"/>
    <w:semiHidden/>
    <w:unhideWhenUsed/>
    <w:rsid w:val="00C369C7"/>
    <w:rPr>
      <w:vertAlign w:val="superscript"/>
    </w:rPr>
  </w:style>
  <w:style w:type="paragraph" w:styleId="FootnoteText">
    <w:name w:val="footnote text"/>
    <w:basedOn w:val="Normal"/>
    <w:link w:val="FootnoteTextChar"/>
    <w:uiPriority w:val="99"/>
    <w:semiHidden/>
    <w:unhideWhenUsed/>
    <w:rsid w:val="00C369C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369C7"/>
    <w:rPr>
      <w:rFonts w:eastAsiaTheme="minorEastAsia"/>
      <w:sz w:val="20"/>
      <w:szCs w:val="20"/>
    </w:rPr>
  </w:style>
  <w:style w:type="character" w:customStyle="1" w:styleId="Heading3Char">
    <w:name w:val="Heading 3 Char"/>
    <w:basedOn w:val="DefaultParagraphFont"/>
    <w:link w:val="Heading3"/>
    <w:uiPriority w:val="9"/>
    <w:rsid w:val="00A3002A"/>
    <w:rPr>
      <w:rFonts w:eastAsiaTheme="minorEastAsia"/>
      <w:b/>
      <w:color w:val="215868" w:themeColor="accent5" w:themeShade="80"/>
      <w:sz w:val="24"/>
      <w:szCs w:val="26"/>
    </w:rPr>
  </w:style>
  <w:style w:type="character" w:customStyle="1" w:styleId="Heading1Char">
    <w:name w:val="Heading 1 Char"/>
    <w:basedOn w:val="DefaultParagraphFont"/>
    <w:link w:val="Heading1"/>
    <w:uiPriority w:val="9"/>
    <w:rsid w:val="005650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6503E"/>
    <w:rPr>
      <w:rFonts w:asciiTheme="majorHAnsi" w:eastAsiaTheme="majorEastAsia" w:hAnsiTheme="majorHAnsi" w:cstheme="majorBidi"/>
      <w:color w:val="365F91" w:themeColor="accent1" w:themeShade="BF"/>
      <w:sz w:val="26"/>
      <w:szCs w:val="26"/>
    </w:rPr>
  </w:style>
  <w:style w:type="paragraph" w:customStyle="1" w:styleId="Normal1">
    <w:name w:val="Normal1"/>
    <w:basedOn w:val="Normal"/>
    <w:rsid w:val="00753050"/>
    <w:pPr>
      <w:spacing w:line="260" w:lineRule="atLeast"/>
    </w:pPr>
    <w:rPr>
      <w:rFonts w:ascii="Calibri" w:eastAsia="Times New Roman" w:hAnsi="Calibri" w:cs="Times New Roman"/>
      <w:lang w:eastAsia="en-GB"/>
    </w:rPr>
  </w:style>
  <w:style w:type="paragraph" w:customStyle="1" w:styleId="list0020paragraph">
    <w:name w:val="list_0020paragraph"/>
    <w:basedOn w:val="Normal"/>
    <w:rsid w:val="00753050"/>
    <w:pPr>
      <w:spacing w:line="260" w:lineRule="atLeast"/>
      <w:ind w:left="720"/>
    </w:pPr>
    <w:rPr>
      <w:rFonts w:ascii="Calibri" w:eastAsia="Times New Roman" w:hAnsi="Calibri" w:cs="Times New Roman"/>
      <w:lang w:eastAsia="en-GB"/>
    </w:rPr>
  </w:style>
  <w:style w:type="character" w:customStyle="1" w:styleId="normalchar1">
    <w:name w:val="normal__char1"/>
    <w:rsid w:val="00753050"/>
    <w:rPr>
      <w:rFonts w:ascii="Calibri" w:hAnsi="Calibri" w:hint="default"/>
      <w:strike w:val="0"/>
      <w:dstrike w:val="0"/>
      <w:sz w:val="22"/>
      <w:szCs w:val="22"/>
      <w:u w:val="none"/>
      <w:effect w:val="none"/>
    </w:rPr>
  </w:style>
  <w:style w:type="character" w:customStyle="1" w:styleId="list0020paragraphchar1">
    <w:name w:val="list_0020paragraph__char1"/>
    <w:rsid w:val="00753050"/>
    <w:rPr>
      <w:rFonts w:ascii="Calibri" w:hAnsi="Calibri" w:hint="default"/>
      <w:strike w:val="0"/>
      <w:dstrike w:val="0"/>
      <w:sz w:val="22"/>
      <w:szCs w:val="22"/>
      <w:u w:val="none"/>
      <w:effect w:val="none"/>
    </w:rPr>
  </w:style>
  <w:style w:type="paragraph" w:styleId="BodyText">
    <w:name w:val="Body Text"/>
    <w:basedOn w:val="Normal"/>
    <w:link w:val="BodyTextChar"/>
    <w:rsid w:val="00753050"/>
    <w:pPr>
      <w:spacing w:after="0" w:line="240" w:lineRule="auto"/>
      <w:jc w:val="center"/>
    </w:pPr>
    <w:rPr>
      <w:rFonts w:ascii="Arial" w:eastAsia="Times New Roman" w:hAnsi="Arial" w:cs="Times New Roman"/>
      <w:b/>
      <w:snapToGrid w:val="0"/>
      <w:sz w:val="44"/>
      <w:szCs w:val="20"/>
    </w:rPr>
  </w:style>
  <w:style w:type="character" w:customStyle="1" w:styleId="BodyTextChar">
    <w:name w:val="Body Text Char"/>
    <w:basedOn w:val="DefaultParagraphFont"/>
    <w:link w:val="BodyText"/>
    <w:rsid w:val="00753050"/>
    <w:rPr>
      <w:rFonts w:ascii="Arial" w:eastAsia="Times New Roman" w:hAnsi="Arial" w:cs="Times New Roman"/>
      <w:b/>
      <w:snapToGrid w:val="0"/>
      <w:sz w:val="44"/>
      <w:szCs w:val="20"/>
    </w:rPr>
  </w:style>
  <w:style w:type="character" w:styleId="FollowedHyperlink">
    <w:name w:val="FollowedHyperlink"/>
    <w:basedOn w:val="DefaultParagraphFont"/>
    <w:uiPriority w:val="99"/>
    <w:semiHidden/>
    <w:unhideWhenUsed/>
    <w:rsid w:val="00545717"/>
    <w:rPr>
      <w:color w:val="800080" w:themeColor="followedHyperlink"/>
      <w:u w:val="single"/>
    </w:rPr>
  </w:style>
  <w:style w:type="table" w:customStyle="1" w:styleId="TableGrid1">
    <w:name w:val="Table Grid1"/>
    <w:rsid w:val="00A66DF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gov.wales/resources/browse-all/supporting-learners-with-healthcare-needs/?lang=en" TargetMode="External"/><Relationship Id="rId13" Type="http://schemas.openxmlformats.org/officeDocument/2006/relationships/hyperlink" Target="http://gov.wales/topics/educationandskills/publications/guidance/medicalneeds/?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es.nhs.uk/sitesplus/documents/888/All%20Wales%20Infection%20Prevention%20and%20Control%20Guidance%20for%20Educational%20Settings_FINALMay%202017x.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learning.gov.wales/resources/browse-all/supporting-learners-with-healthcare-needs/?lang=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ditionallearningneedsbranch@wales.gsi.gov.uk" TargetMode="External"/><Relationship Id="rId1" Type="http://schemas.openxmlformats.org/officeDocument/2006/relationships/hyperlink" Target="http://learning.gov.wales/resources/browse-all/supporting-learners-with-healthcare-need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0668-E064-4B80-B5B2-17912E1E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7041</Words>
  <Characters>40134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Jarrold, Sarah (DfES - SLD)</dc:creator>
  <cp:keywords/>
  <dc:description/>
  <cp:lastModifiedBy>Hewitt, Christine</cp:lastModifiedBy>
  <cp:revision>4</cp:revision>
  <cp:lastPrinted>2020-01-29T16:32:00Z</cp:lastPrinted>
  <dcterms:created xsi:type="dcterms:W3CDTF">2020-01-29T16:35:00Z</dcterms:created>
  <dcterms:modified xsi:type="dcterms:W3CDTF">2020-05-19T12:38:00Z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A18041269</vt:lpwstr>
  </property>
  <property fmtid="{D5CDD505-2E9C-101B-9397-08002B2CF9AE}" pid="4" name="Objective-Title">
    <vt:lpwstr>2017-06-12 - Template for schools - Healthcare Needs Policy - Eng</vt:lpwstr>
  </property>
  <property fmtid="{D5CDD505-2E9C-101B-9397-08002B2CF9AE}" pid="5" name="Objective-Comment">
    <vt:lpwstr/>
  </property>
  <property fmtid="{D5CDD505-2E9C-101B-9397-08002B2CF9AE}" pid="6" name="Objective-CreationStamp">
    <vt:filetime>2017-05-18T09:00:41Z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2017-06-13T10:31:35Z</vt:filetime>
  </property>
  <property fmtid="{D5CDD505-2E9C-101B-9397-08002B2CF9AE}" pid="11" name="Objective-Owner">
    <vt:lpwstr>Jarrold, Sarah (EPS - SLD)</vt:lpwstr>
  </property>
  <property fmtid="{D5CDD505-2E9C-101B-9397-08002B2CF9AE}" pid="12" name="Objective-Path">
    <vt:lpwstr>Objective Global Folder:Corporate File Plan:POLICY DEVELOPMENT &amp; REGULATION:Policy Development - Education &amp; Skills:Policy Development - Special Educational Needs &amp; Additional Support:Additional Learning Needs - Education of Sick Children - Implementation</vt:lpwstr>
  </property>
  <property fmtid="{D5CDD505-2E9C-101B-9397-08002B2CF9AE}" pid="13" name="Objective-Parent">
    <vt:lpwstr>Project to review 'Healthcare Needs' guidance (Access to Education and Support for Children and Young People with Medical Needs)</vt:lpwstr>
  </property>
  <property fmtid="{D5CDD505-2E9C-101B-9397-08002B2CF9AE}" pid="14" name="Objective-State">
    <vt:lpwstr>Being Edited</vt:lpwstr>
  </property>
  <property fmtid="{D5CDD505-2E9C-101B-9397-08002B2CF9AE}" pid="15" name="Objective-Version">
    <vt:lpwstr>22.1</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qA870024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