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36"/>
        </w:rPr>
      </w:pPr>
      <w:bookmarkStart w:id="0" w:name="_GoBack"/>
      <w:bookmarkEnd w:id="0"/>
      <w:r>
        <w:rPr>
          <w:b/>
          <w:sz w:val="36"/>
        </w:rPr>
        <w:t>Curriculum Map St Piran Class- Year 1 2017-2018</w:t>
      </w:r>
    </w:p>
    <w:tbl>
      <w:tblPr>
        <w:tblStyle w:val="TableGrid"/>
        <w:tblW w:w="15517" w:type="dxa"/>
        <w:tblLook w:val="04A0" w:firstRow="1" w:lastRow="0" w:firstColumn="1" w:lastColumn="0" w:noHBand="0" w:noVBand="1"/>
      </w:tblPr>
      <w:tblGrid>
        <w:gridCol w:w="1564"/>
        <w:gridCol w:w="1256"/>
        <w:gridCol w:w="1257"/>
        <w:gridCol w:w="1267"/>
        <w:gridCol w:w="1268"/>
        <w:gridCol w:w="1113"/>
        <w:gridCol w:w="1113"/>
        <w:gridCol w:w="1113"/>
        <w:gridCol w:w="1114"/>
        <w:gridCol w:w="2230"/>
        <w:gridCol w:w="1111"/>
        <w:gridCol w:w="1111"/>
      </w:tblGrid>
      <w:tr>
        <w:trPr>
          <w:trHeight w:val="954"/>
        </w:trPr>
        <w:tc>
          <w:tcPr>
            <w:tcW w:w="1564" w:type="dxa"/>
          </w:tcPr>
          <w:p>
            <w:r>
              <w:rPr>
                <w:noProof/>
                <w:lang w:eastAsia="en-GB"/>
              </w:rPr>
              <w:drawing>
                <wp:inline distT="0" distB="0" distL="0" distR="0">
                  <wp:extent cx="733425" cy="6170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212" cy="624487"/>
                          </a:xfrm>
                          <a:prstGeom prst="rect">
                            <a:avLst/>
                          </a:prstGeom>
                          <a:noFill/>
                        </pic:spPr>
                      </pic:pic>
                    </a:graphicData>
                  </a:graphic>
                </wp:inline>
              </w:drawing>
            </w:r>
          </w:p>
        </w:tc>
        <w:tc>
          <w:tcPr>
            <w:tcW w:w="5048" w:type="dxa"/>
            <w:gridSpan w:val="4"/>
            <w:shd w:val="clear" w:color="auto" w:fill="00B050"/>
            <w:vAlign w:val="center"/>
          </w:tcPr>
          <w:p>
            <w:pPr>
              <w:jc w:val="center"/>
              <w:rPr>
                <w:b/>
                <w:color w:val="FFFFFF" w:themeColor="background1"/>
                <w:sz w:val="32"/>
              </w:rPr>
            </w:pPr>
            <w:r>
              <w:rPr>
                <w:b/>
                <w:color w:val="FFFFFF" w:themeColor="background1"/>
                <w:sz w:val="32"/>
              </w:rPr>
              <w:t>Autumn Term</w:t>
            </w:r>
          </w:p>
        </w:tc>
        <w:tc>
          <w:tcPr>
            <w:tcW w:w="4453" w:type="dxa"/>
            <w:gridSpan w:val="4"/>
            <w:shd w:val="clear" w:color="auto" w:fill="00B050"/>
            <w:vAlign w:val="center"/>
          </w:tcPr>
          <w:p>
            <w:pPr>
              <w:jc w:val="center"/>
              <w:rPr>
                <w:b/>
                <w:color w:val="FFFFFF" w:themeColor="background1"/>
                <w:sz w:val="32"/>
              </w:rPr>
            </w:pPr>
            <w:r>
              <w:rPr>
                <w:b/>
                <w:color w:val="FFFFFF" w:themeColor="background1"/>
                <w:sz w:val="32"/>
              </w:rPr>
              <w:t>Spring Term</w:t>
            </w:r>
          </w:p>
        </w:tc>
        <w:tc>
          <w:tcPr>
            <w:tcW w:w="4452" w:type="dxa"/>
            <w:gridSpan w:val="3"/>
            <w:shd w:val="clear" w:color="auto" w:fill="00B050"/>
            <w:vAlign w:val="center"/>
          </w:tcPr>
          <w:p>
            <w:pPr>
              <w:jc w:val="center"/>
              <w:rPr>
                <w:b/>
                <w:color w:val="FFFFFF" w:themeColor="background1"/>
                <w:sz w:val="32"/>
              </w:rPr>
            </w:pPr>
            <w:r>
              <w:rPr>
                <w:b/>
                <w:color w:val="FFFFFF" w:themeColor="background1"/>
                <w:sz w:val="32"/>
              </w:rPr>
              <w:t>Summer Term</w:t>
            </w:r>
          </w:p>
        </w:tc>
      </w:tr>
      <w:tr>
        <w:trPr>
          <w:trHeight w:val="1092"/>
        </w:trPr>
        <w:tc>
          <w:tcPr>
            <w:tcW w:w="1564" w:type="dxa"/>
            <w:shd w:val="clear" w:color="auto" w:fill="00B050"/>
          </w:tcPr>
          <w:p>
            <w:pPr>
              <w:rPr>
                <w:b/>
                <w:color w:val="FFFFFF" w:themeColor="background1"/>
              </w:rPr>
            </w:pPr>
            <w:r>
              <w:rPr>
                <w:b/>
                <w:color w:val="FFFFFF" w:themeColor="background1"/>
              </w:rPr>
              <w:t>Inspire Topics and Special Events</w:t>
            </w:r>
          </w:p>
        </w:tc>
        <w:tc>
          <w:tcPr>
            <w:tcW w:w="2513" w:type="dxa"/>
            <w:gridSpan w:val="2"/>
          </w:tcPr>
          <w:p>
            <w:pPr>
              <w:rPr>
                <w:rStyle w:val="Hyperlink"/>
                <w:sz w:val="18"/>
              </w:rPr>
            </w:pPr>
            <w:hyperlink r:id="rId6" w:history="1">
              <w:r>
                <w:rPr>
                  <w:rStyle w:val="Hyperlink"/>
                  <w:sz w:val="18"/>
                </w:rPr>
                <w:t>The Big Build</w:t>
              </w:r>
            </w:hyperlink>
          </w:p>
          <w:p>
            <w:hyperlink r:id="rId7" w:history="1">
              <w:r>
                <w:rPr>
                  <w:rStyle w:val="Hyperlink"/>
                  <w:sz w:val="18"/>
                </w:rPr>
                <w:t>Curriculum Map</w:t>
              </w:r>
            </w:hyperlink>
            <w:r>
              <w:rPr>
                <w:sz w:val="18"/>
              </w:rPr>
              <w:t xml:space="preserve"> </w:t>
            </w:r>
          </w:p>
        </w:tc>
        <w:tc>
          <w:tcPr>
            <w:tcW w:w="1267" w:type="dxa"/>
          </w:tcPr>
          <w:p>
            <w:pPr>
              <w:rPr>
                <w:rStyle w:val="Hyperlink"/>
              </w:rPr>
            </w:pPr>
            <w:hyperlink r:id="rId8" w:history="1">
              <w:r>
                <w:rPr>
                  <w:rStyle w:val="Hyperlink"/>
                  <w:sz w:val="18"/>
                </w:rPr>
                <w:t>Let’s Celebrate</w:t>
              </w:r>
            </w:hyperlink>
            <w:r>
              <w:rPr>
                <w:sz w:val="18"/>
              </w:rPr>
              <w:t xml:space="preserve"> </w:t>
            </w:r>
            <w:hyperlink r:id="rId9" w:history="1">
              <w:r>
                <w:rPr>
                  <w:rStyle w:val="Hyperlink"/>
                  <w:sz w:val="18"/>
                </w:rPr>
                <w:t>Curriculum Map</w:t>
              </w:r>
            </w:hyperlink>
          </w:p>
        </w:tc>
        <w:tc>
          <w:tcPr>
            <w:tcW w:w="1268" w:type="dxa"/>
          </w:tcPr>
          <w:p>
            <w:r>
              <w:t xml:space="preserve">Christmas </w:t>
            </w:r>
          </w:p>
        </w:tc>
        <w:tc>
          <w:tcPr>
            <w:tcW w:w="2226" w:type="dxa"/>
            <w:gridSpan w:val="2"/>
          </w:tcPr>
          <w:p>
            <w:pPr>
              <w:rPr>
                <w:rStyle w:val="Hyperlink"/>
                <w:sz w:val="18"/>
              </w:rPr>
            </w:pPr>
            <w:hyperlink r:id="rId10" w:history="1">
              <w:r>
                <w:rPr>
                  <w:rStyle w:val="Hyperlink"/>
                  <w:sz w:val="18"/>
                </w:rPr>
                <w:t>To the Rescue</w:t>
              </w:r>
            </w:hyperlink>
          </w:p>
          <w:p>
            <w:hyperlink r:id="rId11" w:history="1">
              <w:r>
                <w:rPr>
                  <w:rStyle w:val="Hyperlink"/>
                  <w:sz w:val="18"/>
                </w:rPr>
                <w:t>Curriculum Map</w:t>
              </w:r>
            </w:hyperlink>
          </w:p>
        </w:tc>
        <w:tc>
          <w:tcPr>
            <w:tcW w:w="1113" w:type="dxa"/>
          </w:tcPr>
          <w:p>
            <w:pPr>
              <w:rPr>
                <w:sz w:val="18"/>
              </w:rPr>
            </w:pPr>
            <w:hyperlink r:id="rId12" w:history="1">
              <w:r>
                <w:rPr>
                  <w:rStyle w:val="Hyperlink"/>
                  <w:sz w:val="18"/>
                </w:rPr>
                <w:t>The Potting Shed</w:t>
              </w:r>
            </w:hyperlink>
          </w:p>
        </w:tc>
        <w:tc>
          <w:tcPr>
            <w:tcW w:w="1114" w:type="dxa"/>
          </w:tcPr>
          <w:p>
            <w:pPr>
              <w:rPr>
                <w:sz w:val="18"/>
              </w:rPr>
            </w:pPr>
            <w:r>
              <w:rPr>
                <w:sz w:val="18"/>
              </w:rPr>
              <w:t xml:space="preserve">Cornish Week </w:t>
            </w:r>
          </w:p>
        </w:tc>
        <w:tc>
          <w:tcPr>
            <w:tcW w:w="2230" w:type="dxa"/>
          </w:tcPr>
          <w:p>
            <w:pPr>
              <w:rPr>
                <w:rStyle w:val="Hyperlink"/>
                <w:sz w:val="18"/>
              </w:rPr>
            </w:pPr>
            <w:hyperlink r:id="rId13" w:history="1">
              <w:r>
                <w:rPr>
                  <w:rStyle w:val="Hyperlink"/>
                  <w:sz w:val="18"/>
                </w:rPr>
                <w:t>Brilliant Bodies</w:t>
              </w:r>
            </w:hyperlink>
          </w:p>
          <w:p>
            <w:hyperlink r:id="rId14" w:history="1">
              <w:r>
                <w:rPr>
                  <w:rStyle w:val="Hyperlink"/>
                  <w:sz w:val="18"/>
                </w:rPr>
                <w:t>Curriculum Map</w:t>
              </w:r>
            </w:hyperlink>
            <w:r>
              <w:rPr>
                <w:sz w:val="18"/>
              </w:rPr>
              <w:t xml:space="preserve"> </w:t>
            </w:r>
          </w:p>
        </w:tc>
        <w:tc>
          <w:tcPr>
            <w:tcW w:w="1111" w:type="dxa"/>
          </w:tcPr>
          <w:p>
            <w:pPr>
              <w:rPr>
                <w:rStyle w:val="Hyperlink"/>
              </w:rPr>
            </w:pPr>
            <w:hyperlink r:id="rId15" w:history="1">
              <w:r>
                <w:rPr>
                  <w:rStyle w:val="Hyperlink"/>
                  <w:sz w:val="18"/>
                </w:rPr>
                <w:t>Animal Allsorts</w:t>
              </w:r>
            </w:hyperlink>
            <w:r>
              <w:rPr>
                <w:sz w:val="18"/>
              </w:rPr>
              <w:t xml:space="preserve"> </w:t>
            </w:r>
            <w:hyperlink r:id="rId16" w:history="1">
              <w:r>
                <w:rPr>
                  <w:rStyle w:val="Hyperlink"/>
                  <w:sz w:val="18"/>
                </w:rPr>
                <w:t>Curriculum Map</w:t>
              </w:r>
            </w:hyperlink>
          </w:p>
        </w:tc>
        <w:tc>
          <w:tcPr>
            <w:tcW w:w="1111" w:type="dxa"/>
          </w:tcPr>
          <w:p>
            <w:r>
              <w:t xml:space="preserve">SRE Week </w:t>
            </w:r>
          </w:p>
        </w:tc>
      </w:tr>
      <w:tr>
        <w:trPr>
          <w:trHeight w:val="364"/>
        </w:trPr>
        <w:tc>
          <w:tcPr>
            <w:tcW w:w="1564" w:type="dxa"/>
            <w:shd w:val="clear" w:color="auto" w:fill="00B050"/>
          </w:tcPr>
          <w:p>
            <w:pPr>
              <w:rPr>
                <w:b/>
                <w:color w:val="FFFFFF" w:themeColor="background1"/>
              </w:rPr>
            </w:pPr>
            <w:r>
              <w:rPr>
                <w:b/>
                <w:color w:val="FFFFFF" w:themeColor="background1"/>
              </w:rPr>
              <w:t>LITERACY</w:t>
            </w:r>
          </w:p>
        </w:tc>
        <w:tc>
          <w:tcPr>
            <w:tcW w:w="2513" w:type="dxa"/>
            <w:gridSpan w:val="2"/>
          </w:tcPr>
          <w:p>
            <w:pPr>
              <w:rPr>
                <w:sz w:val="18"/>
              </w:rPr>
            </w:pPr>
            <w:r>
              <w:rPr>
                <w:sz w:val="18"/>
              </w:rPr>
              <w:t xml:space="preserve">Storytelling- The Three Little Pigs. </w:t>
            </w:r>
          </w:p>
          <w:p>
            <w:pPr>
              <w:rPr>
                <w:sz w:val="18"/>
              </w:rPr>
            </w:pPr>
            <w:r>
              <w:rPr>
                <w:sz w:val="18"/>
              </w:rPr>
              <w:t xml:space="preserve">Roleplaying/ hot seating the characters. </w:t>
            </w:r>
          </w:p>
          <w:p>
            <w:pPr>
              <w:rPr>
                <w:sz w:val="18"/>
              </w:rPr>
            </w:pPr>
            <w:r>
              <w:rPr>
                <w:sz w:val="18"/>
              </w:rPr>
              <w:t xml:space="preserve">Writing labels and captions. </w:t>
            </w:r>
          </w:p>
          <w:p>
            <w:pPr>
              <w:rPr>
                <w:sz w:val="18"/>
              </w:rPr>
            </w:pPr>
            <w:r>
              <w:rPr>
                <w:sz w:val="18"/>
              </w:rPr>
              <w:t xml:space="preserve">Recount writing. </w:t>
            </w:r>
          </w:p>
          <w:p>
            <w:pPr>
              <w:rPr>
                <w:sz w:val="18"/>
              </w:rPr>
            </w:pPr>
            <w:r>
              <w:rPr>
                <w:sz w:val="18"/>
              </w:rPr>
              <w:t xml:space="preserve">Instruction writing. </w:t>
            </w:r>
          </w:p>
          <w:p>
            <w:pPr>
              <w:rPr>
                <w:sz w:val="18"/>
              </w:rPr>
            </w:pPr>
            <w:r>
              <w:rPr>
                <w:sz w:val="18"/>
              </w:rPr>
              <w:t xml:space="preserve">Alphabetical list writing. </w:t>
            </w:r>
          </w:p>
          <w:p>
            <w:pPr>
              <w:rPr>
                <w:sz w:val="18"/>
              </w:rPr>
            </w:pPr>
          </w:p>
        </w:tc>
        <w:tc>
          <w:tcPr>
            <w:tcW w:w="2535" w:type="dxa"/>
            <w:gridSpan w:val="2"/>
          </w:tcPr>
          <w:p>
            <w:pPr>
              <w:rPr>
                <w:sz w:val="18"/>
              </w:rPr>
            </w:pPr>
            <w:r>
              <w:rPr>
                <w:sz w:val="18"/>
              </w:rPr>
              <w:t xml:space="preserve">Drama and roleplay- ‘This is actually my party’- Charlie and Lola. </w:t>
            </w:r>
          </w:p>
          <w:p>
            <w:pPr>
              <w:rPr>
                <w:sz w:val="18"/>
              </w:rPr>
            </w:pPr>
            <w:r>
              <w:rPr>
                <w:sz w:val="18"/>
              </w:rPr>
              <w:t>Writing a guest list for a party.</w:t>
            </w:r>
          </w:p>
          <w:p>
            <w:pPr>
              <w:rPr>
                <w:sz w:val="18"/>
              </w:rPr>
            </w:pPr>
            <w:r>
              <w:rPr>
                <w:sz w:val="18"/>
              </w:rPr>
              <w:t xml:space="preserve">Writing party invites. </w:t>
            </w:r>
          </w:p>
          <w:p>
            <w:pPr>
              <w:rPr>
                <w:sz w:val="18"/>
              </w:rPr>
            </w:pPr>
            <w:r>
              <w:rPr>
                <w:sz w:val="18"/>
              </w:rPr>
              <w:t xml:space="preserve">Writing a recipe. </w:t>
            </w:r>
          </w:p>
          <w:p>
            <w:pPr>
              <w:rPr>
                <w:sz w:val="18"/>
              </w:rPr>
            </w:pPr>
            <w:r>
              <w:rPr>
                <w:sz w:val="18"/>
              </w:rPr>
              <w:t xml:space="preserve">Writing instructions for a party game. </w:t>
            </w:r>
          </w:p>
          <w:p>
            <w:pPr>
              <w:rPr>
                <w:sz w:val="18"/>
              </w:rPr>
            </w:pPr>
            <w:r>
              <w:rPr>
                <w:sz w:val="18"/>
              </w:rPr>
              <w:t xml:space="preserve">Writing a Thank you note. </w:t>
            </w:r>
          </w:p>
        </w:tc>
        <w:tc>
          <w:tcPr>
            <w:tcW w:w="2226" w:type="dxa"/>
            <w:gridSpan w:val="2"/>
          </w:tcPr>
          <w:p>
            <w:pPr>
              <w:rPr>
                <w:sz w:val="18"/>
              </w:rPr>
            </w:pPr>
            <w:r>
              <w:rPr>
                <w:sz w:val="18"/>
              </w:rPr>
              <w:t xml:space="preserve">Write sea safety and rescue sentences. </w:t>
            </w:r>
          </w:p>
          <w:p>
            <w:pPr>
              <w:rPr>
                <w:sz w:val="18"/>
              </w:rPr>
            </w:pPr>
            <w:r>
              <w:rPr>
                <w:sz w:val="18"/>
              </w:rPr>
              <w:t xml:space="preserve">Roleplay telephone calls to the rescue services. </w:t>
            </w:r>
          </w:p>
          <w:p>
            <w:pPr>
              <w:rPr>
                <w:sz w:val="18"/>
              </w:rPr>
            </w:pPr>
            <w:r>
              <w:rPr>
                <w:sz w:val="18"/>
              </w:rPr>
              <w:t xml:space="preserve">Listen to rhymes and poems. </w:t>
            </w:r>
          </w:p>
          <w:p>
            <w:pPr>
              <w:rPr>
                <w:sz w:val="18"/>
              </w:rPr>
            </w:pPr>
            <w:r>
              <w:rPr>
                <w:sz w:val="18"/>
              </w:rPr>
              <w:t xml:space="preserve">Exlpore rhythm, pattern and rhyme in poetry. </w:t>
            </w:r>
          </w:p>
          <w:p>
            <w:pPr>
              <w:rPr>
                <w:sz w:val="18"/>
              </w:rPr>
            </w:pPr>
            <w:r>
              <w:rPr>
                <w:sz w:val="18"/>
              </w:rPr>
              <w:t xml:space="preserve">To learn a poem by heart. </w:t>
            </w:r>
          </w:p>
          <w:p>
            <w:pPr>
              <w:rPr>
                <w:sz w:val="18"/>
              </w:rPr>
            </w:pPr>
            <w:r>
              <w:rPr>
                <w:sz w:val="18"/>
              </w:rPr>
              <w:t xml:space="preserve">To compose a group poem. </w:t>
            </w:r>
          </w:p>
        </w:tc>
        <w:tc>
          <w:tcPr>
            <w:tcW w:w="2227" w:type="dxa"/>
            <w:gridSpan w:val="2"/>
          </w:tcPr>
          <w:p>
            <w:pPr>
              <w:rPr>
                <w:sz w:val="18"/>
              </w:rPr>
            </w:pPr>
            <w:r>
              <w:rPr>
                <w:sz w:val="18"/>
              </w:rPr>
              <w:t xml:space="preserve">Storytelling- The Gingerbread man. Roleplaying/ hot seating the characters. </w:t>
            </w:r>
          </w:p>
          <w:p>
            <w:pPr>
              <w:rPr>
                <w:sz w:val="18"/>
              </w:rPr>
            </w:pPr>
            <w:r>
              <w:rPr>
                <w:sz w:val="18"/>
              </w:rPr>
              <w:t xml:space="preserve">Writing based on The Gingerbread man. </w:t>
            </w:r>
          </w:p>
          <w:p>
            <w:pPr>
              <w:rPr>
                <w:sz w:val="18"/>
              </w:rPr>
            </w:pPr>
            <w:r>
              <w:rPr>
                <w:sz w:val="18"/>
              </w:rPr>
              <w:t xml:space="preserve">Poetry based on the structure of ‘We’re going on a bearhunt’. Letter writing.   </w:t>
            </w:r>
          </w:p>
        </w:tc>
        <w:tc>
          <w:tcPr>
            <w:tcW w:w="2230" w:type="dxa"/>
          </w:tcPr>
          <w:p>
            <w:pPr>
              <w:rPr>
                <w:sz w:val="16"/>
              </w:rPr>
            </w:pPr>
            <w:r>
              <w:rPr>
                <w:sz w:val="16"/>
              </w:rPr>
              <w:t xml:space="preserve">Senses poetry- Appreciate rhymes and poetry and learn some by heart. Writes a senses poem. Sensory trail-  Read and contribute to a sensory trail leaflet. Write/ record audio commentary for the sensory trail. Create event posters for the sensory trail.  </w:t>
            </w:r>
          </w:p>
        </w:tc>
        <w:tc>
          <w:tcPr>
            <w:tcW w:w="2222" w:type="dxa"/>
            <w:gridSpan w:val="2"/>
          </w:tcPr>
          <w:p>
            <w:pPr>
              <w:pStyle w:val="bulletundertext"/>
              <w:numPr>
                <w:ilvl w:val="0"/>
                <w:numId w:val="0"/>
              </w:numPr>
              <w:spacing w:after="120"/>
              <w:rPr>
                <w:rFonts w:asciiTheme="minorHAnsi" w:hAnsiTheme="minorHAnsi"/>
                <w:sz w:val="16"/>
                <w:szCs w:val="20"/>
              </w:rPr>
            </w:pPr>
            <w:r>
              <w:rPr>
                <w:rFonts w:asciiTheme="minorHAnsi" w:hAnsiTheme="minorHAnsi"/>
                <w:sz w:val="16"/>
                <w:szCs w:val="20"/>
              </w:rPr>
              <w:t xml:space="preserve">Fiction and non-fiction- Sort fiction and non-fiction books. Identify and use contents and index pages. Write a descriptive piece of writing for a non-fiction animal book. Plan and write for an animal information board/page. </w:t>
            </w:r>
          </w:p>
        </w:tc>
      </w:tr>
      <w:tr>
        <w:trPr>
          <w:trHeight w:val="350"/>
        </w:trPr>
        <w:tc>
          <w:tcPr>
            <w:tcW w:w="1564" w:type="dxa"/>
            <w:shd w:val="clear" w:color="auto" w:fill="00B050"/>
          </w:tcPr>
          <w:p>
            <w:pPr>
              <w:rPr>
                <w:b/>
                <w:color w:val="FFFFFF" w:themeColor="background1"/>
              </w:rPr>
            </w:pPr>
            <w:r>
              <w:rPr>
                <w:b/>
                <w:color w:val="FFFFFF" w:themeColor="background1"/>
              </w:rPr>
              <w:t xml:space="preserve">HISTORY </w:t>
            </w:r>
          </w:p>
        </w:tc>
        <w:tc>
          <w:tcPr>
            <w:tcW w:w="2513" w:type="dxa"/>
            <w:gridSpan w:val="2"/>
          </w:tcPr>
          <w:p>
            <w:pPr>
              <w:rPr>
                <w:sz w:val="20"/>
                <w:szCs w:val="20"/>
              </w:rPr>
            </w:pPr>
          </w:p>
        </w:tc>
        <w:tc>
          <w:tcPr>
            <w:tcW w:w="2535" w:type="dxa"/>
            <w:gridSpan w:val="2"/>
          </w:tcPr>
          <w:p>
            <w:pPr>
              <w:spacing w:after="12"/>
              <w:rPr>
                <w:sz w:val="18"/>
              </w:rPr>
            </w:pPr>
            <w:r>
              <w:rPr>
                <w:sz w:val="18"/>
              </w:rPr>
              <w:t xml:space="preserve">Birthdays- To find out about birthdays in the past compared to birthdays now. Explore other celebrations through the year and how they have changed over time. </w:t>
            </w:r>
          </w:p>
        </w:tc>
        <w:tc>
          <w:tcPr>
            <w:tcW w:w="2226" w:type="dxa"/>
            <w:gridSpan w:val="2"/>
          </w:tcPr>
          <w:p>
            <w:pPr>
              <w:rPr>
                <w:sz w:val="18"/>
              </w:rPr>
            </w:pPr>
            <w:r>
              <w:rPr>
                <w:sz w:val="18"/>
              </w:rPr>
              <w:t xml:space="preserve">Grace Darling- Understand why Grace Darling has a place in history. </w:t>
            </w:r>
          </w:p>
          <w:p>
            <w:pPr>
              <w:rPr>
                <w:sz w:val="18"/>
              </w:rPr>
            </w:pPr>
          </w:p>
          <w:p>
            <w:pPr>
              <w:rPr>
                <w:sz w:val="18"/>
              </w:rPr>
            </w:pPr>
            <w:r>
              <w:rPr>
                <w:sz w:val="18"/>
              </w:rPr>
              <w:t xml:space="preserve">Understand how and why things were different in the past using lifeboats and rescue as an example. </w:t>
            </w:r>
          </w:p>
        </w:tc>
        <w:tc>
          <w:tcPr>
            <w:tcW w:w="2227" w:type="dxa"/>
            <w:gridSpan w:val="2"/>
          </w:tcPr>
          <w:p>
            <w:pPr>
              <w:rPr>
                <w:sz w:val="18"/>
              </w:rPr>
            </w:pPr>
            <w:r>
              <w:rPr>
                <w:sz w:val="18"/>
              </w:rPr>
              <w:t xml:space="preserve">George Forrest- Find out about George Forrest and his impact. </w:t>
            </w:r>
          </w:p>
          <w:p>
            <w:pPr>
              <w:rPr>
                <w:sz w:val="18"/>
              </w:rPr>
            </w:pPr>
          </w:p>
          <w:p>
            <w:pPr>
              <w:rPr>
                <w:sz w:val="18"/>
              </w:rPr>
            </w:pPr>
            <w:r>
              <w:rPr>
                <w:sz w:val="18"/>
              </w:rPr>
              <w:t xml:space="preserve">Read about and re-enact his expeditions. </w:t>
            </w:r>
          </w:p>
        </w:tc>
        <w:tc>
          <w:tcPr>
            <w:tcW w:w="2230" w:type="dxa"/>
          </w:tcPr>
          <w:p>
            <w:pPr>
              <w:rPr>
                <w:sz w:val="20"/>
                <w:szCs w:val="20"/>
              </w:rPr>
            </w:pPr>
          </w:p>
        </w:tc>
        <w:tc>
          <w:tcPr>
            <w:tcW w:w="2222" w:type="dxa"/>
            <w:gridSpan w:val="2"/>
          </w:tcPr>
          <w:p>
            <w:pPr>
              <w:rPr>
                <w:sz w:val="20"/>
                <w:szCs w:val="20"/>
              </w:rPr>
            </w:pPr>
          </w:p>
        </w:tc>
      </w:tr>
      <w:tr>
        <w:trPr>
          <w:trHeight w:val="364"/>
        </w:trPr>
        <w:tc>
          <w:tcPr>
            <w:tcW w:w="1564" w:type="dxa"/>
            <w:shd w:val="clear" w:color="auto" w:fill="00B050"/>
          </w:tcPr>
          <w:p>
            <w:pPr>
              <w:rPr>
                <w:b/>
                <w:color w:val="FFFFFF" w:themeColor="background1"/>
              </w:rPr>
            </w:pPr>
            <w:r>
              <w:rPr>
                <w:b/>
                <w:color w:val="FFFFFF" w:themeColor="background1"/>
              </w:rPr>
              <w:t>GEOGRAPHY</w:t>
            </w:r>
          </w:p>
        </w:tc>
        <w:tc>
          <w:tcPr>
            <w:tcW w:w="2513" w:type="dxa"/>
            <w:gridSpan w:val="2"/>
          </w:tcPr>
          <w:p>
            <w:pPr>
              <w:rPr>
                <w:sz w:val="18"/>
              </w:rPr>
            </w:pPr>
            <w:r>
              <w:rPr>
                <w:sz w:val="18"/>
              </w:rPr>
              <w:t xml:space="preserve">Recognise and name a range of landscape features. </w:t>
            </w:r>
          </w:p>
          <w:p>
            <w:pPr>
              <w:rPr>
                <w:sz w:val="18"/>
              </w:rPr>
            </w:pPr>
            <w:r>
              <w:rPr>
                <w:sz w:val="18"/>
              </w:rPr>
              <w:t xml:space="preserve">Make my own map with a key. </w:t>
            </w:r>
          </w:p>
          <w:p>
            <w:pPr>
              <w:rPr>
                <w:sz w:val="18"/>
              </w:rPr>
            </w:pPr>
            <w:r>
              <w:rPr>
                <w:sz w:val="18"/>
              </w:rPr>
              <w:t xml:space="preserve">Plan a simple journey using a map. </w:t>
            </w:r>
          </w:p>
          <w:p>
            <w:pPr>
              <w:rPr>
                <w:sz w:val="18"/>
              </w:rPr>
            </w:pPr>
            <w:r>
              <w:rPr>
                <w:sz w:val="18"/>
              </w:rPr>
              <w:t xml:space="preserve">Use simple compass directions. </w:t>
            </w:r>
          </w:p>
          <w:p>
            <w:pPr>
              <w:rPr>
                <w:sz w:val="18"/>
              </w:rPr>
            </w:pPr>
            <w:r>
              <w:rPr>
                <w:sz w:val="18"/>
              </w:rPr>
              <w:t xml:space="preserve">Use world maps to identify the United Kingdom, other countries, continents and oceans. </w:t>
            </w:r>
          </w:p>
        </w:tc>
        <w:tc>
          <w:tcPr>
            <w:tcW w:w="2535" w:type="dxa"/>
            <w:gridSpan w:val="2"/>
          </w:tcPr>
          <w:p>
            <w:pPr>
              <w:spacing w:after="12"/>
              <w:rPr>
                <w:sz w:val="18"/>
              </w:rPr>
            </w:pPr>
          </w:p>
        </w:tc>
        <w:tc>
          <w:tcPr>
            <w:tcW w:w="2226" w:type="dxa"/>
            <w:gridSpan w:val="2"/>
          </w:tcPr>
          <w:p>
            <w:pPr>
              <w:rPr>
                <w:sz w:val="18"/>
              </w:rPr>
            </w:pPr>
            <w:r>
              <w:rPr>
                <w:sz w:val="18"/>
              </w:rPr>
              <w:t xml:space="preserve">Name and locate North America, Europe, Australasia, Artic Ocean, UK, Artic and Scotland using world maps, atlases and globes. </w:t>
            </w:r>
          </w:p>
          <w:p>
            <w:pPr>
              <w:rPr>
                <w:sz w:val="18"/>
              </w:rPr>
            </w:pPr>
            <w:r>
              <w:rPr>
                <w:sz w:val="18"/>
              </w:rPr>
              <w:t xml:space="preserve">Identify similarities and differences in weather in different places. </w:t>
            </w:r>
          </w:p>
          <w:p>
            <w:pPr>
              <w:rPr>
                <w:sz w:val="18"/>
              </w:rPr>
            </w:pPr>
            <w:r>
              <w:rPr>
                <w:sz w:val="18"/>
              </w:rPr>
              <w:t xml:space="preserve">Report on the weather. </w:t>
            </w:r>
          </w:p>
          <w:p>
            <w:pPr>
              <w:rPr>
                <w:sz w:val="18"/>
              </w:rPr>
            </w:pPr>
            <w:r>
              <w:rPr>
                <w:sz w:val="18"/>
              </w:rPr>
              <w:t xml:space="preserve">Draw sketches to show geographical features. </w:t>
            </w:r>
          </w:p>
        </w:tc>
        <w:tc>
          <w:tcPr>
            <w:tcW w:w="2227" w:type="dxa"/>
            <w:gridSpan w:val="2"/>
          </w:tcPr>
          <w:p>
            <w:pPr>
              <w:rPr>
                <w:sz w:val="18"/>
                <w:szCs w:val="20"/>
              </w:rPr>
            </w:pPr>
            <w:r>
              <w:rPr>
                <w:sz w:val="18"/>
                <w:szCs w:val="20"/>
              </w:rPr>
              <w:t>I can name and locate two of the world’s continents and two oceans.</w:t>
            </w:r>
          </w:p>
          <w:p>
            <w:pPr>
              <w:rPr>
                <w:sz w:val="18"/>
                <w:szCs w:val="18"/>
              </w:rPr>
            </w:pPr>
            <w:r>
              <w:rPr>
                <w:sz w:val="18"/>
                <w:szCs w:val="18"/>
              </w:rPr>
              <w:t>I am learning to understand similarities and differences of different types of homes from all over the world</w:t>
            </w:r>
          </w:p>
          <w:p>
            <w:pPr>
              <w:rPr>
                <w:sz w:val="18"/>
                <w:szCs w:val="18"/>
              </w:rPr>
            </w:pPr>
            <w:r>
              <w:rPr>
                <w:sz w:val="18"/>
                <w:szCs w:val="18"/>
              </w:rPr>
              <w:t>I can think of what types of home suit different people or places and why.</w:t>
            </w:r>
          </w:p>
          <w:p>
            <w:pPr>
              <w:rPr>
                <w:sz w:val="18"/>
                <w:szCs w:val="18"/>
              </w:rPr>
            </w:pPr>
            <w:r>
              <w:rPr>
                <w:sz w:val="18"/>
                <w:szCs w:val="18"/>
              </w:rPr>
              <w:t>I am learning to use simple compass directions and locational and directional language.</w:t>
            </w:r>
          </w:p>
          <w:p>
            <w:pPr>
              <w:rPr>
                <w:sz w:val="18"/>
              </w:rPr>
            </w:pPr>
            <w:r>
              <w:rPr>
                <w:sz w:val="18"/>
                <w:szCs w:val="18"/>
              </w:rPr>
              <w:t xml:space="preserve">I can identify similarities and differences between </w:t>
            </w:r>
            <w:r>
              <w:rPr>
                <w:sz w:val="18"/>
                <w:szCs w:val="18"/>
              </w:rPr>
              <w:lastRenderedPageBreak/>
              <w:t xml:space="preserve">where I live with a hot and a cold place. I can record the temperature and compare to a hot and a cold place.  </w:t>
            </w:r>
          </w:p>
        </w:tc>
        <w:tc>
          <w:tcPr>
            <w:tcW w:w="2230" w:type="dxa"/>
          </w:tcPr>
          <w:p>
            <w:pPr>
              <w:rPr>
                <w:sz w:val="16"/>
              </w:rPr>
            </w:pPr>
            <w:r>
              <w:rPr>
                <w:sz w:val="16"/>
              </w:rPr>
              <w:lastRenderedPageBreak/>
              <w:t xml:space="preserve">Study the geography of our school and surrounding area. </w:t>
            </w:r>
          </w:p>
          <w:p>
            <w:pPr>
              <w:rPr>
                <w:sz w:val="16"/>
              </w:rPr>
            </w:pPr>
            <w:r>
              <w:rPr>
                <w:sz w:val="16"/>
              </w:rPr>
              <w:t xml:space="preserve">Study the key human physical features of the surrounding environment of the school. </w:t>
            </w:r>
          </w:p>
        </w:tc>
        <w:tc>
          <w:tcPr>
            <w:tcW w:w="2222" w:type="dxa"/>
            <w:gridSpan w:val="2"/>
          </w:tcPr>
          <w:p>
            <w:pPr>
              <w:pStyle w:val="bulletundertext"/>
              <w:numPr>
                <w:ilvl w:val="0"/>
                <w:numId w:val="0"/>
              </w:numPr>
              <w:spacing w:after="120"/>
              <w:rPr>
                <w:rFonts w:asciiTheme="minorHAnsi" w:hAnsiTheme="minorHAnsi"/>
                <w:sz w:val="16"/>
                <w:szCs w:val="20"/>
              </w:rPr>
            </w:pPr>
          </w:p>
        </w:tc>
      </w:tr>
      <w:tr>
        <w:trPr>
          <w:trHeight w:val="364"/>
        </w:trPr>
        <w:tc>
          <w:tcPr>
            <w:tcW w:w="1564" w:type="dxa"/>
            <w:shd w:val="clear" w:color="auto" w:fill="00B050"/>
          </w:tcPr>
          <w:p>
            <w:pPr>
              <w:rPr>
                <w:b/>
                <w:color w:val="FFFFFF" w:themeColor="background1"/>
              </w:rPr>
            </w:pPr>
            <w:r>
              <w:rPr>
                <w:b/>
                <w:color w:val="FFFFFF" w:themeColor="background1"/>
              </w:rPr>
              <w:t>ICT</w:t>
            </w:r>
          </w:p>
        </w:tc>
        <w:tc>
          <w:tcPr>
            <w:tcW w:w="2513" w:type="dxa"/>
            <w:gridSpan w:val="2"/>
          </w:tcPr>
          <w:p>
            <w:pPr>
              <w:rPr>
                <w:sz w:val="18"/>
              </w:rPr>
            </w:pPr>
            <w:r>
              <w:rPr>
                <w:sz w:val="18"/>
              </w:rPr>
              <w:t>We are story tellers</w:t>
            </w:r>
          </w:p>
        </w:tc>
        <w:tc>
          <w:tcPr>
            <w:tcW w:w="2535" w:type="dxa"/>
            <w:gridSpan w:val="2"/>
          </w:tcPr>
          <w:p>
            <w:pPr>
              <w:rPr>
                <w:sz w:val="18"/>
              </w:rPr>
            </w:pPr>
            <w:r>
              <w:rPr>
                <w:sz w:val="18"/>
              </w:rPr>
              <w:t>We are celebrating</w:t>
            </w:r>
          </w:p>
        </w:tc>
        <w:tc>
          <w:tcPr>
            <w:tcW w:w="2226" w:type="dxa"/>
            <w:gridSpan w:val="2"/>
          </w:tcPr>
          <w:p>
            <w:pPr>
              <w:rPr>
                <w:sz w:val="18"/>
              </w:rPr>
            </w:pPr>
            <w:r>
              <w:rPr>
                <w:sz w:val="18"/>
              </w:rPr>
              <w:t>We are treasure hunters</w:t>
            </w:r>
          </w:p>
        </w:tc>
        <w:tc>
          <w:tcPr>
            <w:tcW w:w="2227" w:type="dxa"/>
            <w:gridSpan w:val="2"/>
          </w:tcPr>
          <w:p>
            <w:pPr>
              <w:rPr>
                <w:sz w:val="18"/>
              </w:rPr>
            </w:pPr>
            <w:r>
              <w:rPr>
                <w:sz w:val="18"/>
              </w:rPr>
              <w:t>We are gardeners</w:t>
            </w:r>
          </w:p>
        </w:tc>
        <w:tc>
          <w:tcPr>
            <w:tcW w:w="2230" w:type="dxa"/>
          </w:tcPr>
          <w:p>
            <w:pPr>
              <w:rPr>
                <w:sz w:val="18"/>
              </w:rPr>
            </w:pPr>
            <w:r>
              <w:rPr>
                <w:sz w:val="18"/>
              </w:rPr>
              <w:t>We are personal trainers</w:t>
            </w:r>
          </w:p>
        </w:tc>
        <w:tc>
          <w:tcPr>
            <w:tcW w:w="2222" w:type="dxa"/>
            <w:gridSpan w:val="2"/>
          </w:tcPr>
          <w:p>
            <w:pPr>
              <w:rPr>
                <w:sz w:val="18"/>
              </w:rPr>
            </w:pPr>
            <w:r>
              <w:rPr>
                <w:sz w:val="18"/>
              </w:rPr>
              <w:t>We are TV chefs</w:t>
            </w:r>
          </w:p>
        </w:tc>
      </w:tr>
      <w:tr>
        <w:trPr>
          <w:trHeight w:val="364"/>
        </w:trPr>
        <w:tc>
          <w:tcPr>
            <w:tcW w:w="1564" w:type="dxa"/>
            <w:shd w:val="clear" w:color="auto" w:fill="00B050"/>
          </w:tcPr>
          <w:p>
            <w:pPr>
              <w:rPr>
                <w:b/>
                <w:color w:val="FFFFFF" w:themeColor="background1"/>
              </w:rPr>
            </w:pPr>
            <w:r>
              <w:rPr>
                <w:b/>
                <w:color w:val="FFFFFF" w:themeColor="background1"/>
              </w:rPr>
              <w:t>SCIENCE</w:t>
            </w:r>
          </w:p>
        </w:tc>
        <w:tc>
          <w:tcPr>
            <w:tcW w:w="2513" w:type="dxa"/>
            <w:gridSpan w:val="2"/>
          </w:tcPr>
          <w:p>
            <w:pPr>
              <w:rPr>
                <w:sz w:val="18"/>
              </w:rPr>
            </w:pPr>
            <w:r>
              <w:rPr>
                <w:sz w:val="18"/>
              </w:rPr>
              <w:t xml:space="preserve">Everyday Materials- Explore the materials people use to make structures. </w:t>
            </w:r>
          </w:p>
          <w:p>
            <w:pPr>
              <w:rPr>
                <w:sz w:val="18"/>
              </w:rPr>
            </w:pPr>
            <w:r>
              <w:rPr>
                <w:sz w:val="18"/>
              </w:rPr>
              <w:t xml:space="preserve">Distinguish between an object and the material from which it is made.  Identify and name a variety of everyday materials and explore their properties. </w:t>
            </w:r>
          </w:p>
        </w:tc>
        <w:tc>
          <w:tcPr>
            <w:tcW w:w="2535" w:type="dxa"/>
            <w:gridSpan w:val="2"/>
          </w:tcPr>
          <w:p>
            <w:pPr>
              <w:rPr>
                <w:sz w:val="18"/>
              </w:rPr>
            </w:pPr>
            <w:r>
              <w:rPr>
                <w:sz w:val="18"/>
              </w:rPr>
              <w:t xml:space="preserve">Seasonal Changes- Observe changes across the seasons. </w:t>
            </w:r>
          </w:p>
          <w:p>
            <w:pPr>
              <w:rPr>
                <w:sz w:val="18"/>
              </w:rPr>
            </w:pPr>
            <w:r>
              <w:rPr>
                <w:sz w:val="18"/>
              </w:rPr>
              <w:t xml:space="preserve">Discuss seasons and which months are in each. </w:t>
            </w:r>
          </w:p>
        </w:tc>
        <w:tc>
          <w:tcPr>
            <w:tcW w:w="2226" w:type="dxa"/>
            <w:gridSpan w:val="2"/>
          </w:tcPr>
          <w:p>
            <w:pPr>
              <w:rPr>
                <w:sz w:val="18"/>
              </w:rPr>
            </w:pPr>
            <w:r>
              <w:rPr>
                <w:sz w:val="18"/>
              </w:rPr>
              <w:t>Seasonal Changes- Observe and describe weather associated with the seasons and how day length varies.</w:t>
            </w:r>
          </w:p>
          <w:p>
            <w:pPr>
              <w:rPr>
                <w:sz w:val="18"/>
              </w:rPr>
            </w:pPr>
            <w:r>
              <w:rPr>
                <w:sz w:val="18"/>
              </w:rPr>
              <w:t xml:space="preserve">Explore weather symbols and forecast. </w:t>
            </w:r>
          </w:p>
          <w:p>
            <w:pPr>
              <w:rPr>
                <w:sz w:val="18"/>
              </w:rPr>
            </w:pPr>
          </w:p>
          <w:p>
            <w:pPr>
              <w:rPr>
                <w:sz w:val="18"/>
              </w:rPr>
            </w:pPr>
          </w:p>
          <w:p>
            <w:pPr>
              <w:rPr>
                <w:sz w:val="18"/>
              </w:rPr>
            </w:pPr>
          </w:p>
        </w:tc>
        <w:tc>
          <w:tcPr>
            <w:tcW w:w="2227" w:type="dxa"/>
            <w:gridSpan w:val="2"/>
          </w:tcPr>
          <w:p>
            <w:pPr>
              <w:rPr>
                <w:sz w:val="18"/>
              </w:rPr>
            </w:pPr>
            <w:r>
              <w:rPr>
                <w:sz w:val="18"/>
              </w:rPr>
              <w:t>Plants-</w:t>
            </w:r>
          </w:p>
          <w:p>
            <w:pPr>
              <w:rPr>
                <w:sz w:val="18"/>
              </w:rPr>
            </w:pPr>
            <w:r>
              <w:rPr>
                <w:sz w:val="18"/>
              </w:rPr>
              <w:t xml:space="preserve">Identify and name a variety of common wild and garden plants. </w:t>
            </w:r>
          </w:p>
          <w:p>
            <w:pPr>
              <w:rPr>
                <w:sz w:val="18"/>
              </w:rPr>
            </w:pPr>
            <w:r>
              <w:rPr>
                <w:sz w:val="18"/>
              </w:rPr>
              <w:t xml:space="preserve">Identify and describe the basic structure of a variety of common plants. Plant and care for fast growing seeds.  </w:t>
            </w:r>
          </w:p>
          <w:p>
            <w:pPr>
              <w:rPr>
                <w:sz w:val="18"/>
              </w:rPr>
            </w:pPr>
          </w:p>
        </w:tc>
        <w:tc>
          <w:tcPr>
            <w:tcW w:w="2230" w:type="dxa"/>
          </w:tcPr>
          <w:p>
            <w:pPr>
              <w:rPr>
                <w:sz w:val="16"/>
              </w:rPr>
            </w:pPr>
            <w:r>
              <w:rPr>
                <w:sz w:val="16"/>
              </w:rPr>
              <w:t xml:space="preserve">Plants- Identify and describe the basic structure of a variety of common flowering plants. Explore do all plants smell? </w:t>
            </w:r>
          </w:p>
          <w:p>
            <w:pPr>
              <w:rPr>
                <w:sz w:val="16"/>
              </w:rPr>
            </w:pPr>
            <w:r>
              <w:rPr>
                <w:sz w:val="16"/>
              </w:rPr>
              <w:t xml:space="preserve">Everyday materials- Compare and group together a variety of everyday materials on the basis of their simple physical properties. Explore which material would be the best to use for bunting. Explore which material would be the best to use for a xylophone. </w:t>
            </w:r>
          </w:p>
          <w:p>
            <w:pPr>
              <w:rPr>
                <w:sz w:val="16"/>
              </w:rPr>
            </w:pPr>
            <w:r>
              <w:rPr>
                <w:sz w:val="16"/>
              </w:rPr>
              <w:t xml:space="preserve">Animals, including humans- identify, name, draw and label the basic parts of the human body and say which part of the body is associated with each sense. </w:t>
            </w:r>
          </w:p>
          <w:p>
            <w:pPr>
              <w:rPr>
                <w:sz w:val="18"/>
              </w:rPr>
            </w:pPr>
            <w:r>
              <w:rPr>
                <w:sz w:val="18"/>
              </w:rPr>
              <w:t xml:space="preserve">  </w:t>
            </w:r>
          </w:p>
        </w:tc>
        <w:tc>
          <w:tcPr>
            <w:tcW w:w="2222" w:type="dxa"/>
            <w:gridSpan w:val="2"/>
          </w:tcPr>
          <w:p>
            <w:pPr>
              <w:pStyle w:val="bulletundertext"/>
              <w:numPr>
                <w:ilvl w:val="0"/>
                <w:numId w:val="0"/>
              </w:numPr>
              <w:spacing w:after="120"/>
              <w:rPr>
                <w:rFonts w:asciiTheme="minorHAnsi" w:eastAsia="CenturyOldStyleStd-Regular" w:hAnsiTheme="minorHAnsi"/>
                <w:sz w:val="16"/>
                <w:szCs w:val="20"/>
                <w:lang w:eastAsia="en-US"/>
              </w:rPr>
            </w:pPr>
            <w:r>
              <w:rPr>
                <w:rFonts w:asciiTheme="minorHAnsi" w:hAnsiTheme="minorHAnsi"/>
                <w:sz w:val="16"/>
                <w:szCs w:val="20"/>
              </w:rPr>
              <w:t xml:space="preserve">Animals, including humans- </w:t>
            </w:r>
            <w:r>
              <w:rPr>
                <w:rFonts w:asciiTheme="minorHAnsi" w:hAnsiTheme="minorHAnsi"/>
                <w:sz w:val="16"/>
                <w:szCs w:val="20"/>
                <w:lang w:eastAsia="en-US"/>
              </w:rPr>
              <w:t>identify and name a variety of common animals including fish, amphibians, reptiles, birds and mammals.</w:t>
            </w:r>
          </w:p>
          <w:p>
            <w:pPr>
              <w:pStyle w:val="bulletundertext"/>
              <w:numPr>
                <w:ilvl w:val="0"/>
                <w:numId w:val="0"/>
              </w:numPr>
              <w:spacing w:before="120" w:after="120"/>
              <w:rPr>
                <w:rFonts w:asciiTheme="minorHAnsi" w:hAnsiTheme="minorHAnsi"/>
                <w:sz w:val="16"/>
                <w:szCs w:val="20"/>
              </w:rPr>
            </w:pPr>
            <w:r>
              <w:rPr>
                <w:rFonts w:asciiTheme="minorHAnsi" w:hAnsiTheme="minorHAnsi"/>
                <w:sz w:val="16"/>
                <w:szCs w:val="20"/>
              </w:rPr>
              <w:t xml:space="preserve">Identify and name a variety of common animals that are carnivores, herbivores and omnivores. </w:t>
            </w:r>
          </w:p>
          <w:p>
            <w:pPr>
              <w:pStyle w:val="bulletundertext"/>
              <w:numPr>
                <w:ilvl w:val="0"/>
                <w:numId w:val="0"/>
              </w:numPr>
              <w:spacing w:before="120" w:after="120"/>
              <w:rPr>
                <w:rFonts w:asciiTheme="minorHAnsi" w:hAnsiTheme="minorHAnsi"/>
                <w:sz w:val="16"/>
                <w:szCs w:val="20"/>
                <w:lang w:eastAsia="en-US"/>
              </w:rPr>
            </w:pPr>
            <w:r>
              <w:rPr>
                <w:rFonts w:asciiTheme="minorHAnsi" w:hAnsiTheme="minorHAnsi"/>
                <w:sz w:val="16"/>
                <w:szCs w:val="20"/>
                <w:lang w:eastAsia="en-US"/>
              </w:rPr>
              <w:t xml:space="preserve">Describe and compare the structure of a variety of common animals.  </w:t>
            </w:r>
          </w:p>
          <w:p>
            <w:pPr>
              <w:pStyle w:val="bulletundertext"/>
              <w:numPr>
                <w:ilvl w:val="0"/>
                <w:numId w:val="0"/>
              </w:numPr>
              <w:spacing w:before="120" w:after="120"/>
              <w:rPr>
                <w:rFonts w:asciiTheme="minorHAnsi" w:hAnsiTheme="minorHAnsi"/>
                <w:sz w:val="16"/>
                <w:szCs w:val="20"/>
              </w:rPr>
            </w:pPr>
            <w:r>
              <w:rPr>
                <w:rFonts w:asciiTheme="minorHAnsi" w:hAnsiTheme="minorHAnsi"/>
                <w:sz w:val="16"/>
                <w:szCs w:val="20"/>
                <w:lang w:eastAsia="en-US"/>
              </w:rPr>
              <w:t xml:space="preserve">Study some common animals in more depth. </w:t>
            </w:r>
          </w:p>
          <w:p>
            <w:pPr>
              <w:ind w:left="360"/>
              <w:rPr>
                <w:sz w:val="18"/>
              </w:rPr>
            </w:pPr>
          </w:p>
        </w:tc>
      </w:tr>
      <w:tr>
        <w:trPr>
          <w:trHeight w:val="364"/>
        </w:trPr>
        <w:tc>
          <w:tcPr>
            <w:tcW w:w="1564" w:type="dxa"/>
            <w:shd w:val="clear" w:color="auto" w:fill="00B050"/>
          </w:tcPr>
          <w:p>
            <w:pPr>
              <w:rPr>
                <w:b/>
                <w:color w:val="FFFFFF" w:themeColor="background1"/>
              </w:rPr>
            </w:pPr>
            <w:r>
              <w:rPr>
                <w:b/>
                <w:color w:val="FFFFFF" w:themeColor="background1"/>
              </w:rPr>
              <w:t>ART AND DT</w:t>
            </w:r>
          </w:p>
        </w:tc>
        <w:tc>
          <w:tcPr>
            <w:tcW w:w="2513" w:type="dxa"/>
            <w:gridSpan w:val="2"/>
          </w:tcPr>
          <w:p>
            <w:pPr>
              <w:rPr>
                <w:sz w:val="18"/>
              </w:rPr>
            </w:pPr>
            <w:r>
              <w:rPr>
                <w:sz w:val="18"/>
              </w:rPr>
              <w:t xml:space="preserve">Design and make a decorated name plate to reflect my personal interests and ideas. </w:t>
            </w:r>
          </w:p>
          <w:p>
            <w:pPr>
              <w:rPr>
                <w:sz w:val="18"/>
              </w:rPr>
            </w:pPr>
          </w:p>
          <w:p>
            <w:pPr>
              <w:rPr>
                <w:sz w:val="18"/>
              </w:rPr>
            </w:pPr>
            <w:r>
              <w:rPr>
                <w:sz w:val="18"/>
              </w:rPr>
              <w:t xml:space="preserve">Native American Wolf masks- Find out about the work of Native American craftspeople. Use 2d media to plan and design my wolf mask. Butt, shape and join the different parts of my mask. </w:t>
            </w:r>
          </w:p>
          <w:p>
            <w:pPr>
              <w:rPr>
                <w:sz w:val="18"/>
              </w:rPr>
            </w:pPr>
            <w:r>
              <w:rPr>
                <w:sz w:val="18"/>
              </w:rPr>
              <w:t xml:space="preserve"> </w:t>
            </w:r>
          </w:p>
        </w:tc>
        <w:tc>
          <w:tcPr>
            <w:tcW w:w="2535" w:type="dxa"/>
            <w:gridSpan w:val="2"/>
          </w:tcPr>
          <w:p>
            <w:pPr>
              <w:spacing w:after="12" w:line="259" w:lineRule="auto"/>
              <w:rPr>
                <w:sz w:val="18"/>
              </w:rPr>
            </w:pPr>
            <w:r>
              <w:rPr>
                <w:sz w:val="18"/>
              </w:rPr>
              <w:t xml:space="preserve">Art showing celebration- Explore techniques in using colour, pattern, texture, line, shape and form.  Use drawing, painting and sculpture to share my ideas, experiences and imagination. </w:t>
            </w:r>
          </w:p>
          <w:p>
            <w:pPr>
              <w:spacing w:after="12"/>
              <w:rPr>
                <w:sz w:val="18"/>
              </w:rPr>
            </w:pPr>
          </w:p>
        </w:tc>
        <w:tc>
          <w:tcPr>
            <w:tcW w:w="2226" w:type="dxa"/>
            <w:gridSpan w:val="2"/>
          </w:tcPr>
          <w:p>
            <w:pPr>
              <w:rPr>
                <w:sz w:val="18"/>
              </w:rPr>
            </w:pPr>
            <w:r>
              <w:rPr>
                <w:sz w:val="18"/>
              </w:rPr>
              <w:t xml:space="preserve">Temporary artwork- Explore Tony Plant’s temporary artwork. </w:t>
            </w:r>
          </w:p>
          <w:p>
            <w:pPr>
              <w:rPr>
                <w:sz w:val="18"/>
              </w:rPr>
            </w:pPr>
            <w:r>
              <w:rPr>
                <w:sz w:val="18"/>
              </w:rPr>
              <w:t xml:space="preserve">Use a range of natural materials in my own art work. </w:t>
            </w:r>
          </w:p>
          <w:p>
            <w:pPr>
              <w:rPr>
                <w:sz w:val="18"/>
              </w:rPr>
            </w:pPr>
            <w:r>
              <w:rPr>
                <w:sz w:val="18"/>
              </w:rPr>
              <w:t xml:space="preserve">Use pastels to make a stormy sea picture. </w:t>
            </w:r>
          </w:p>
        </w:tc>
        <w:tc>
          <w:tcPr>
            <w:tcW w:w="2227" w:type="dxa"/>
            <w:gridSpan w:val="2"/>
          </w:tcPr>
          <w:p>
            <w:pPr>
              <w:rPr>
                <w:sz w:val="18"/>
              </w:rPr>
            </w:pPr>
            <w:r>
              <w:rPr>
                <w:sz w:val="18"/>
              </w:rPr>
              <w:t xml:space="preserve">Flowers- Draw observational pictures of flowers. </w:t>
            </w:r>
          </w:p>
          <w:p>
            <w:pPr>
              <w:rPr>
                <w:sz w:val="18"/>
              </w:rPr>
            </w:pPr>
          </w:p>
          <w:p>
            <w:pPr>
              <w:rPr>
                <w:sz w:val="18"/>
              </w:rPr>
            </w:pPr>
            <w:r>
              <w:rPr>
                <w:sz w:val="18"/>
              </w:rPr>
              <w:t xml:space="preserve">Block print- Use new materials and media to create a block print. </w:t>
            </w:r>
          </w:p>
        </w:tc>
        <w:tc>
          <w:tcPr>
            <w:tcW w:w="2230" w:type="dxa"/>
          </w:tcPr>
          <w:p>
            <w:pPr>
              <w:rPr>
                <w:sz w:val="16"/>
              </w:rPr>
            </w:pPr>
            <w:r>
              <w:rPr>
                <w:sz w:val="16"/>
              </w:rPr>
              <w:t xml:space="preserve">Andy Goldsworthy- Big art. To work as a group to produce 3d art. </w:t>
            </w:r>
          </w:p>
          <w:p>
            <w:pPr>
              <w:rPr>
                <w:sz w:val="16"/>
              </w:rPr>
            </w:pPr>
          </w:p>
          <w:p>
            <w:pPr>
              <w:rPr>
                <w:sz w:val="16"/>
              </w:rPr>
            </w:pPr>
            <w:r>
              <w:rPr>
                <w:sz w:val="16"/>
              </w:rPr>
              <w:t xml:space="preserve">Mini beasts- To sketch a mini beast. To create a model mini beast. To create a mini beast using junk modelling. </w:t>
            </w:r>
          </w:p>
        </w:tc>
        <w:tc>
          <w:tcPr>
            <w:tcW w:w="2222" w:type="dxa"/>
            <w:gridSpan w:val="2"/>
          </w:tcPr>
          <w:p>
            <w:pPr>
              <w:pStyle w:val="bulletundertext"/>
              <w:numPr>
                <w:ilvl w:val="0"/>
                <w:numId w:val="0"/>
              </w:numPr>
              <w:spacing w:after="120"/>
              <w:rPr>
                <w:rFonts w:asciiTheme="minorHAnsi" w:hAnsiTheme="minorHAnsi"/>
                <w:sz w:val="16"/>
                <w:szCs w:val="20"/>
              </w:rPr>
            </w:pPr>
            <w:r>
              <w:rPr>
                <w:rFonts w:asciiTheme="minorHAnsi" w:hAnsiTheme="minorHAnsi"/>
                <w:sz w:val="16"/>
                <w:szCs w:val="20"/>
              </w:rPr>
              <w:t xml:space="preserve">Animal sculptures- To sketch an animal. To create a clay animal. To decorate their animal. </w:t>
            </w:r>
          </w:p>
        </w:tc>
      </w:tr>
      <w:tr>
        <w:trPr>
          <w:trHeight w:val="364"/>
        </w:trPr>
        <w:tc>
          <w:tcPr>
            <w:tcW w:w="1564" w:type="dxa"/>
            <w:shd w:val="clear" w:color="auto" w:fill="00B050"/>
          </w:tcPr>
          <w:p>
            <w:pPr>
              <w:rPr>
                <w:b/>
                <w:color w:val="FFFFFF" w:themeColor="background1"/>
              </w:rPr>
            </w:pPr>
            <w:r>
              <w:rPr>
                <w:b/>
                <w:color w:val="FFFFFF" w:themeColor="background1"/>
              </w:rPr>
              <w:t>MUSIC</w:t>
            </w:r>
          </w:p>
        </w:tc>
        <w:tc>
          <w:tcPr>
            <w:tcW w:w="2513" w:type="dxa"/>
            <w:gridSpan w:val="2"/>
          </w:tcPr>
          <w:p>
            <w:pPr>
              <w:rPr>
                <w:sz w:val="18"/>
              </w:rPr>
            </w:pPr>
            <w:r>
              <w:rPr>
                <w:sz w:val="18"/>
              </w:rPr>
              <w:t xml:space="preserve">Peter and the wolf- Identify and names and sounds of the instruments in the piece. </w:t>
            </w:r>
          </w:p>
          <w:p>
            <w:pPr>
              <w:rPr>
                <w:sz w:val="18"/>
              </w:rPr>
            </w:pPr>
            <w:r>
              <w:rPr>
                <w:sz w:val="18"/>
              </w:rPr>
              <w:t xml:space="preserve">Materials- experiment with sounds made by different materials. </w:t>
            </w:r>
          </w:p>
        </w:tc>
        <w:tc>
          <w:tcPr>
            <w:tcW w:w="2535" w:type="dxa"/>
            <w:gridSpan w:val="2"/>
          </w:tcPr>
          <w:p>
            <w:pPr>
              <w:spacing w:after="12"/>
              <w:rPr>
                <w:sz w:val="18"/>
              </w:rPr>
            </w:pPr>
            <w:r>
              <w:rPr>
                <w:sz w:val="18"/>
              </w:rPr>
              <w:t xml:space="preserve">Warm up my voice to get ready for singing. </w:t>
            </w:r>
          </w:p>
          <w:p>
            <w:pPr>
              <w:spacing w:after="12"/>
              <w:rPr>
                <w:sz w:val="18"/>
              </w:rPr>
            </w:pPr>
            <w:r>
              <w:rPr>
                <w:sz w:val="18"/>
              </w:rPr>
              <w:t xml:space="preserve">Lead warm-ups. </w:t>
            </w:r>
          </w:p>
          <w:p>
            <w:pPr>
              <w:spacing w:after="12"/>
              <w:rPr>
                <w:sz w:val="18"/>
              </w:rPr>
            </w:pPr>
            <w:r>
              <w:rPr>
                <w:sz w:val="18"/>
              </w:rPr>
              <w:t xml:space="preserve">Learn songs for a performance. </w:t>
            </w:r>
          </w:p>
          <w:p>
            <w:pPr>
              <w:spacing w:after="12"/>
              <w:rPr>
                <w:sz w:val="18"/>
              </w:rPr>
            </w:pPr>
            <w:r>
              <w:rPr>
                <w:sz w:val="18"/>
              </w:rPr>
              <w:t xml:space="preserve">Sing confidently with good posture. </w:t>
            </w:r>
          </w:p>
        </w:tc>
        <w:tc>
          <w:tcPr>
            <w:tcW w:w="2226" w:type="dxa"/>
            <w:gridSpan w:val="2"/>
          </w:tcPr>
          <w:p>
            <w:pPr>
              <w:rPr>
                <w:sz w:val="18"/>
              </w:rPr>
            </w:pPr>
            <w:r>
              <w:rPr>
                <w:sz w:val="18"/>
              </w:rPr>
              <w:t xml:space="preserve">The sea- Listen to music about the sea. Create my own music about the sea. Sing songs about the sea. </w:t>
            </w:r>
          </w:p>
        </w:tc>
        <w:tc>
          <w:tcPr>
            <w:tcW w:w="2227" w:type="dxa"/>
            <w:gridSpan w:val="2"/>
          </w:tcPr>
          <w:p>
            <w:pPr>
              <w:rPr>
                <w:sz w:val="18"/>
              </w:rPr>
            </w:pPr>
            <w:r>
              <w:rPr>
                <w:sz w:val="18"/>
              </w:rPr>
              <w:t xml:space="preserve">Learn and perform The Gingerbread man. </w:t>
            </w:r>
          </w:p>
          <w:p>
            <w:pPr>
              <w:rPr>
                <w:sz w:val="18"/>
              </w:rPr>
            </w:pPr>
            <w:r>
              <w:rPr>
                <w:sz w:val="18"/>
              </w:rPr>
              <w:t xml:space="preserve">Find out about beat and rhythm. </w:t>
            </w:r>
          </w:p>
          <w:p>
            <w:pPr>
              <w:rPr>
                <w:sz w:val="18"/>
              </w:rPr>
            </w:pPr>
          </w:p>
        </w:tc>
        <w:tc>
          <w:tcPr>
            <w:tcW w:w="2230" w:type="dxa"/>
          </w:tcPr>
          <w:p>
            <w:pPr>
              <w:rPr>
                <w:sz w:val="16"/>
              </w:rPr>
            </w:pPr>
            <w:r>
              <w:rPr>
                <w:sz w:val="16"/>
              </w:rPr>
              <w:t xml:space="preserve">Senses rap- To speak chants and rhymes. </w:t>
            </w:r>
          </w:p>
        </w:tc>
        <w:tc>
          <w:tcPr>
            <w:tcW w:w="2222" w:type="dxa"/>
            <w:gridSpan w:val="2"/>
          </w:tcPr>
          <w:p>
            <w:pPr>
              <w:pStyle w:val="bulletundertext"/>
              <w:numPr>
                <w:ilvl w:val="0"/>
                <w:numId w:val="0"/>
              </w:numPr>
              <w:spacing w:after="120"/>
              <w:rPr>
                <w:rFonts w:asciiTheme="minorHAnsi" w:hAnsiTheme="minorHAnsi"/>
                <w:sz w:val="16"/>
                <w:szCs w:val="20"/>
              </w:rPr>
            </w:pPr>
            <w:r>
              <w:rPr>
                <w:rFonts w:asciiTheme="minorHAnsi" w:hAnsiTheme="minorHAnsi"/>
                <w:sz w:val="16"/>
                <w:szCs w:val="20"/>
              </w:rPr>
              <w:t xml:space="preserve">Classify instruments into groups. </w:t>
            </w:r>
          </w:p>
          <w:p>
            <w:pPr>
              <w:pStyle w:val="bulletundertext"/>
              <w:numPr>
                <w:ilvl w:val="0"/>
                <w:numId w:val="0"/>
              </w:numPr>
              <w:spacing w:after="120"/>
              <w:rPr>
                <w:rFonts w:asciiTheme="minorHAnsi" w:hAnsiTheme="minorHAnsi"/>
                <w:sz w:val="16"/>
                <w:szCs w:val="20"/>
              </w:rPr>
            </w:pPr>
            <w:r>
              <w:rPr>
                <w:rFonts w:asciiTheme="minorHAnsi" w:hAnsiTheme="minorHAnsi"/>
                <w:sz w:val="16"/>
                <w:szCs w:val="20"/>
              </w:rPr>
              <w:t xml:space="preserve">Match an instrument to an animal sound and combine into a story. </w:t>
            </w:r>
          </w:p>
        </w:tc>
      </w:tr>
      <w:tr>
        <w:trPr>
          <w:trHeight w:val="714"/>
        </w:trPr>
        <w:tc>
          <w:tcPr>
            <w:tcW w:w="1564" w:type="dxa"/>
            <w:shd w:val="clear" w:color="auto" w:fill="00B050"/>
          </w:tcPr>
          <w:p>
            <w:pPr>
              <w:rPr>
                <w:b/>
                <w:color w:val="FFFFFF" w:themeColor="background1"/>
              </w:rPr>
            </w:pPr>
            <w:r>
              <w:rPr>
                <w:b/>
                <w:color w:val="FFFFFF" w:themeColor="background1"/>
              </w:rPr>
              <w:t>Physical Education</w:t>
            </w:r>
          </w:p>
        </w:tc>
        <w:tc>
          <w:tcPr>
            <w:tcW w:w="2513" w:type="dxa"/>
            <w:gridSpan w:val="2"/>
          </w:tcPr>
          <w:p>
            <w:pPr>
              <w:rPr>
                <w:sz w:val="18"/>
              </w:rPr>
            </w:pPr>
            <w:r>
              <w:rPr>
                <w:sz w:val="18"/>
              </w:rPr>
              <w:t>Unit 1</w:t>
            </w:r>
          </w:p>
          <w:p>
            <w:pPr>
              <w:rPr>
                <w:sz w:val="18"/>
              </w:rPr>
            </w:pPr>
            <w:r>
              <w:rPr>
                <w:sz w:val="18"/>
              </w:rPr>
              <w:t>Gymnastics</w:t>
            </w:r>
          </w:p>
        </w:tc>
        <w:tc>
          <w:tcPr>
            <w:tcW w:w="2535" w:type="dxa"/>
            <w:gridSpan w:val="2"/>
          </w:tcPr>
          <w:p>
            <w:pPr>
              <w:rPr>
                <w:sz w:val="18"/>
              </w:rPr>
            </w:pPr>
            <w:r>
              <w:rPr>
                <w:sz w:val="18"/>
              </w:rPr>
              <w:t xml:space="preserve">Unit 2 </w:t>
            </w:r>
          </w:p>
          <w:p>
            <w:pPr>
              <w:rPr>
                <w:sz w:val="18"/>
              </w:rPr>
            </w:pPr>
            <w:r>
              <w:rPr>
                <w:sz w:val="18"/>
              </w:rPr>
              <w:t>Dance</w:t>
            </w:r>
          </w:p>
        </w:tc>
        <w:tc>
          <w:tcPr>
            <w:tcW w:w="2226" w:type="dxa"/>
            <w:gridSpan w:val="2"/>
          </w:tcPr>
          <w:p>
            <w:pPr>
              <w:rPr>
                <w:sz w:val="18"/>
              </w:rPr>
            </w:pPr>
            <w:r>
              <w:rPr>
                <w:sz w:val="18"/>
              </w:rPr>
              <w:t>Unit 3</w:t>
            </w:r>
          </w:p>
          <w:p>
            <w:pPr>
              <w:rPr>
                <w:sz w:val="18"/>
              </w:rPr>
            </w:pPr>
            <w:r>
              <w:rPr>
                <w:sz w:val="18"/>
              </w:rPr>
              <w:t>Gymnastics</w:t>
            </w:r>
          </w:p>
        </w:tc>
        <w:tc>
          <w:tcPr>
            <w:tcW w:w="2227" w:type="dxa"/>
            <w:gridSpan w:val="2"/>
          </w:tcPr>
          <w:p>
            <w:pPr>
              <w:rPr>
                <w:sz w:val="18"/>
              </w:rPr>
            </w:pPr>
            <w:r>
              <w:rPr>
                <w:sz w:val="18"/>
              </w:rPr>
              <w:t>Unit 4</w:t>
            </w:r>
          </w:p>
          <w:p>
            <w:pPr>
              <w:rPr>
                <w:sz w:val="18"/>
              </w:rPr>
            </w:pPr>
            <w:r>
              <w:rPr>
                <w:sz w:val="18"/>
              </w:rPr>
              <w:t>Ball games</w:t>
            </w:r>
          </w:p>
        </w:tc>
        <w:tc>
          <w:tcPr>
            <w:tcW w:w="2230" w:type="dxa"/>
          </w:tcPr>
          <w:p>
            <w:pPr>
              <w:rPr>
                <w:sz w:val="18"/>
              </w:rPr>
            </w:pPr>
            <w:r>
              <w:rPr>
                <w:sz w:val="18"/>
              </w:rPr>
              <w:t>Unit 5</w:t>
            </w:r>
          </w:p>
          <w:p>
            <w:pPr>
              <w:rPr>
                <w:sz w:val="18"/>
              </w:rPr>
            </w:pPr>
            <w:r>
              <w:rPr>
                <w:sz w:val="18"/>
              </w:rPr>
              <w:t>Athletics</w:t>
            </w:r>
          </w:p>
        </w:tc>
        <w:tc>
          <w:tcPr>
            <w:tcW w:w="2222" w:type="dxa"/>
            <w:gridSpan w:val="2"/>
          </w:tcPr>
          <w:p>
            <w:pPr>
              <w:rPr>
                <w:sz w:val="18"/>
              </w:rPr>
            </w:pPr>
            <w:r>
              <w:rPr>
                <w:sz w:val="18"/>
              </w:rPr>
              <w:t>Unit 6</w:t>
            </w:r>
          </w:p>
          <w:p>
            <w:pPr>
              <w:rPr>
                <w:sz w:val="18"/>
              </w:rPr>
            </w:pPr>
            <w:r>
              <w:rPr>
                <w:sz w:val="18"/>
              </w:rPr>
              <w:t>Athletics</w:t>
            </w:r>
          </w:p>
        </w:tc>
      </w:tr>
      <w:tr>
        <w:trPr>
          <w:trHeight w:val="294"/>
        </w:trPr>
        <w:tc>
          <w:tcPr>
            <w:tcW w:w="1564" w:type="dxa"/>
            <w:shd w:val="clear" w:color="auto" w:fill="00B050"/>
          </w:tcPr>
          <w:p>
            <w:pPr>
              <w:rPr>
                <w:b/>
                <w:color w:val="FFFFFF" w:themeColor="background1"/>
              </w:rPr>
            </w:pPr>
            <w:r>
              <w:rPr>
                <w:b/>
                <w:color w:val="FFFFFF" w:themeColor="background1"/>
              </w:rPr>
              <w:lastRenderedPageBreak/>
              <w:t>RE</w:t>
            </w:r>
          </w:p>
        </w:tc>
        <w:tc>
          <w:tcPr>
            <w:tcW w:w="1256" w:type="dxa"/>
          </w:tcPr>
          <w:p>
            <w:pPr>
              <w:rPr>
                <w:sz w:val="18"/>
              </w:rPr>
            </w:pPr>
            <w:r>
              <w:rPr>
                <w:sz w:val="18"/>
              </w:rPr>
              <w:t>What is a church?</w:t>
            </w:r>
          </w:p>
        </w:tc>
        <w:tc>
          <w:tcPr>
            <w:tcW w:w="1257" w:type="dxa"/>
          </w:tcPr>
          <w:p>
            <w:pPr>
              <w:rPr>
                <w:sz w:val="18"/>
              </w:rPr>
            </w:pPr>
            <w:r>
              <w:rPr>
                <w:sz w:val="18"/>
              </w:rPr>
              <w:t>Exploring my part of Cornwall and how churches make a difference</w:t>
            </w:r>
          </w:p>
        </w:tc>
        <w:tc>
          <w:tcPr>
            <w:tcW w:w="2535" w:type="dxa"/>
            <w:gridSpan w:val="2"/>
          </w:tcPr>
          <w:p>
            <w:pPr>
              <w:rPr>
                <w:sz w:val="18"/>
              </w:rPr>
            </w:pPr>
            <w:r>
              <w:rPr>
                <w:sz w:val="18"/>
              </w:rPr>
              <w:t>Festivals celebrated in my community and their stories</w:t>
            </w:r>
          </w:p>
          <w:p>
            <w:pPr>
              <w:rPr>
                <w:sz w:val="18"/>
              </w:rPr>
            </w:pPr>
          </w:p>
        </w:tc>
        <w:tc>
          <w:tcPr>
            <w:tcW w:w="1113" w:type="dxa"/>
          </w:tcPr>
          <w:p>
            <w:pPr>
              <w:rPr>
                <w:sz w:val="18"/>
              </w:rPr>
            </w:pPr>
            <w:r>
              <w:rPr>
                <w:sz w:val="18"/>
              </w:rPr>
              <w:t>What does it mean to be part of a Hindu family?</w:t>
            </w:r>
          </w:p>
        </w:tc>
        <w:tc>
          <w:tcPr>
            <w:tcW w:w="1113" w:type="dxa"/>
          </w:tcPr>
          <w:p>
            <w:pPr>
              <w:rPr>
                <w:sz w:val="18"/>
              </w:rPr>
            </w:pPr>
            <w:r>
              <w:rPr>
                <w:sz w:val="18"/>
              </w:rPr>
              <w:t>Stories about Jesus told in the church</w:t>
            </w:r>
          </w:p>
        </w:tc>
        <w:tc>
          <w:tcPr>
            <w:tcW w:w="2227" w:type="dxa"/>
            <w:gridSpan w:val="2"/>
          </w:tcPr>
          <w:p>
            <w:pPr>
              <w:rPr>
                <w:sz w:val="18"/>
                <w:szCs w:val="18"/>
              </w:rPr>
            </w:pPr>
            <w:r>
              <w:rPr>
                <w:b/>
                <w:sz w:val="18"/>
                <w:szCs w:val="18"/>
              </w:rPr>
              <w:t>C</w:t>
            </w:r>
            <w:r>
              <w:rPr>
                <w:sz w:val="18"/>
                <w:szCs w:val="18"/>
              </w:rPr>
              <w:t xml:space="preserve">hristianity </w:t>
            </w:r>
          </w:p>
          <w:p>
            <w:pPr>
              <w:rPr>
                <w:sz w:val="18"/>
                <w:szCs w:val="18"/>
              </w:rPr>
            </w:pPr>
            <w:r>
              <w:rPr>
                <w:sz w:val="18"/>
                <w:szCs w:val="18"/>
              </w:rPr>
              <w:t>Draw what Jesus looked like and write down something about him.</w:t>
            </w:r>
          </w:p>
          <w:p>
            <w:pPr>
              <w:rPr>
                <w:sz w:val="18"/>
                <w:szCs w:val="18"/>
              </w:rPr>
            </w:pPr>
            <w:r>
              <w:rPr>
                <w:sz w:val="18"/>
                <w:szCs w:val="18"/>
              </w:rPr>
              <w:t xml:space="preserve">The parable of the lost sheep. </w:t>
            </w:r>
          </w:p>
          <w:p>
            <w:pPr>
              <w:rPr>
                <w:sz w:val="18"/>
                <w:szCs w:val="18"/>
              </w:rPr>
            </w:pPr>
            <w:r>
              <w:rPr>
                <w:sz w:val="18"/>
                <w:szCs w:val="18"/>
              </w:rPr>
              <w:t xml:space="preserve">Jesus cares for Christians, </w:t>
            </w:r>
          </w:p>
          <w:p>
            <w:pPr>
              <w:rPr>
                <w:sz w:val="18"/>
                <w:szCs w:val="18"/>
              </w:rPr>
            </w:pPr>
            <w:r>
              <w:rPr>
                <w:sz w:val="18"/>
                <w:szCs w:val="18"/>
              </w:rPr>
              <w:t>To discuss how we care for each other. To act out caring for someone.</w:t>
            </w:r>
          </w:p>
          <w:p>
            <w:pPr>
              <w:rPr>
                <w:sz w:val="18"/>
                <w:szCs w:val="18"/>
              </w:rPr>
            </w:pPr>
            <w:r>
              <w:rPr>
                <w:sz w:val="18"/>
                <w:szCs w:val="18"/>
              </w:rPr>
              <w:t xml:space="preserve">The parable of the lost son. </w:t>
            </w:r>
          </w:p>
          <w:p>
            <w:pPr>
              <w:rPr>
                <w:sz w:val="18"/>
                <w:szCs w:val="20"/>
              </w:rPr>
            </w:pPr>
            <w:r>
              <w:rPr>
                <w:sz w:val="18"/>
                <w:szCs w:val="18"/>
              </w:rPr>
              <w:t>To talk about special people they look up to.</w:t>
            </w:r>
          </w:p>
          <w:p>
            <w:pPr>
              <w:rPr>
                <w:sz w:val="20"/>
                <w:szCs w:val="20"/>
              </w:rPr>
            </w:pPr>
          </w:p>
        </w:tc>
        <w:tc>
          <w:tcPr>
            <w:tcW w:w="2230" w:type="dxa"/>
          </w:tcPr>
          <w:p>
            <w:pPr>
              <w:rPr>
                <w:sz w:val="18"/>
                <w:szCs w:val="18"/>
              </w:rPr>
            </w:pPr>
            <w:r>
              <w:rPr>
                <w:sz w:val="18"/>
                <w:szCs w:val="18"/>
              </w:rPr>
              <w:t xml:space="preserve">Exploring how churches make a difference. </w:t>
            </w:r>
          </w:p>
          <w:p>
            <w:pPr>
              <w:rPr>
                <w:sz w:val="18"/>
                <w:szCs w:val="18"/>
              </w:rPr>
            </w:pPr>
            <w:r>
              <w:rPr>
                <w:sz w:val="18"/>
                <w:szCs w:val="18"/>
              </w:rPr>
              <w:t xml:space="preserve">Globally famous Christian- Mother Teresa. </w:t>
            </w:r>
          </w:p>
          <w:p>
            <w:pPr>
              <w:rPr>
                <w:sz w:val="18"/>
                <w:szCs w:val="18"/>
              </w:rPr>
            </w:pPr>
            <w:r>
              <w:rPr>
                <w:sz w:val="18"/>
                <w:szCs w:val="18"/>
              </w:rPr>
              <w:t>The Pope. Discuss the Clergy and learn about the Pope.</w:t>
            </w:r>
          </w:p>
          <w:p>
            <w:pPr>
              <w:rPr>
                <w:sz w:val="18"/>
                <w:szCs w:val="18"/>
              </w:rPr>
            </w:pPr>
            <w:r>
              <w:rPr>
                <w:sz w:val="18"/>
                <w:szCs w:val="18"/>
              </w:rPr>
              <w:t>The Archbishop of Canterbury.</w:t>
            </w:r>
          </w:p>
          <w:p>
            <w:pPr>
              <w:rPr>
                <w:sz w:val="20"/>
                <w:szCs w:val="20"/>
              </w:rPr>
            </w:pPr>
          </w:p>
        </w:tc>
        <w:tc>
          <w:tcPr>
            <w:tcW w:w="2222" w:type="dxa"/>
            <w:gridSpan w:val="2"/>
          </w:tcPr>
          <w:p>
            <w:pPr>
              <w:rPr>
                <w:sz w:val="18"/>
                <w:szCs w:val="16"/>
              </w:rPr>
            </w:pPr>
            <w:r>
              <w:rPr>
                <w:sz w:val="18"/>
                <w:szCs w:val="16"/>
              </w:rPr>
              <w:t xml:space="preserve">Hinduism- To listen to the story of Rama and Sita </w:t>
            </w:r>
          </w:p>
          <w:p>
            <w:pPr>
              <w:rPr>
                <w:sz w:val="18"/>
                <w:szCs w:val="16"/>
              </w:rPr>
            </w:pPr>
            <w:r>
              <w:rPr>
                <w:sz w:val="18"/>
                <w:szCs w:val="16"/>
              </w:rPr>
              <w:t>To explore the celebration of Diwali.</w:t>
            </w:r>
          </w:p>
          <w:p>
            <w:pPr>
              <w:rPr>
                <w:sz w:val="18"/>
                <w:szCs w:val="16"/>
              </w:rPr>
            </w:pPr>
            <w:r>
              <w:rPr>
                <w:sz w:val="18"/>
                <w:szCs w:val="16"/>
              </w:rPr>
              <w:t>To understand a hindu wedding ceremony.</w:t>
            </w:r>
          </w:p>
          <w:p>
            <w:pPr>
              <w:rPr>
                <w:sz w:val="20"/>
                <w:szCs w:val="20"/>
              </w:rPr>
            </w:pPr>
            <w:r>
              <w:rPr>
                <w:sz w:val="18"/>
                <w:szCs w:val="16"/>
              </w:rPr>
              <w:t>To name and understand Hindu artefacts.</w:t>
            </w:r>
          </w:p>
        </w:tc>
      </w:tr>
      <w:tr>
        <w:trPr>
          <w:trHeight w:val="364"/>
        </w:trPr>
        <w:tc>
          <w:tcPr>
            <w:tcW w:w="1564" w:type="dxa"/>
            <w:shd w:val="clear" w:color="auto" w:fill="00B050"/>
          </w:tcPr>
          <w:p>
            <w:pPr>
              <w:rPr>
                <w:b/>
                <w:color w:val="FFFFFF" w:themeColor="background1"/>
              </w:rPr>
            </w:pPr>
            <w:r>
              <w:rPr>
                <w:b/>
                <w:color w:val="FFFFFF" w:themeColor="background1"/>
              </w:rPr>
              <w:t>PSHE/SEAL</w:t>
            </w:r>
          </w:p>
        </w:tc>
        <w:tc>
          <w:tcPr>
            <w:tcW w:w="2513" w:type="dxa"/>
            <w:gridSpan w:val="2"/>
          </w:tcPr>
          <w:p>
            <w:pPr>
              <w:rPr>
                <w:sz w:val="18"/>
              </w:rPr>
            </w:pPr>
            <w:r>
              <w:rPr>
                <w:sz w:val="18"/>
              </w:rPr>
              <w:t>New Beginnings</w:t>
            </w:r>
          </w:p>
        </w:tc>
        <w:tc>
          <w:tcPr>
            <w:tcW w:w="2535" w:type="dxa"/>
            <w:gridSpan w:val="2"/>
          </w:tcPr>
          <w:p>
            <w:pPr>
              <w:rPr>
                <w:sz w:val="18"/>
              </w:rPr>
            </w:pPr>
            <w:r>
              <w:rPr>
                <w:sz w:val="18"/>
              </w:rPr>
              <w:t>Getting on and falling out</w:t>
            </w:r>
          </w:p>
        </w:tc>
        <w:tc>
          <w:tcPr>
            <w:tcW w:w="2226" w:type="dxa"/>
            <w:gridSpan w:val="2"/>
          </w:tcPr>
          <w:p>
            <w:pPr>
              <w:rPr>
                <w:sz w:val="18"/>
              </w:rPr>
            </w:pPr>
            <w:r>
              <w:rPr>
                <w:sz w:val="18"/>
              </w:rPr>
              <w:t>Going for goals</w:t>
            </w:r>
          </w:p>
        </w:tc>
        <w:tc>
          <w:tcPr>
            <w:tcW w:w="2227" w:type="dxa"/>
            <w:gridSpan w:val="2"/>
          </w:tcPr>
          <w:p>
            <w:pPr>
              <w:rPr>
                <w:sz w:val="18"/>
              </w:rPr>
            </w:pPr>
            <w:r>
              <w:rPr>
                <w:sz w:val="18"/>
              </w:rPr>
              <w:t>Good to be me</w:t>
            </w:r>
          </w:p>
        </w:tc>
        <w:tc>
          <w:tcPr>
            <w:tcW w:w="2230" w:type="dxa"/>
          </w:tcPr>
          <w:p>
            <w:pPr>
              <w:rPr>
                <w:sz w:val="18"/>
              </w:rPr>
            </w:pPr>
            <w:r>
              <w:rPr>
                <w:sz w:val="18"/>
              </w:rPr>
              <w:t>Relationships</w:t>
            </w:r>
          </w:p>
        </w:tc>
        <w:tc>
          <w:tcPr>
            <w:tcW w:w="2222" w:type="dxa"/>
            <w:gridSpan w:val="2"/>
          </w:tcPr>
          <w:p>
            <w:pPr>
              <w:rPr>
                <w:sz w:val="18"/>
              </w:rPr>
            </w:pPr>
            <w:r>
              <w:rPr>
                <w:sz w:val="18"/>
              </w:rPr>
              <w:t>Changes</w:t>
            </w:r>
          </w:p>
        </w:tc>
      </w:tr>
      <w:tr>
        <w:trPr>
          <w:trHeight w:val="364"/>
        </w:trPr>
        <w:tc>
          <w:tcPr>
            <w:tcW w:w="1564" w:type="dxa"/>
            <w:shd w:val="clear" w:color="auto" w:fill="00B050"/>
          </w:tcPr>
          <w:p>
            <w:pPr>
              <w:rPr>
                <w:b/>
                <w:color w:val="FFFFFF" w:themeColor="background1"/>
              </w:rPr>
            </w:pPr>
            <w:r>
              <w:rPr>
                <w:b/>
                <w:color w:val="FFFFFF" w:themeColor="background1"/>
              </w:rPr>
              <w:t>MFL</w:t>
            </w:r>
          </w:p>
        </w:tc>
        <w:tc>
          <w:tcPr>
            <w:tcW w:w="2513" w:type="dxa"/>
            <w:gridSpan w:val="2"/>
          </w:tcPr>
          <w:p>
            <w:pPr>
              <w:rPr>
                <w:sz w:val="20"/>
                <w:szCs w:val="20"/>
              </w:rPr>
            </w:pPr>
          </w:p>
        </w:tc>
        <w:tc>
          <w:tcPr>
            <w:tcW w:w="2535" w:type="dxa"/>
            <w:gridSpan w:val="2"/>
          </w:tcPr>
          <w:p>
            <w:pPr>
              <w:rPr>
                <w:sz w:val="20"/>
                <w:szCs w:val="20"/>
              </w:rPr>
            </w:pPr>
          </w:p>
        </w:tc>
        <w:tc>
          <w:tcPr>
            <w:tcW w:w="2226" w:type="dxa"/>
            <w:gridSpan w:val="2"/>
          </w:tcPr>
          <w:p>
            <w:pPr>
              <w:rPr>
                <w:sz w:val="20"/>
                <w:szCs w:val="20"/>
              </w:rPr>
            </w:pPr>
          </w:p>
        </w:tc>
        <w:tc>
          <w:tcPr>
            <w:tcW w:w="2227" w:type="dxa"/>
            <w:gridSpan w:val="2"/>
          </w:tcPr>
          <w:p>
            <w:pPr>
              <w:rPr>
                <w:sz w:val="20"/>
                <w:szCs w:val="20"/>
              </w:rPr>
            </w:pPr>
          </w:p>
        </w:tc>
        <w:tc>
          <w:tcPr>
            <w:tcW w:w="2230" w:type="dxa"/>
          </w:tcPr>
          <w:p>
            <w:pPr>
              <w:rPr>
                <w:sz w:val="20"/>
                <w:szCs w:val="20"/>
              </w:rPr>
            </w:pPr>
          </w:p>
        </w:tc>
        <w:tc>
          <w:tcPr>
            <w:tcW w:w="2222" w:type="dxa"/>
            <w:gridSpan w:val="2"/>
          </w:tcPr>
          <w:p>
            <w:pPr>
              <w:rPr>
                <w:sz w:val="20"/>
                <w:szCs w:val="20"/>
              </w:rPr>
            </w:pPr>
          </w:p>
        </w:tc>
      </w:tr>
    </w:tbl>
    <w:p>
      <w:pPr>
        <w:jc w:val="center"/>
      </w:pPr>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00489-D8C5-4D6A-857C-61390364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ulletundertext">
    <w:name w:val="bullet (under text)"/>
    <w:pPr>
      <w:numPr>
        <w:numId w:val="1"/>
      </w:numPr>
      <w:spacing w:after="240" w:line="288" w:lineRule="auto"/>
    </w:pPr>
    <w:rPr>
      <w:rFonts w:ascii="Arial" w:eastAsia="Times New Roman" w:hAnsi="Arial" w:cs="Arial"/>
      <w:sz w:val="24"/>
      <w:szCs w:val="24"/>
      <w:lang w:eastAsia="en-GB"/>
    </w:rPr>
  </w:style>
  <w:style w:type="character" w:styleId="Hyperlink">
    <w:name w:val="Hyperlink"/>
    <w:basedOn w:val="DefaultParagraphFont"/>
    <w:uiPriority w:val="99"/>
    <w:semiHidden/>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barnes\Downloads\Yr1%20A3%20Lets%20Celebrate\Inspire-YR1-A3-Lets-Celebrate%20Curriculum%20Map%20Overview.docx" TargetMode="External"/><Relationship Id="rId13" Type="http://schemas.openxmlformats.org/officeDocument/2006/relationships/hyperlink" Target="file:///C:\Users\sbarnes\Downloads\Yr1%20SU1%20Brilliant%20Bodies\Inspire-YR1-SU1-Brilliant-Bodies%20Curriculum%20Map%20Overview.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barnes\Downloads\Yr1%20A1%20The%20Big%20Build\Inspire-YR1-A2-The-Big-Build-%20Curriculum%20Overview.docx" TargetMode="External"/><Relationship Id="rId12" Type="http://schemas.openxmlformats.org/officeDocument/2006/relationships/hyperlink" Target="file:///C:\Users\sbarnes\Downloads\Yr1%20SP3%20The%20Potting%20Shed\Inspire-YR1-SP3-The-Potting-Shed%20Curricumul%20Map%20Overview.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barnes\Downloads\Yr1%20SU2%20Animal%20Allsorts\Inspire%20YR1%20SU2%20Animal%20Allsorts%20MY%20PETS%20TEMPLATE.docx" TargetMode="External"/><Relationship Id="rId1" Type="http://schemas.openxmlformats.org/officeDocument/2006/relationships/numbering" Target="numbering.xml"/><Relationship Id="rId6" Type="http://schemas.openxmlformats.org/officeDocument/2006/relationships/hyperlink" Target="file:///C:\Users\sbarnes\Downloads\Yr1%20A1%20The%20Big%20Build\Inspire-YR1-A2-The-Big-Build-%20Curriculum%20Overview.docx" TargetMode="External"/><Relationship Id="rId11" Type="http://schemas.openxmlformats.org/officeDocument/2006/relationships/hyperlink" Target="file:///C:\Users\sbarnes\Downloads\Yr1%20SP2%20To%20the%20Rescue\Inspire-YR1-SPR2-To-the-Rescue%20Curriculum%20Map%20Overview.docx" TargetMode="External"/><Relationship Id="rId5" Type="http://schemas.openxmlformats.org/officeDocument/2006/relationships/image" Target="media/image1.png"/><Relationship Id="rId15" Type="http://schemas.openxmlformats.org/officeDocument/2006/relationships/hyperlink" Target="file:///C:\Users\sbarnes\Downloads\Yr1%20SU2%20Animal%20Allsorts\Inspire%20YR1%20SU2%20Animal%20Allsorts%20MY%20PETS%20TEMPLATE.docx" TargetMode="External"/><Relationship Id="rId10" Type="http://schemas.openxmlformats.org/officeDocument/2006/relationships/hyperlink" Target="file:///C:\Users\sbarnes\Downloads\Yr1%20SP2%20To%20the%20Rescue\Inspire-YR1-SPR2-To-the-Rescue%20Curriculum%20Map%20Overview.docx" TargetMode="External"/><Relationship Id="rId4" Type="http://schemas.openxmlformats.org/officeDocument/2006/relationships/webSettings" Target="webSettings.xml"/><Relationship Id="rId9" Type="http://schemas.openxmlformats.org/officeDocument/2006/relationships/hyperlink" Target="file:///C:\Users\sbarnes\Downloads\Yr1%20A3%20Lets%20Celebrate\Inspire-YR1-A3-Lets-Celebrate%20Curriculum%20Map%20Overview.docx" TargetMode="External"/><Relationship Id="rId14" Type="http://schemas.openxmlformats.org/officeDocument/2006/relationships/hyperlink" Target="file:///C:\Users\sbarnes\Downloads\Yr1%20SU1%20Brilliant%20Bodies\Inspire-YR1-SU1-Brilliant-Bodies%20Curriculum%20Map%20Overview.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Perranporth CP School</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Keast</dc:creator>
  <cp:keywords/>
  <dc:description/>
  <cp:lastModifiedBy>Alistair Johnson</cp:lastModifiedBy>
  <cp:revision>2</cp:revision>
  <cp:lastPrinted>2015-08-21T11:20:00Z</cp:lastPrinted>
  <dcterms:created xsi:type="dcterms:W3CDTF">2018-01-14T18:36:00Z</dcterms:created>
  <dcterms:modified xsi:type="dcterms:W3CDTF">2018-01-14T18:36:00Z</dcterms:modified>
</cp:coreProperties>
</file>