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8E" w:rsidRDefault="0086718E" w:rsidP="00D336C4">
      <w:pPr>
        <w:spacing w:line="240" w:lineRule="auto"/>
        <w:jc w:val="both"/>
        <w:rPr>
          <w:rFonts w:ascii="Arial" w:hAnsi="Arial" w:cs="Arial"/>
          <w:b/>
          <w:sz w:val="28"/>
          <w:szCs w:val="28"/>
          <w:u w:val="single"/>
        </w:rPr>
      </w:pPr>
      <w:r>
        <w:rPr>
          <w:rFonts w:ascii="Arial" w:hAnsi="Arial" w:cs="Arial"/>
          <w:b/>
          <w:sz w:val="28"/>
          <w:szCs w:val="28"/>
          <w:u w:val="single"/>
        </w:rPr>
        <w:t xml:space="preserve">Press Release </w:t>
      </w:r>
      <w:proofErr w:type="gramStart"/>
      <w:r>
        <w:rPr>
          <w:rFonts w:ascii="Arial" w:hAnsi="Arial" w:cs="Arial"/>
          <w:b/>
          <w:sz w:val="28"/>
          <w:szCs w:val="28"/>
          <w:u w:val="single"/>
        </w:rPr>
        <w:t>From</w:t>
      </w:r>
      <w:proofErr w:type="gramEnd"/>
      <w:r>
        <w:rPr>
          <w:rFonts w:ascii="Arial" w:hAnsi="Arial" w:cs="Arial"/>
          <w:b/>
          <w:sz w:val="28"/>
          <w:szCs w:val="28"/>
          <w:u w:val="single"/>
        </w:rPr>
        <w:t xml:space="preserve"> Pembrokeshire County Council 18/12/20</w:t>
      </w:r>
    </w:p>
    <w:p w:rsidR="0086718E" w:rsidRDefault="0086718E" w:rsidP="00D336C4">
      <w:pPr>
        <w:spacing w:line="240" w:lineRule="auto"/>
        <w:jc w:val="both"/>
        <w:rPr>
          <w:rFonts w:ascii="Arial" w:hAnsi="Arial" w:cs="Arial"/>
          <w:b/>
          <w:sz w:val="28"/>
          <w:szCs w:val="28"/>
          <w:u w:val="single"/>
        </w:rPr>
      </w:pPr>
      <w:bookmarkStart w:id="0" w:name="_GoBack"/>
      <w:bookmarkEnd w:id="0"/>
    </w:p>
    <w:p w:rsidR="000F05CF" w:rsidRDefault="000F05CF" w:rsidP="00D336C4">
      <w:pPr>
        <w:spacing w:line="240" w:lineRule="auto"/>
        <w:jc w:val="both"/>
        <w:rPr>
          <w:rFonts w:ascii="Arial" w:hAnsi="Arial" w:cs="Arial"/>
          <w:b/>
          <w:sz w:val="28"/>
          <w:szCs w:val="28"/>
          <w:u w:val="single"/>
        </w:rPr>
      </w:pPr>
      <w:r>
        <w:rPr>
          <w:rFonts w:ascii="Arial" w:hAnsi="Arial" w:cs="Arial"/>
          <w:b/>
          <w:sz w:val="28"/>
          <w:szCs w:val="28"/>
          <w:u w:val="single"/>
        </w:rPr>
        <w:t>PEMBROKESHIRE SCHOOLS TO RETURN TO FACE TO FACE TEACHING FROM 11</w:t>
      </w:r>
      <w:r w:rsidRPr="000F05CF">
        <w:rPr>
          <w:rFonts w:ascii="Arial" w:hAnsi="Arial" w:cs="Arial"/>
          <w:b/>
          <w:sz w:val="28"/>
          <w:szCs w:val="28"/>
          <w:u w:val="single"/>
          <w:vertAlign w:val="superscript"/>
        </w:rPr>
        <w:t>TH</w:t>
      </w:r>
      <w:r>
        <w:rPr>
          <w:rFonts w:ascii="Arial" w:hAnsi="Arial" w:cs="Arial"/>
          <w:b/>
          <w:sz w:val="28"/>
          <w:szCs w:val="28"/>
          <w:u w:val="single"/>
        </w:rPr>
        <w:t xml:space="preserve"> JANUARY</w:t>
      </w:r>
    </w:p>
    <w:p w:rsidR="007567B7" w:rsidRDefault="007567B7" w:rsidP="00D336C4">
      <w:pPr>
        <w:spacing w:line="240" w:lineRule="auto"/>
        <w:rPr>
          <w:rFonts w:ascii="Arial" w:hAnsi="Arial" w:cs="Arial"/>
          <w:sz w:val="24"/>
          <w:szCs w:val="24"/>
        </w:rPr>
      </w:pPr>
      <w:r>
        <w:rPr>
          <w:rFonts w:ascii="Arial" w:hAnsi="Arial" w:cs="Arial"/>
          <w:sz w:val="24"/>
          <w:szCs w:val="24"/>
        </w:rPr>
        <w:t xml:space="preserve">Pembrokeshire County Council welcomes the statement from the Welsh Government and the WLGA </w:t>
      </w:r>
      <w:r w:rsidR="000F05CF">
        <w:rPr>
          <w:rFonts w:ascii="Arial" w:hAnsi="Arial" w:cs="Arial"/>
          <w:sz w:val="24"/>
          <w:szCs w:val="24"/>
        </w:rPr>
        <w:t xml:space="preserve">(below) </w:t>
      </w:r>
      <w:r>
        <w:rPr>
          <w:rFonts w:ascii="Arial" w:hAnsi="Arial" w:cs="Arial"/>
          <w:sz w:val="24"/>
          <w:szCs w:val="24"/>
        </w:rPr>
        <w:t>on the start of next term.</w:t>
      </w:r>
    </w:p>
    <w:p w:rsidR="007567B7" w:rsidRDefault="007567B7" w:rsidP="00D336C4">
      <w:pPr>
        <w:spacing w:line="240" w:lineRule="auto"/>
        <w:rPr>
          <w:rFonts w:ascii="Arial" w:hAnsi="Arial" w:cs="Arial"/>
          <w:sz w:val="24"/>
          <w:szCs w:val="24"/>
        </w:rPr>
      </w:pPr>
      <w:r>
        <w:rPr>
          <w:rFonts w:ascii="Arial" w:hAnsi="Arial" w:cs="Arial"/>
          <w:sz w:val="24"/>
          <w:szCs w:val="24"/>
        </w:rPr>
        <w:t xml:space="preserve">Given that </w:t>
      </w:r>
      <w:r w:rsidR="00D336C4">
        <w:rPr>
          <w:rFonts w:ascii="Arial" w:hAnsi="Arial" w:cs="Arial"/>
          <w:sz w:val="24"/>
          <w:szCs w:val="24"/>
        </w:rPr>
        <w:t xml:space="preserve">Covid-19 </w:t>
      </w:r>
      <w:r>
        <w:rPr>
          <w:rFonts w:ascii="Arial" w:hAnsi="Arial" w:cs="Arial"/>
          <w:sz w:val="24"/>
          <w:szCs w:val="24"/>
        </w:rPr>
        <w:t>transmission levels continue to increase across the local authority, b</w:t>
      </w:r>
      <w:r w:rsidR="00D336C4">
        <w:rPr>
          <w:rFonts w:ascii="Arial" w:hAnsi="Arial" w:cs="Arial"/>
          <w:sz w:val="24"/>
          <w:szCs w:val="24"/>
        </w:rPr>
        <w:t>y taking the</w:t>
      </w:r>
      <w:r>
        <w:rPr>
          <w:rFonts w:ascii="Arial" w:hAnsi="Arial" w:cs="Arial"/>
          <w:sz w:val="24"/>
          <w:szCs w:val="24"/>
        </w:rPr>
        <w:t xml:space="preserve"> decision at this stage it is providing families with much needed clarity on the arrangements for the start of the Spring Term.</w:t>
      </w:r>
    </w:p>
    <w:p w:rsidR="0021707A" w:rsidRDefault="007567B7" w:rsidP="00D336C4">
      <w:pPr>
        <w:pStyle w:val="NormalWeb"/>
        <w:shd w:val="clear" w:color="auto" w:fill="FFFFFF"/>
        <w:spacing w:after="75" w:afterAutospacing="0"/>
        <w:rPr>
          <w:rFonts w:ascii="Arial" w:hAnsi="Arial" w:cs="Arial"/>
        </w:rPr>
      </w:pPr>
      <w:r>
        <w:rPr>
          <w:rFonts w:ascii="Arial" w:hAnsi="Arial" w:cs="Arial"/>
        </w:rPr>
        <w:t>Pembrokeshire schools will provide distance learning for learners from the start of next term 4</w:t>
      </w:r>
      <w:r w:rsidRPr="00D34F51">
        <w:rPr>
          <w:rFonts w:ascii="Arial" w:hAnsi="Arial" w:cs="Arial"/>
          <w:vertAlign w:val="superscript"/>
        </w:rPr>
        <w:t>th</w:t>
      </w:r>
      <w:r>
        <w:rPr>
          <w:rFonts w:ascii="Arial" w:hAnsi="Arial" w:cs="Arial"/>
        </w:rPr>
        <w:t xml:space="preserve"> January </w:t>
      </w:r>
      <w:r w:rsidR="000F05CF">
        <w:rPr>
          <w:rFonts w:ascii="Arial" w:hAnsi="Arial" w:cs="Arial"/>
        </w:rPr>
        <w:t>until</w:t>
      </w:r>
      <w:r>
        <w:rPr>
          <w:rFonts w:ascii="Arial" w:hAnsi="Arial" w:cs="Arial"/>
        </w:rPr>
        <w:t xml:space="preserve"> 8</w:t>
      </w:r>
      <w:r w:rsidRPr="00D34F51">
        <w:rPr>
          <w:rFonts w:ascii="Arial" w:hAnsi="Arial" w:cs="Arial"/>
          <w:vertAlign w:val="superscript"/>
        </w:rPr>
        <w:t>th</w:t>
      </w:r>
      <w:r>
        <w:rPr>
          <w:rFonts w:ascii="Arial" w:hAnsi="Arial" w:cs="Arial"/>
        </w:rPr>
        <w:t xml:space="preserve"> January. </w:t>
      </w:r>
    </w:p>
    <w:p w:rsidR="007567B7" w:rsidRDefault="007567B7" w:rsidP="00D336C4">
      <w:pPr>
        <w:pStyle w:val="NormalWeb"/>
        <w:shd w:val="clear" w:color="auto" w:fill="FFFFFF"/>
        <w:spacing w:after="75" w:afterAutospacing="0"/>
        <w:rPr>
          <w:rFonts w:ascii="Arial" w:hAnsi="Arial" w:cs="Arial"/>
        </w:rPr>
      </w:pPr>
      <w:r>
        <w:rPr>
          <w:rFonts w:ascii="Arial" w:hAnsi="Arial" w:cs="Arial"/>
        </w:rPr>
        <w:t>Schools that have INSET days planned at the start of the term will be closed and will not be offering learning on those days.</w:t>
      </w:r>
    </w:p>
    <w:p w:rsidR="007567B7" w:rsidRDefault="007567B7" w:rsidP="00D336C4">
      <w:pPr>
        <w:pStyle w:val="NormalWeb"/>
        <w:shd w:val="clear" w:color="auto" w:fill="FFFFFF"/>
        <w:spacing w:after="75" w:afterAutospacing="0"/>
        <w:rPr>
          <w:rFonts w:ascii="Arial" w:hAnsi="Arial" w:cs="Arial"/>
        </w:rPr>
      </w:pPr>
      <w:r>
        <w:rPr>
          <w:rFonts w:ascii="Arial" w:hAnsi="Arial" w:cs="Arial"/>
        </w:rPr>
        <w:t>Childcare for critical workers and vulnerable learners will be available on all school sites</w:t>
      </w:r>
      <w:r w:rsidR="000F05CF">
        <w:rPr>
          <w:rFonts w:ascii="Arial" w:hAnsi="Arial" w:cs="Arial"/>
        </w:rPr>
        <w:t xml:space="preserve"> from Wednesday </w:t>
      </w:r>
      <w:r>
        <w:rPr>
          <w:rFonts w:ascii="Arial" w:hAnsi="Arial" w:cs="Arial"/>
        </w:rPr>
        <w:t>6</w:t>
      </w:r>
      <w:r w:rsidRPr="00D47C05">
        <w:rPr>
          <w:rFonts w:ascii="Arial" w:hAnsi="Arial" w:cs="Arial"/>
          <w:vertAlign w:val="superscript"/>
        </w:rPr>
        <w:t>th</w:t>
      </w:r>
      <w:r w:rsidR="000F05CF">
        <w:rPr>
          <w:rFonts w:ascii="Arial" w:hAnsi="Arial" w:cs="Arial"/>
        </w:rPr>
        <w:t xml:space="preserve"> </w:t>
      </w:r>
      <w:r>
        <w:rPr>
          <w:rFonts w:ascii="Arial" w:hAnsi="Arial" w:cs="Arial"/>
        </w:rPr>
        <w:t xml:space="preserve">January, this will include Portfield Special School and the Pembrokeshire Learning Centre. Please contact the school directly </w:t>
      </w:r>
      <w:r w:rsidR="000F05CF">
        <w:rPr>
          <w:rFonts w:ascii="Arial" w:hAnsi="Arial" w:cs="Arial"/>
        </w:rPr>
        <w:t>regarding</w:t>
      </w:r>
      <w:r>
        <w:rPr>
          <w:rFonts w:ascii="Arial" w:hAnsi="Arial" w:cs="Arial"/>
        </w:rPr>
        <w:t xml:space="preserve"> this provision.</w:t>
      </w:r>
    </w:p>
    <w:p w:rsidR="0021707A" w:rsidRDefault="007567B7" w:rsidP="00D336C4">
      <w:pPr>
        <w:pStyle w:val="NormalWeb"/>
        <w:shd w:val="clear" w:color="auto" w:fill="FFFFFF"/>
        <w:spacing w:after="75" w:afterAutospacing="0"/>
        <w:rPr>
          <w:rFonts w:ascii="Arial" w:hAnsi="Arial" w:cs="Arial"/>
        </w:rPr>
      </w:pPr>
      <w:r>
        <w:rPr>
          <w:rFonts w:ascii="Arial" w:hAnsi="Arial" w:cs="Arial"/>
        </w:rPr>
        <w:t>All schools will return to face to face</w:t>
      </w:r>
      <w:r w:rsidR="0021707A">
        <w:rPr>
          <w:rFonts w:ascii="Arial" w:hAnsi="Arial" w:cs="Arial"/>
        </w:rPr>
        <w:t xml:space="preserve"> learning from Monday,</w:t>
      </w:r>
      <w:r>
        <w:rPr>
          <w:rFonts w:ascii="Arial" w:hAnsi="Arial" w:cs="Arial"/>
        </w:rPr>
        <w:t xml:space="preserve"> 11</w:t>
      </w:r>
      <w:r w:rsidRPr="00D47C05">
        <w:rPr>
          <w:rFonts w:ascii="Arial" w:hAnsi="Arial" w:cs="Arial"/>
          <w:vertAlign w:val="superscript"/>
        </w:rPr>
        <w:t>th</w:t>
      </w:r>
      <w:r>
        <w:rPr>
          <w:rFonts w:ascii="Arial" w:hAnsi="Arial" w:cs="Arial"/>
        </w:rPr>
        <w:t xml:space="preserve"> January unless a situation occurs where a school is unable to open for signifi</w:t>
      </w:r>
      <w:r w:rsidR="0021707A">
        <w:rPr>
          <w:rFonts w:ascii="Arial" w:hAnsi="Arial" w:cs="Arial"/>
        </w:rPr>
        <w:t xml:space="preserve">cant health and safety reasons. </w:t>
      </w:r>
    </w:p>
    <w:p w:rsidR="007567B7" w:rsidRDefault="0021707A" w:rsidP="00D336C4">
      <w:pPr>
        <w:pStyle w:val="NormalWeb"/>
        <w:shd w:val="clear" w:color="auto" w:fill="FFFFFF"/>
        <w:spacing w:after="75" w:afterAutospacing="0"/>
        <w:rPr>
          <w:rFonts w:ascii="Arial" w:hAnsi="Arial" w:cs="Arial"/>
          <w:b/>
          <w:color w:val="000000"/>
        </w:rPr>
      </w:pPr>
      <w:r>
        <w:rPr>
          <w:rFonts w:ascii="Arial" w:hAnsi="Arial" w:cs="Arial"/>
        </w:rPr>
        <w:t>W</w:t>
      </w:r>
      <w:r w:rsidR="007567B7">
        <w:rPr>
          <w:rFonts w:ascii="Arial" w:hAnsi="Arial" w:cs="Arial"/>
        </w:rPr>
        <w:t xml:space="preserve">here this happens the school and the </w:t>
      </w:r>
      <w:r>
        <w:rPr>
          <w:rFonts w:ascii="Arial" w:hAnsi="Arial" w:cs="Arial"/>
        </w:rPr>
        <w:t>C</w:t>
      </w:r>
      <w:r w:rsidR="007567B7">
        <w:rPr>
          <w:rFonts w:ascii="Arial" w:hAnsi="Arial" w:cs="Arial"/>
        </w:rPr>
        <w:t>ouncil will place notifications on their websites.</w:t>
      </w:r>
    </w:p>
    <w:p w:rsidR="007567B7" w:rsidRPr="00F81B90" w:rsidRDefault="007567B7" w:rsidP="00D336C4">
      <w:pPr>
        <w:pStyle w:val="NormalWeb"/>
        <w:shd w:val="clear" w:color="auto" w:fill="FFFFFF"/>
        <w:spacing w:after="75" w:afterAutospacing="0"/>
        <w:rPr>
          <w:rFonts w:ascii="Arial" w:hAnsi="Arial" w:cs="Arial"/>
          <w:b/>
          <w:color w:val="000000"/>
        </w:rPr>
      </w:pPr>
      <w:r>
        <w:rPr>
          <w:rFonts w:ascii="Arial" w:hAnsi="Arial" w:cs="Arial"/>
          <w:b/>
          <w:color w:val="000000"/>
        </w:rPr>
        <w:t xml:space="preserve">WLGA </w:t>
      </w:r>
      <w:r w:rsidRPr="00F81B90">
        <w:rPr>
          <w:rFonts w:ascii="Arial" w:hAnsi="Arial" w:cs="Arial"/>
          <w:b/>
          <w:color w:val="000000"/>
        </w:rPr>
        <w:t>Statement on the return of schools in January</w:t>
      </w:r>
    </w:p>
    <w:p w:rsidR="007567B7" w:rsidRPr="00F81B90" w:rsidRDefault="007567B7" w:rsidP="00D336C4">
      <w:pPr>
        <w:pStyle w:val="NormalWeb"/>
        <w:shd w:val="clear" w:color="auto" w:fill="FFFFFF"/>
        <w:spacing w:after="75" w:afterAutospacing="0"/>
        <w:rPr>
          <w:rFonts w:ascii="Arial" w:hAnsi="Arial" w:cs="Arial"/>
          <w:color w:val="000000"/>
        </w:rPr>
      </w:pPr>
      <w:r w:rsidRPr="00F81B90">
        <w:rPr>
          <w:rFonts w:ascii="Arial" w:hAnsi="Arial" w:cs="Arial"/>
          <w:color w:val="000000"/>
        </w:rPr>
        <w:t xml:space="preserve">Following extensive discussions a common approach has been agreed by the Welsh Government and the Welsh Local Government Association for the return to school in January.  </w:t>
      </w:r>
    </w:p>
    <w:p w:rsidR="00D336C4" w:rsidRDefault="007567B7" w:rsidP="00D336C4">
      <w:pPr>
        <w:pStyle w:val="NormalWeb"/>
        <w:shd w:val="clear" w:color="auto" w:fill="FFFFFF"/>
        <w:spacing w:after="75" w:afterAutospacing="0"/>
        <w:rPr>
          <w:rFonts w:ascii="Arial" w:hAnsi="Arial" w:cs="Arial"/>
          <w:color w:val="000000"/>
        </w:rPr>
      </w:pPr>
      <w:r w:rsidRPr="00F81B90">
        <w:rPr>
          <w:rFonts w:ascii="Arial" w:hAnsi="Arial" w:cs="Arial"/>
          <w:color w:val="000000"/>
        </w:rPr>
        <w:t>With transmission levels continuing to increase across Wales, and uncertainty over what impact that might have on school staffing levels over the Christmas break, there will be some flexibility built in at the beginning of term.  However, minimising disruption to our children and young people’s education remains a priority and face to face learning should be the default position unless there are clear public health and safety reasons for moving to remote learning.</w:t>
      </w:r>
    </w:p>
    <w:p w:rsidR="00D336C4" w:rsidRDefault="00D336C4" w:rsidP="00D336C4">
      <w:pPr>
        <w:pStyle w:val="xxmsonormal"/>
        <w:jc w:val="both"/>
        <w:rPr>
          <w:rFonts w:ascii="Arial" w:hAnsi="Arial" w:cs="Arial"/>
          <w:sz w:val="24"/>
          <w:szCs w:val="24"/>
        </w:rPr>
      </w:pPr>
    </w:p>
    <w:p w:rsidR="007567B7" w:rsidRPr="00F81B90" w:rsidRDefault="007567B7" w:rsidP="00D336C4">
      <w:pPr>
        <w:pStyle w:val="xxmsonormal"/>
        <w:jc w:val="both"/>
        <w:rPr>
          <w:rFonts w:ascii="Arial" w:hAnsi="Arial" w:cs="Arial"/>
          <w:sz w:val="24"/>
          <w:szCs w:val="24"/>
        </w:rPr>
      </w:pPr>
      <w:r w:rsidRPr="00F81B90">
        <w:rPr>
          <w:rFonts w:ascii="Arial" w:hAnsi="Arial" w:cs="Arial"/>
          <w:sz w:val="24"/>
          <w:szCs w:val="24"/>
        </w:rPr>
        <w:t>For most of our learners, t</w:t>
      </w:r>
      <w:r w:rsidRPr="00F81B90">
        <w:rPr>
          <w:rFonts w:ascii="Arial" w:hAnsi="Arial" w:cs="Arial"/>
          <w:color w:val="000000"/>
          <w:sz w:val="24"/>
          <w:szCs w:val="24"/>
        </w:rPr>
        <w:t>he new school term will start on 4</w:t>
      </w:r>
      <w:r w:rsidRPr="00F81B90">
        <w:rPr>
          <w:rFonts w:ascii="Arial" w:hAnsi="Arial" w:cs="Arial"/>
          <w:color w:val="000000"/>
          <w:sz w:val="24"/>
          <w:szCs w:val="24"/>
          <w:vertAlign w:val="superscript"/>
        </w:rPr>
        <w:t>th</w:t>
      </w:r>
      <w:r w:rsidRPr="00F81B90">
        <w:rPr>
          <w:rFonts w:ascii="Arial" w:hAnsi="Arial" w:cs="Arial"/>
          <w:color w:val="000000"/>
          <w:sz w:val="24"/>
          <w:szCs w:val="24"/>
        </w:rPr>
        <w:t xml:space="preserve"> January, although there will be some schools who have planned INSET days in this first week.  As schools assess their staffing levels ahead of, and during, the first week, our expectation is that schools will be providing face to face learning for the majority of their pupils by 11</w:t>
      </w:r>
      <w:r w:rsidRPr="00F81B90">
        <w:rPr>
          <w:rFonts w:ascii="Arial" w:hAnsi="Arial" w:cs="Arial"/>
          <w:color w:val="000000"/>
          <w:sz w:val="24"/>
          <w:szCs w:val="24"/>
          <w:vertAlign w:val="superscript"/>
        </w:rPr>
        <w:t>th</w:t>
      </w:r>
      <w:r w:rsidRPr="00F81B90">
        <w:rPr>
          <w:rFonts w:ascii="Arial" w:hAnsi="Arial" w:cs="Arial"/>
          <w:color w:val="000000"/>
          <w:sz w:val="24"/>
          <w:szCs w:val="24"/>
        </w:rPr>
        <w:t xml:space="preserve"> January, leading to a full return in the days before 18</w:t>
      </w:r>
      <w:r w:rsidRPr="00F81B90">
        <w:rPr>
          <w:rFonts w:ascii="Arial" w:hAnsi="Arial" w:cs="Arial"/>
          <w:color w:val="000000"/>
          <w:sz w:val="24"/>
          <w:szCs w:val="24"/>
          <w:vertAlign w:val="superscript"/>
        </w:rPr>
        <w:t>th</w:t>
      </w:r>
      <w:r w:rsidRPr="00F81B90">
        <w:rPr>
          <w:rFonts w:ascii="Arial" w:hAnsi="Arial" w:cs="Arial"/>
          <w:color w:val="000000"/>
          <w:sz w:val="24"/>
          <w:szCs w:val="24"/>
        </w:rPr>
        <w:t xml:space="preserve"> January at the latest.</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t> </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lastRenderedPageBreak/>
        <w:t>Where a school has moved to remote learning because of exceptional and specific local circumstances, local authorities and schools will be expected to make arrangements for vulnerable learners and the children of critical workers (including school staff) to attend, as is the case now.  </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t> </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t xml:space="preserve">A WLGA spokesperson said: </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t> </w:t>
      </w:r>
    </w:p>
    <w:p w:rsidR="007567B7" w:rsidRPr="00F81B90" w:rsidRDefault="007567B7" w:rsidP="00D336C4">
      <w:pPr>
        <w:pStyle w:val="xxmsonormal"/>
        <w:spacing w:after="160"/>
        <w:rPr>
          <w:rFonts w:ascii="Arial" w:hAnsi="Arial" w:cs="Arial"/>
          <w:sz w:val="24"/>
          <w:szCs w:val="24"/>
        </w:rPr>
      </w:pPr>
      <w:r w:rsidRPr="00F81B90">
        <w:rPr>
          <w:rFonts w:ascii="Arial" w:hAnsi="Arial" w:cs="Arial"/>
          <w:sz w:val="24"/>
          <w:szCs w:val="24"/>
        </w:rPr>
        <w:t xml:space="preserve">“The plan to return to schools in January will give some certainty, whilst also allowing for flexibility to take account of local circumstances. </w:t>
      </w:r>
    </w:p>
    <w:p w:rsidR="007567B7" w:rsidRPr="00F81B90" w:rsidRDefault="007567B7" w:rsidP="00D336C4">
      <w:pPr>
        <w:pStyle w:val="xxmsonormal"/>
        <w:spacing w:after="160"/>
        <w:rPr>
          <w:rFonts w:ascii="Arial" w:hAnsi="Arial" w:cs="Arial"/>
          <w:sz w:val="24"/>
          <w:szCs w:val="24"/>
        </w:rPr>
      </w:pPr>
      <w:r w:rsidRPr="00F81B90">
        <w:rPr>
          <w:rFonts w:ascii="Arial" w:hAnsi="Arial" w:cs="Arial"/>
          <w:sz w:val="24"/>
          <w:szCs w:val="24"/>
        </w:rPr>
        <w:t>“Teachers, school staff, learners, and parents and carers’ response has been remarkable throughout this challenging year. It has not been easy, and we thank them for their continued patience and perseverance to help keep our communities safe.</w:t>
      </w:r>
    </w:p>
    <w:p w:rsidR="007567B7" w:rsidRPr="00F81B90" w:rsidRDefault="007567B7" w:rsidP="00D336C4">
      <w:pPr>
        <w:pStyle w:val="xxmsonormal"/>
        <w:spacing w:after="160"/>
        <w:rPr>
          <w:rFonts w:ascii="Arial" w:hAnsi="Arial" w:cs="Arial"/>
          <w:sz w:val="24"/>
          <w:szCs w:val="24"/>
        </w:rPr>
      </w:pPr>
      <w:r w:rsidRPr="00F81B90">
        <w:rPr>
          <w:rFonts w:ascii="Arial" w:hAnsi="Arial" w:cs="Arial"/>
          <w:sz w:val="24"/>
          <w:szCs w:val="24"/>
        </w:rPr>
        <w:t xml:space="preserve">“To help curb the rapid spread of the virus, we must all continue to do all </w:t>
      </w:r>
      <w:proofErr w:type="gramStart"/>
      <w:r w:rsidRPr="00F81B90">
        <w:rPr>
          <w:rFonts w:ascii="Arial" w:hAnsi="Arial" w:cs="Arial"/>
          <w:sz w:val="24"/>
          <w:szCs w:val="24"/>
        </w:rPr>
        <w:t>we</w:t>
      </w:r>
      <w:proofErr w:type="gramEnd"/>
      <w:r w:rsidRPr="00F81B90">
        <w:rPr>
          <w:rFonts w:ascii="Arial" w:hAnsi="Arial" w:cs="Arial"/>
          <w:sz w:val="24"/>
          <w:szCs w:val="24"/>
        </w:rPr>
        <w:t xml:space="preserve"> can to protect ourselves, each other and our communities.” </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t> </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t>A Welsh Government spokesperson said</w:t>
      </w:r>
      <w:r w:rsidR="00D336C4">
        <w:rPr>
          <w:rFonts w:ascii="Arial" w:hAnsi="Arial" w:cs="Arial"/>
          <w:color w:val="000000"/>
          <w:sz w:val="24"/>
          <w:szCs w:val="24"/>
        </w:rPr>
        <w:t>:</w:t>
      </w:r>
    </w:p>
    <w:p w:rsidR="007567B7" w:rsidRPr="00F81B90" w:rsidRDefault="007567B7" w:rsidP="00D336C4">
      <w:pPr>
        <w:pStyle w:val="xxmsonormal"/>
        <w:jc w:val="both"/>
        <w:rPr>
          <w:rFonts w:ascii="Arial" w:hAnsi="Arial" w:cs="Arial"/>
          <w:sz w:val="24"/>
          <w:szCs w:val="24"/>
        </w:rPr>
      </w:pPr>
      <w:r w:rsidRPr="00F81B90">
        <w:rPr>
          <w:rFonts w:ascii="Arial" w:hAnsi="Arial" w:cs="Arial"/>
          <w:color w:val="000000"/>
          <w:sz w:val="24"/>
          <w:szCs w:val="24"/>
        </w:rPr>
        <w:t> </w:t>
      </w:r>
    </w:p>
    <w:p w:rsidR="007567B7" w:rsidRDefault="007567B7" w:rsidP="00D336C4">
      <w:pPr>
        <w:pStyle w:val="xxmsonormal"/>
        <w:jc w:val="both"/>
        <w:rPr>
          <w:rFonts w:ascii="Arial" w:hAnsi="Arial" w:cs="Arial"/>
          <w:color w:val="000000"/>
          <w:sz w:val="24"/>
          <w:szCs w:val="24"/>
        </w:rPr>
      </w:pPr>
      <w:r w:rsidRPr="00F81B90">
        <w:rPr>
          <w:rFonts w:ascii="Arial" w:hAnsi="Arial" w:cs="Arial"/>
          <w:color w:val="000000"/>
          <w:sz w:val="24"/>
          <w:szCs w:val="24"/>
        </w:rPr>
        <w:t xml:space="preserve">“We all recognise that these are unprecedented times and that we have to be agile in how we respond to the impact the virus has on our communities.  </w:t>
      </w:r>
    </w:p>
    <w:p w:rsidR="007567B7" w:rsidRDefault="007567B7" w:rsidP="00D336C4">
      <w:pPr>
        <w:pStyle w:val="xxmsonormal"/>
        <w:jc w:val="both"/>
        <w:rPr>
          <w:rFonts w:ascii="Arial" w:hAnsi="Arial" w:cs="Arial"/>
          <w:color w:val="000000"/>
          <w:sz w:val="24"/>
          <w:szCs w:val="24"/>
        </w:rPr>
      </w:pPr>
    </w:p>
    <w:p w:rsidR="007567B7" w:rsidRDefault="007567B7" w:rsidP="00D336C4">
      <w:pPr>
        <w:pStyle w:val="xxmsonormal"/>
        <w:jc w:val="both"/>
        <w:rPr>
          <w:rFonts w:ascii="Arial" w:hAnsi="Arial" w:cs="Arial"/>
          <w:color w:val="000000"/>
          <w:sz w:val="24"/>
          <w:szCs w:val="24"/>
        </w:rPr>
      </w:pPr>
      <w:r>
        <w:rPr>
          <w:rFonts w:ascii="Arial" w:hAnsi="Arial" w:cs="Arial"/>
          <w:color w:val="000000"/>
          <w:sz w:val="24"/>
          <w:szCs w:val="24"/>
        </w:rPr>
        <w:t>“</w:t>
      </w:r>
      <w:r w:rsidRPr="00F81B90">
        <w:rPr>
          <w:rFonts w:ascii="Arial" w:hAnsi="Arial" w:cs="Arial"/>
          <w:color w:val="000000"/>
          <w:sz w:val="24"/>
          <w:szCs w:val="24"/>
        </w:rPr>
        <w:t>By agreeing to a flexible approach during the first two weeks of the new school term in January enables our schools to put in place proportionate arrangements which reflect their specific circumstances and is guided by public health and safety considerations.   </w:t>
      </w:r>
    </w:p>
    <w:p w:rsidR="007567B7" w:rsidRDefault="007567B7" w:rsidP="00D336C4">
      <w:pPr>
        <w:pStyle w:val="xxmsonormal"/>
        <w:jc w:val="both"/>
        <w:rPr>
          <w:rFonts w:ascii="Arial" w:hAnsi="Arial" w:cs="Arial"/>
          <w:color w:val="000000"/>
          <w:sz w:val="24"/>
          <w:szCs w:val="24"/>
        </w:rPr>
      </w:pPr>
    </w:p>
    <w:p w:rsidR="007567B7" w:rsidRPr="00F81B90" w:rsidRDefault="007567B7" w:rsidP="00D336C4">
      <w:pPr>
        <w:pStyle w:val="xxmsonormal"/>
        <w:jc w:val="both"/>
        <w:rPr>
          <w:rFonts w:ascii="Arial" w:hAnsi="Arial" w:cs="Arial"/>
          <w:sz w:val="24"/>
          <w:szCs w:val="24"/>
        </w:rPr>
      </w:pPr>
      <w:r>
        <w:rPr>
          <w:rFonts w:ascii="Arial" w:hAnsi="Arial" w:cs="Arial"/>
          <w:color w:val="000000"/>
          <w:sz w:val="24"/>
          <w:szCs w:val="24"/>
        </w:rPr>
        <w:t>“</w:t>
      </w:r>
      <w:r w:rsidRPr="00F81B90">
        <w:rPr>
          <w:rFonts w:ascii="Arial" w:hAnsi="Arial" w:cs="Arial"/>
          <w:color w:val="000000"/>
          <w:sz w:val="24"/>
          <w:szCs w:val="24"/>
        </w:rPr>
        <w:t xml:space="preserve">We know from our children and young people that they learn best when in the classroom receiving face to face learning so any measures we put in place must look to minimise further disruption to their education.” </w:t>
      </w:r>
    </w:p>
    <w:p w:rsidR="007567B7" w:rsidRPr="00F81B90" w:rsidRDefault="007567B7" w:rsidP="00D336C4">
      <w:pPr>
        <w:spacing w:line="240" w:lineRule="auto"/>
        <w:rPr>
          <w:rFonts w:ascii="Arial" w:hAnsi="Arial" w:cs="Arial"/>
          <w:sz w:val="24"/>
          <w:szCs w:val="24"/>
        </w:rPr>
      </w:pPr>
    </w:p>
    <w:p w:rsidR="000F05CF" w:rsidRPr="001503E5" w:rsidRDefault="000F05CF" w:rsidP="00D336C4">
      <w:pPr>
        <w:spacing w:line="240" w:lineRule="auto"/>
        <w:rPr>
          <w:rFonts w:ascii="Arial" w:eastAsia="Calibri" w:hAnsi="Arial" w:cs="Arial"/>
          <w:b/>
          <w:i/>
          <w:color w:val="0563C1"/>
          <w:u w:val="single"/>
        </w:rPr>
      </w:pPr>
      <w:r w:rsidRPr="001503E5">
        <w:rPr>
          <w:rFonts w:ascii="Arial" w:eastAsia="Calibri" w:hAnsi="Arial" w:cs="Arial"/>
          <w:b/>
          <w:i/>
        </w:rPr>
        <w:t xml:space="preserve">For the latest advice and press releases relating to coronavirus, please view: </w:t>
      </w:r>
      <w:hyperlink r:id="rId4" w:history="1">
        <w:r w:rsidRPr="001503E5">
          <w:rPr>
            <w:rFonts w:ascii="Arial" w:eastAsia="Calibri" w:hAnsi="Arial" w:cs="Arial"/>
            <w:b/>
            <w:i/>
            <w:color w:val="0563C1"/>
            <w:u w:val="single"/>
          </w:rPr>
          <w:t>www.pembrokeshire.gov.uk/coronavirus</w:t>
        </w:r>
      </w:hyperlink>
    </w:p>
    <w:p w:rsidR="000F05CF" w:rsidRPr="001503E5" w:rsidRDefault="000F05CF" w:rsidP="00D336C4">
      <w:pPr>
        <w:spacing w:line="240" w:lineRule="auto"/>
        <w:rPr>
          <w:rFonts w:ascii="Arial" w:eastAsia="Calibri" w:hAnsi="Arial" w:cs="Arial"/>
          <w:b/>
          <w:i/>
        </w:rPr>
      </w:pPr>
      <w:r w:rsidRPr="001503E5">
        <w:rPr>
          <w:rFonts w:ascii="Arial" w:eastAsia="Calibri" w:hAnsi="Arial" w:cs="Arial"/>
          <w:b/>
          <w:i/>
        </w:rPr>
        <w:t xml:space="preserve">For press queries, please email: </w:t>
      </w:r>
      <w:hyperlink r:id="rId5" w:history="1">
        <w:r w:rsidRPr="001503E5">
          <w:rPr>
            <w:rFonts w:ascii="Arial" w:eastAsia="Calibri" w:hAnsi="Arial" w:cs="Arial"/>
            <w:b/>
            <w:i/>
            <w:color w:val="0563C1"/>
            <w:u w:val="single"/>
          </w:rPr>
          <w:t>presspublicrelations@pembrokeshire.gov.uk</w:t>
        </w:r>
      </w:hyperlink>
      <w:r w:rsidRPr="001503E5">
        <w:rPr>
          <w:rFonts w:ascii="Arial" w:eastAsia="Calibri" w:hAnsi="Arial" w:cs="Arial"/>
          <w:b/>
          <w:i/>
        </w:rPr>
        <w:t xml:space="preserve"> </w:t>
      </w:r>
    </w:p>
    <w:p w:rsidR="000F05CF" w:rsidRPr="00F81B90" w:rsidRDefault="000F05CF" w:rsidP="00D336C4">
      <w:pPr>
        <w:spacing w:line="240" w:lineRule="auto"/>
        <w:rPr>
          <w:rFonts w:ascii="Arial" w:hAnsi="Arial" w:cs="Arial"/>
          <w:sz w:val="24"/>
          <w:szCs w:val="24"/>
          <w:lang w:val="cy-GB"/>
        </w:rPr>
      </w:pPr>
    </w:p>
    <w:p w:rsidR="006B365C" w:rsidRDefault="006B365C" w:rsidP="00D336C4">
      <w:pPr>
        <w:spacing w:line="240" w:lineRule="auto"/>
      </w:pPr>
    </w:p>
    <w:sectPr w:rsidR="006B3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B7"/>
    <w:rsid w:val="000F05CF"/>
    <w:rsid w:val="0021707A"/>
    <w:rsid w:val="00296958"/>
    <w:rsid w:val="00396D3A"/>
    <w:rsid w:val="006B365C"/>
    <w:rsid w:val="007567B7"/>
    <w:rsid w:val="0086718E"/>
    <w:rsid w:val="00D33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07BDF-DD20-4916-9480-01AE73E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7B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msonormal">
    <w:name w:val="x_xmsonormal"/>
    <w:basedOn w:val="Normal"/>
    <w:uiPriority w:val="99"/>
    <w:semiHidden/>
    <w:rsid w:val="007567B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7567B7"/>
    <w:rPr>
      <w:sz w:val="16"/>
      <w:szCs w:val="16"/>
    </w:rPr>
  </w:style>
  <w:style w:type="paragraph" w:styleId="CommentText">
    <w:name w:val="annotation text"/>
    <w:basedOn w:val="Normal"/>
    <w:link w:val="CommentTextChar"/>
    <w:uiPriority w:val="99"/>
    <w:semiHidden/>
    <w:unhideWhenUsed/>
    <w:rsid w:val="007567B7"/>
    <w:pPr>
      <w:spacing w:line="240" w:lineRule="auto"/>
    </w:pPr>
    <w:rPr>
      <w:sz w:val="20"/>
      <w:szCs w:val="20"/>
    </w:rPr>
  </w:style>
  <w:style w:type="character" w:customStyle="1" w:styleId="CommentTextChar">
    <w:name w:val="Comment Text Char"/>
    <w:basedOn w:val="DefaultParagraphFont"/>
    <w:link w:val="CommentText"/>
    <w:uiPriority w:val="99"/>
    <w:semiHidden/>
    <w:rsid w:val="007567B7"/>
    <w:rPr>
      <w:sz w:val="20"/>
      <w:szCs w:val="20"/>
    </w:rPr>
  </w:style>
  <w:style w:type="paragraph" w:styleId="BalloonText">
    <w:name w:val="Balloon Text"/>
    <w:basedOn w:val="Normal"/>
    <w:link w:val="BalloonTextChar"/>
    <w:uiPriority w:val="99"/>
    <w:semiHidden/>
    <w:unhideWhenUsed/>
    <w:rsid w:val="00756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B7"/>
    <w:rPr>
      <w:rFonts w:ascii="Segoe UI" w:hAnsi="Segoe UI" w:cs="Segoe UI"/>
      <w:sz w:val="18"/>
      <w:szCs w:val="18"/>
    </w:rPr>
  </w:style>
  <w:style w:type="paragraph" w:styleId="PlainText">
    <w:name w:val="Plain Text"/>
    <w:basedOn w:val="Normal"/>
    <w:link w:val="PlainTextChar"/>
    <w:uiPriority w:val="99"/>
    <w:semiHidden/>
    <w:unhideWhenUsed/>
    <w:rsid w:val="000F05CF"/>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0F05C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publicrelations@pembrokeshire.gov.uk" TargetMode="External"/><Relationship Id="rId4" Type="http://schemas.openxmlformats.org/officeDocument/2006/relationships/hyperlink" Target="http://www.pembrokeshire.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Lee</dc:creator>
  <cp:keywords/>
  <dc:description/>
  <cp:lastModifiedBy>Clive Condon</cp:lastModifiedBy>
  <cp:revision>2</cp:revision>
  <dcterms:created xsi:type="dcterms:W3CDTF">2020-12-18T10:45:00Z</dcterms:created>
  <dcterms:modified xsi:type="dcterms:W3CDTF">2020-12-18T10:45:00Z</dcterms:modified>
</cp:coreProperties>
</file>