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96" w:rsidRPr="00C77F85" w:rsidRDefault="00C77F85" w:rsidP="00C77F85">
      <w:pPr>
        <w:jc w:val="center"/>
        <w:rPr>
          <w:b/>
          <w:sz w:val="32"/>
          <w:u w:val="single"/>
          <w:lang w:val="en-US"/>
        </w:rPr>
      </w:pPr>
      <w:r w:rsidRPr="00C77F85">
        <w:rPr>
          <w:b/>
          <w:sz w:val="32"/>
          <w:u w:val="single"/>
          <w:lang w:val="en-US"/>
        </w:rPr>
        <w:t>Literacy ideas</w:t>
      </w:r>
    </w:p>
    <w:p w:rsidR="00C77F85" w:rsidRPr="00C77F85" w:rsidRDefault="00C77F85" w:rsidP="00C77F85">
      <w:pPr>
        <w:jc w:val="both"/>
        <w:rPr>
          <w:b/>
          <w:lang w:val="en-US"/>
        </w:rPr>
      </w:pPr>
      <w:r w:rsidRPr="00C77F85">
        <w:rPr>
          <w:b/>
          <w:lang w:val="en-US"/>
        </w:rPr>
        <w:t xml:space="preserve">This week can you focus everyday on identifying and saying the sounds and blending words together. </w:t>
      </w:r>
    </w:p>
    <w:p w:rsidR="00C77F85" w:rsidRPr="00C77F85" w:rsidRDefault="00C77F85" w:rsidP="00C77F85">
      <w:pPr>
        <w:pStyle w:val="ListParagraph"/>
        <w:numPr>
          <w:ilvl w:val="0"/>
          <w:numId w:val="1"/>
        </w:numPr>
        <w:jc w:val="both"/>
        <w:rPr>
          <w:sz w:val="24"/>
          <w:szCs w:val="24"/>
          <w:lang w:val="en-US"/>
        </w:rPr>
      </w:pPr>
      <w:r w:rsidRPr="00C77F85">
        <w:rPr>
          <w:sz w:val="24"/>
          <w:szCs w:val="24"/>
          <w:lang w:val="en-US"/>
        </w:rPr>
        <w:t xml:space="preserve">Focus on phase 2 sounds and tricky words until your child is secure and can blend confidently with simple CVC words (sat, mat, dog, dig, dug). </w:t>
      </w:r>
    </w:p>
    <w:p w:rsidR="00C77F85" w:rsidRPr="00C77F85" w:rsidRDefault="00C77F85" w:rsidP="00C77F85">
      <w:pPr>
        <w:pStyle w:val="ListParagraph"/>
        <w:numPr>
          <w:ilvl w:val="0"/>
          <w:numId w:val="1"/>
        </w:numPr>
        <w:jc w:val="both"/>
        <w:rPr>
          <w:sz w:val="24"/>
          <w:szCs w:val="24"/>
          <w:lang w:val="en-US"/>
        </w:rPr>
      </w:pPr>
      <w:r w:rsidRPr="00C77F85">
        <w:rPr>
          <w:sz w:val="24"/>
          <w:szCs w:val="24"/>
          <w:lang w:val="en-US"/>
        </w:rPr>
        <w:t>If your child is secure with phase 2 sounds and tricky words and they can blend CVC words</w:t>
      </w:r>
      <w:r w:rsidR="0075612D">
        <w:rPr>
          <w:sz w:val="24"/>
          <w:szCs w:val="24"/>
          <w:lang w:val="en-US"/>
        </w:rPr>
        <w:t>,</w:t>
      </w:r>
      <w:r w:rsidRPr="00C77F85">
        <w:rPr>
          <w:sz w:val="24"/>
          <w:szCs w:val="24"/>
          <w:lang w:val="en-US"/>
        </w:rPr>
        <w:t xml:space="preserve"> then focus on Phase 3 sounds and tricky words. </w:t>
      </w:r>
    </w:p>
    <w:p w:rsidR="00C77F85" w:rsidRPr="00C77F85" w:rsidRDefault="00C77F85" w:rsidP="00C77F85">
      <w:pPr>
        <w:pStyle w:val="ListParagraph"/>
        <w:numPr>
          <w:ilvl w:val="0"/>
          <w:numId w:val="1"/>
        </w:numPr>
        <w:jc w:val="both"/>
        <w:rPr>
          <w:sz w:val="24"/>
          <w:szCs w:val="24"/>
          <w:lang w:val="en-US"/>
        </w:rPr>
      </w:pPr>
      <w:r w:rsidRPr="00C77F85">
        <w:rPr>
          <w:sz w:val="24"/>
          <w:szCs w:val="24"/>
          <w:lang w:val="en-US"/>
        </w:rPr>
        <w:t xml:space="preserve">If your child is secure and confident with phase 3 sounds and tricky words, then focus on Phase 4 tricky words and blends. </w:t>
      </w:r>
    </w:p>
    <w:p w:rsidR="00C77F85" w:rsidRPr="00C77F85" w:rsidRDefault="00C77F85" w:rsidP="00C77F85">
      <w:pPr>
        <w:jc w:val="both"/>
        <w:rPr>
          <w:b/>
          <w:sz w:val="24"/>
          <w:szCs w:val="24"/>
          <w:lang w:val="en-US"/>
        </w:rPr>
      </w:pPr>
    </w:p>
    <w:p w:rsidR="00C77F85" w:rsidRPr="00C77F85" w:rsidRDefault="00C77F85" w:rsidP="00C77F85">
      <w:pPr>
        <w:jc w:val="both"/>
        <w:rPr>
          <w:sz w:val="24"/>
          <w:szCs w:val="24"/>
        </w:rPr>
      </w:pPr>
      <w:r w:rsidRPr="00C77F85">
        <w:rPr>
          <w:b/>
          <w:sz w:val="24"/>
          <w:szCs w:val="24"/>
          <w:lang w:val="en-US"/>
        </w:rPr>
        <w:t xml:space="preserve">Use the letters and sounds website for more information and resources based upon the different Phases.  </w:t>
      </w:r>
      <w:hyperlink r:id="rId5" w:history="1">
        <w:r w:rsidRPr="00C77F85">
          <w:rPr>
            <w:rStyle w:val="Hyperlink"/>
            <w:sz w:val="24"/>
            <w:szCs w:val="24"/>
          </w:rPr>
          <w:t>http://www.letters-and-sounds.com/</w:t>
        </w:r>
      </w:hyperlink>
      <w:r w:rsidRPr="00C77F85">
        <w:rPr>
          <w:sz w:val="24"/>
          <w:szCs w:val="24"/>
        </w:rPr>
        <w:t xml:space="preserve"> </w:t>
      </w:r>
    </w:p>
    <w:p w:rsidR="00C77F85" w:rsidRPr="00C77F85" w:rsidRDefault="00C77F85" w:rsidP="00C77F85">
      <w:pPr>
        <w:jc w:val="both"/>
        <w:rPr>
          <w:sz w:val="24"/>
          <w:szCs w:val="24"/>
        </w:rPr>
      </w:pPr>
    </w:p>
    <w:p w:rsidR="00C77F85" w:rsidRPr="00C77F85" w:rsidRDefault="00C77F85" w:rsidP="00C77F85">
      <w:pPr>
        <w:pStyle w:val="ListParagraph"/>
        <w:numPr>
          <w:ilvl w:val="0"/>
          <w:numId w:val="2"/>
        </w:numPr>
        <w:jc w:val="both"/>
        <w:rPr>
          <w:b/>
          <w:sz w:val="24"/>
          <w:szCs w:val="24"/>
          <w:lang w:val="en-US"/>
        </w:rPr>
      </w:pPr>
      <w:r w:rsidRPr="00C77F85">
        <w:rPr>
          <w:sz w:val="24"/>
          <w:szCs w:val="24"/>
        </w:rPr>
        <w:t>Can you read with your child at least 2/3 times a week? These could be th</w:t>
      </w:r>
      <w:r>
        <w:rPr>
          <w:sz w:val="24"/>
          <w:szCs w:val="24"/>
        </w:rPr>
        <w:t>eir phonics books/using Oxford O</w:t>
      </w:r>
      <w:r w:rsidRPr="00C77F85">
        <w:rPr>
          <w:sz w:val="24"/>
          <w:szCs w:val="24"/>
        </w:rPr>
        <w:t>wls website</w:t>
      </w:r>
      <w:r w:rsidR="0075612D">
        <w:rPr>
          <w:sz w:val="24"/>
          <w:szCs w:val="24"/>
        </w:rPr>
        <w:t>/</w:t>
      </w:r>
      <w:r w:rsidRPr="00C77F85">
        <w:rPr>
          <w:sz w:val="24"/>
          <w:szCs w:val="24"/>
        </w:rPr>
        <w:t xml:space="preserve"> or other story books that they enjoy. You could read part of the story and then your child could read part of it. If your child has younger siblings, they could read to them. </w:t>
      </w:r>
    </w:p>
    <w:p w:rsidR="00C77F85" w:rsidRPr="00C77F85" w:rsidRDefault="00C77F85" w:rsidP="00C77F85">
      <w:pPr>
        <w:jc w:val="both"/>
        <w:rPr>
          <w:b/>
          <w:sz w:val="32"/>
          <w:szCs w:val="32"/>
          <w:u w:val="single"/>
          <w:lang w:val="en-US"/>
        </w:rPr>
      </w:pPr>
    </w:p>
    <w:p w:rsidR="00C77F85" w:rsidRDefault="00C77F85" w:rsidP="00C77F85">
      <w:pPr>
        <w:jc w:val="center"/>
        <w:rPr>
          <w:b/>
          <w:sz w:val="32"/>
          <w:szCs w:val="32"/>
          <w:u w:val="single"/>
          <w:lang w:val="en-US"/>
        </w:rPr>
      </w:pPr>
      <w:r w:rsidRPr="00C77F85">
        <w:rPr>
          <w:b/>
          <w:sz w:val="32"/>
          <w:szCs w:val="32"/>
          <w:u w:val="single"/>
          <w:lang w:val="en-US"/>
        </w:rPr>
        <w:t>Mathematics ideas</w:t>
      </w:r>
    </w:p>
    <w:p w:rsidR="00C77F85" w:rsidRPr="00C77F85" w:rsidRDefault="00C77F85" w:rsidP="0075612D">
      <w:pPr>
        <w:jc w:val="both"/>
        <w:rPr>
          <w:b/>
          <w:sz w:val="32"/>
          <w:szCs w:val="32"/>
          <w:u w:val="single"/>
          <w:lang w:val="en-US"/>
        </w:rPr>
      </w:pPr>
    </w:p>
    <w:p w:rsidR="00C77F85" w:rsidRPr="00C77F85" w:rsidRDefault="00C77F85" w:rsidP="0075612D">
      <w:pPr>
        <w:jc w:val="both"/>
        <w:rPr>
          <w:sz w:val="24"/>
          <w:szCs w:val="24"/>
          <w:lang w:val="en-US"/>
        </w:rPr>
      </w:pPr>
      <w:r w:rsidRPr="00C77F85">
        <w:rPr>
          <w:b/>
          <w:sz w:val="24"/>
          <w:szCs w:val="24"/>
          <w:u w:val="single"/>
          <w:lang w:val="en-US"/>
        </w:rPr>
        <w:t>Challenge 1:</w:t>
      </w:r>
      <w:r w:rsidRPr="00C77F85">
        <w:rPr>
          <w:sz w:val="24"/>
          <w:szCs w:val="24"/>
          <w:lang w:val="en-US"/>
        </w:rPr>
        <w:t xml:space="preserve"> Work on 1:1 correspondence with numbers 1-10 or 1-20. </w:t>
      </w:r>
      <w:r w:rsidR="0075612D">
        <w:rPr>
          <w:sz w:val="24"/>
          <w:szCs w:val="24"/>
          <w:lang w:val="en-US"/>
        </w:rPr>
        <w:t xml:space="preserve">1:1 correspondence means being able to match the correct quantity of objects to the correct numerals. Remember to say that it is one group of 10 and 4 more OR 1 group of 10 and 4 ones. </w:t>
      </w:r>
    </w:p>
    <w:p w:rsidR="00C77F85" w:rsidRPr="00C77F85" w:rsidRDefault="00C77F85" w:rsidP="0075612D">
      <w:pPr>
        <w:jc w:val="both"/>
        <w:rPr>
          <w:sz w:val="24"/>
          <w:szCs w:val="24"/>
          <w:lang w:val="en-US"/>
        </w:rPr>
      </w:pPr>
      <w:r w:rsidRPr="00C77F85">
        <w:rPr>
          <w:b/>
          <w:sz w:val="24"/>
          <w:szCs w:val="24"/>
          <w:u w:val="single"/>
          <w:lang w:val="en-US"/>
        </w:rPr>
        <w:t xml:space="preserve">Challenge 2: </w:t>
      </w:r>
      <w:r w:rsidRPr="00C77F85">
        <w:rPr>
          <w:sz w:val="24"/>
          <w:szCs w:val="24"/>
          <w:lang w:val="en-US"/>
        </w:rPr>
        <w:t>Can you order the numbers in the correct order? Can you say what is one more/less than a given number.</w:t>
      </w:r>
    </w:p>
    <w:p w:rsidR="00C77F85" w:rsidRDefault="00C77F85" w:rsidP="0075612D">
      <w:pPr>
        <w:jc w:val="both"/>
        <w:rPr>
          <w:sz w:val="24"/>
          <w:szCs w:val="24"/>
          <w:lang w:val="en-US"/>
        </w:rPr>
      </w:pPr>
      <w:r w:rsidRPr="00C77F85">
        <w:rPr>
          <w:b/>
          <w:sz w:val="24"/>
          <w:szCs w:val="24"/>
          <w:u w:val="single"/>
          <w:lang w:val="en-US"/>
        </w:rPr>
        <w:t xml:space="preserve">Challenge 3: </w:t>
      </w:r>
      <w:r w:rsidR="0075612D">
        <w:rPr>
          <w:sz w:val="24"/>
          <w:szCs w:val="24"/>
          <w:lang w:val="en-US"/>
        </w:rPr>
        <w:t xml:space="preserve">Can you solve </w:t>
      </w:r>
      <w:r w:rsidRPr="00C77F85">
        <w:rPr>
          <w:sz w:val="24"/>
          <w:szCs w:val="24"/>
          <w:lang w:val="en-US"/>
        </w:rPr>
        <w:t>problems based upon doubling/halving?</w:t>
      </w:r>
    </w:p>
    <w:p w:rsidR="00C77F85" w:rsidRDefault="00C77F85" w:rsidP="0075612D">
      <w:pPr>
        <w:jc w:val="both"/>
        <w:rPr>
          <w:sz w:val="24"/>
          <w:szCs w:val="24"/>
          <w:lang w:val="en-US"/>
        </w:rPr>
      </w:pPr>
    </w:p>
    <w:p w:rsidR="00C77F85" w:rsidRPr="0075612D" w:rsidRDefault="00C77F85" w:rsidP="0075612D">
      <w:pPr>
        <w:jc w:val="both"/>
        <w:rPr>
          <w:b/>
          <w:sz w:val="24"/>
          <w:szCs w:val="24"/>
          <w:lang w:val="en-US"/>
        </w:rPr>
      </w:pPr>
      <w:r w:rsidRPr="0075612D">
        <w:rPr>
          <w:b/>
          <w:sz w:val="24"/>
          <w:szCs w:val="24"/>
          <w:lang w:val="en-US"/>
        </w:rPr>
        <w:t xml:space="preserve">If you need any support to think of any ideas of how you could do any of these </w:t>
      </w:r>
      <w:r w:rsidR="0075612D" w:rsidRPr="0075612D">
        <w:rPr>
          <w:b/>
          <w:sz w:val="24"/>
          <w:szCs w:val="24"/>
          <w:lang w:val="en-US"/>
        </w:rPr>
        <w:t>activities,</w:t>
      </w:r>
      <w:r w:rsidRPr="0075612D">
        <w:rPr>
          <w:b/>
          <w:sz w:val="24"/>
          <w:szCs w:val="24"/>
          <w:lang w:val="en-US"/>
        </w:rPr>
        <w:t xml:space="preserve"> please do contact me using the class email address. </w:t>
      </w:r>
      <w:bookmarkStart w:id="0" w:name="_GoBack"/>
      <w:bookmarkEnd w:id="0"/>
    </w:p>
    <w:p w:rsidR="00C77F85" w:rsidRPr="0075612D" w:rsidRDefault="00C77F85" w:rsidP="0075612D">
      <w:pPr>
        <w:jc w:val="both"/>
        <w:rPr>
          <w:b/>
          <w:sz w:val="32"/>
          <w:szCs w:val="32"/>
          <w:lang w:val="en-US"/>
        </w:rPr>
      </w:pPr>
    </w:p>
    <w:p w:rsidR="00C77F85" w:rsidRPr="00C77F85" w:rsidRDefault="00C77F85" w:rsidP="00C77F85">
      <w:pPr>
        <w:jc w:val="center"/>
        <w:rPr>
          <w:b/>
          <w:sz w:val="32"/>
          <w:szCs w:val="32"/>
          <w:u w:val="single"/>
          <w:lang w:val="en-US"/>
        </w:rPr>
      </w:pPr>
    </w:p>
    <w:sectPr w:rsidR="00C77F85" w:rsidRPr="00C77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B1257"/>
    <w:multiLevelType w:val="hybridMultilevel"/>
    <w:tmpl w:val="8128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A7AE3"/>
    <w:multiLevelType w:val="hybridMultilevel"/>
    <w:tmpl w:val="732E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85"/>
    <w:rsid w:val="0075612D"/>
    <w:rsid w:val="00A0772D"/>
    <w:rsid w:val="00BD39DC"/>
    <w:rsid w:val="00C7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8AB5"/>
  <w15:chartTrackingRefBased/>
  <w15:docId w15:val="{31CCCA39-3BEC-42A7-93AD-BF26FC79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85"/>
    <w:pPr>
      <w:ind w:left="720"/>
      <w:contextualSpacing/>
    </w:pPr>
  </w:style>
  <w:style w:type="character" w:styleId="Hyperlink">
    <w:name w:val="Hyperlink"/>
    <w:basedOn w:val="DefaultParagraphFont"/>
    <w:uiPriority w:val="99"/>
    <w:semiHidden/>
    <w:unhideWhenUsed/>
    <w:rsid w:val="00C77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tters-and-sou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Turner</dc:creator>
  <cp:keywords/>
  <dc:description/>
  <cp:lastModifiedBy>Miss Turner</cp:lastModifiedBy>
  <cp:revision>2</cp:revision>
  <dcterms:created xsi:type="dcterms:W3CDTF">2020-06-24T08:05:00Z</dcterms:created>
  <dcterms:modified xsi:type="dcterms:W3CDTF">2020-06-24T08:20:00Z</dcterms:modified>
</cp:coreProperties>
</file>