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88" w:rsidRDefault="00686088" w:rsidP="0068608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D</w:t>
      </w:r>
      <w:r w:rsidRPr="00686088">
        <w:rPr>
          <w:b/>
          <w:u w:val="single"/>
        </w:rPr>
        <w:t>ydd</w:t>
      </w:r>
      <w:proofErr w:type="spellEnd"/>
      <w:r w:rsidRPr="00686088">
        <w:rPr>
          <w:b/>
          <w:u w:val="single"/>
        </w:rPr>
        <w:t xml:space="preserve"> </w:t>
      </w:r>
      <w:proofErr w:type="spellStart"/>
      <w:r w:rsidRPr="00686088">
        <w:rPr>
          <w:b/>
          <w:u w:val="single"/>
        </w:rPr>
        <w:t>gwyl</w:t>
      </w:r>
      <w:proofErr w:type="spellEnd"/>
      <w:r w:rsidRPr="0068608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</w:t>
      </w:r>
      <w:r w:rsidRPr="00686088">
        <w:rPr>
          <w:b/>
          <w:u w:val="single"/>
        </w:rPr>
        <w:t>ewi</w:t>
      </w:r>
      <w:proofErr w:type="spellEnd"/>
      <w:r w:rsidRPr="00686088">
        <w:rPr>
          <w:b/>
          <w:u w:val="single"/>
        </w:rPr>
        <w:t xml:space="preserve"> </w:t>
      </w:r>
      <w:proofErr w:type="spellStart"/>
      <w:r w:rsidRPr="00686088">
        <w:rPr>
          <w:b/>
          <w:u w:val="single"/>
        </w:rPr>
        <w:t>hapus</w:t>
      </w:r>
      <w:proofErr w:type="spellEnd"/>
      <w:r>
        <w:rPr>
          <w:b/>
          <w:u w:val="single"/>
        </w:rPr>
        <w:t xml:space="preserve"> – Happy Saint David’s Day</w:t>
      </w:r>
    </w:p>
    <w:p w:rsidR="006E11A0" w:rsidRPr="00686088" w:rsidRDefault="00686088" w:rsidP="00686088">
      <w:pPr>
        <w:jc w:val="center"/>
        <w:rPr>
          <w:b/>
          <w:u w:val="single"/>
        </w:rPr>
      </w:pPr>
      <w:proofErr w:type="spellStart"/>
      <w:r w:rsidRPr="00686088">
        <w:rPr>
          <w:b/>
          <w:u w:val="single"/>
        </w:rPr>
        <w:t>Celf</w:t>
      </w:r>
      <w:proofErr w:type="spellEnd"/>
      <w:r w:rsidRPr="00686088">
        <w:rPr>
          <w:b/>
          <w:u w:val="single"/>
        </w:rPr>
        <w:t xml:space="preserve"> o </w:t>
      </w:r>
      <w:proofErr w:type="spellStart"/>
      <w:r w:rsidRPr="00686088">
        <w:rPr>
          <w:b/>
          <w:u w:val="single"/>
        </w:rPr>
        <w:t>Gymry</w:t>
      </w:r>
      <w:proofErr w:type="spellEnd"/>
      <w:r>
        <w:rPr>
          <w:b/>
          <w:u w:val="single"/>
        </w:rPr>
        <w:t xml:space="preserve"> – Welsh Art</w:t>
      </w:r>
      <w:bookmarkStart w:id="0" w:name="_GoBack"/>
      <w:bookmarkEnd w:id="0"/>
      <w:r>
        <w:rPr>
          <w:b/>
          <w:u w:val="single"/>
        </w:rPr>
        <w:t xml:space="preserve"> </w:t>
      </w:r>
    </w:p>
    <w:p w:rsidR="006E11A0" w:rsidRDefault="006E11A0"/>
    <w:p w:rsidR="006E11A0" w:rsidRDefault="006E11A0">
      <w:r>
        <w:rPr>
          <w:noProof/>
        </w:rPr>
        <w:drawing>
          <wp:anchor distT="0" distB="0" distL="114300" distR="114300" simplePos="0" relativeHeight="251658240" behindDoc="1" locked="0" layoutInCell="1" allowOverlap="1" wp14:anchorId="640AE8C0">
            <wp:simplePos x="0" y="0"/>
            <wp:positionH relativeFrom="margin">
              <wp:align>right</wp:align>
            </wp:positionH>
            <wp:positionV relativeFrom="paragraph">
              <wp:posOffset>449580</wp:posOffset>
            </wp:positionV>
            <wp:extent cx="6239933" cy="2362200"/>
            <wp:effectExtent l="0" t="0" r="8890" b="0"/>
            <wp:wrapTight wrapText="bothSides">
              <wp:wrapPolygon edited="0">
                <wp:start x="0" y="0"/>
                <wp:lineTo x="0" y="21426"/>
                <wp:lineTo x="21565" y="21426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19382" r="1484" b="14674"/>
                    <a:stretch/>
                  </pic:blipFill>
                  <pic:spPr bwMode="auto">
                    <a:xfrm>
                      <a:off x="0" y="0"/>
                      <a:ext cx="6239933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Here are a variety of famous Welsh art. There are a wide range of styles and themes.</w:t>
      </w:r>
    </w:p>
    <w:p w:rsidR="006E11A0" w:rsidRDefault="006E11A0"/>
    <w:p w:rsidR="006E11A0" w:rsidRDefault="006E11A0">
      <w:r>
        <w:t>You can see the many different tools used from oil painting</w:t>
      </w:r>
      <w:r w:rsidR="00686088">
        <w:t>s</w:t>
      </w:r>
      <w:r>
        <w:t>, watercolours, pencil sketches and photography. You can also see that many different themes have been used, for example Welsh coal miners</w:t>
      </w:r>
      <w:r w:rsidR="00686088">
        <w:t xml:space="preserve"> and farmers</w:t>
      </w:r>
      <w:r>
        <w:t>, famous Welsh people, Welsh countryside and even Welsh animals (don’t forget sheep).</w:t>
      </w:r>
    </w:p>
    <w:p w:rsidR="006E11A0" w:rsidRDefault="006E11A0"/>
    <w:p w:rsidR="006E11A0" w:rsidRDefault="006E11A0">
      <w:r>
        <w:t>Task:</w:t>
      </w:r>
    </w:p>
    <w:p w:rsidR="006E11A0" w:rsidRDefault="006E11A0" w:rsidP="006E11A0">
      <w:pPr>
        <w:pStyle w:val="ListParagraph"/>
        <w:numPr>
          <w:ilvl w:val="0"/>
          <w:numId w:val="1"/>
        </w:numPr>
      </w:pPr>
      <w:r>
        <w:t>Choose 2 different themes e.g. landscape around you and a famous Welsh person</w:t>
      </w:r>
    </w:p>
    <w:p w:rsidR="006E11A0" w:rsidRDefault="006E11A0" w:rsidP="006E11A0">
      <w:pPr>
        <w:pStyle w:val="ListParagraph"/>
        <w:numPr>
          <w:ilvl w:val="0"/>
          <w:numId w:val="1"/>
        </w:numPr>
      </w:pPr>
      <w:r>
        <w:t>Choose 2 different ways to portray these themes e.g. photography and pencil sketch</w:t>
      </w:r>
    </w:p>
    <w:p w:rsidR="006E11A0" w:rsidRDefault="006E11A0" w:rsidP="006E11A0">
      <w:pPr>
        <w:pStyle w:val="ListParagraph"/>
        <w:numPr>
          <w:ilvl w:val="0"/>
          <w:numId w:val="1"/>
        </w:numPr>
      </w:pPr>
      <w:r>
        <w:t>Now produce 2 different pieces of art work for example, a photograph of the Welsh countryside (maybe go out for a walk if you can) and a pencil sketch of a famous Welsh person.</w:t>
      </w:r>
    </w:p>
    <w:p w:rsidR="006E11A0" w:rsidRDefault="00686088" w:rsidP="00686088">
      <w:pPr>
        <w:ind w:left="360"/>
      </w:pPr>
      <w:r>
        <w:t>Enjoy!</w:t>
      </w:r>
    </w:p>
    <w:sectPr w:rsidR="006E1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F5D63"/>
    <w:multiLevelType w:val="hybridMultilevel"/>
    <w:tmpl w:val="B66242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A0"/>
    <w:rsid w:val="00686088"/>
    <w:rsid w:val="006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8360"/>
  <w15:chartTrackingRefBased/>
  <w15:docId w15:val="{FBC8A588-6C96-49C0-A33E-ECFBC4CF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2F1F-952E-4503-B6C9-E89146DC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Watts (Knighton CiW School)</dc:creator>
  <cp:keywords/>
  <dc:description/>
  <cp:lastModifiedBy>J Watts (Knighton CiW School)</cp:lastModifiedBy>
  <cp:revision>1</cp:revision>
  <dcterms:created xsi:type="dcterms:W3CDTF">2021-02-23T15:43:00Z</dcterms:created>
  <dcterms:modified xsi:type="dcterms:W3CDTF">2021-02-23T15:58:00Z</dcterms:modified>
</cp:coreProperties>
</file>