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239FD" w14:textId="77777777" w:rsid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  <w:r>
        <w:rPr>
          <w:rFonts w:ascii="Arial" w:hAnsi="Arial" w:cs="Arial"/>
          <w:noProof/>
          <w:color w:val="212529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4AC73AD" wp14:editId="16DEABF6">
            <wp:simplePos x="0" y="0"/>
            <wp:positionH relativeFrom="margin">
              <wp:posOffset>1756410</wp:posOffset>
            </wp:positionH>
            <wp:positionV relativeFrom="paragraph">
              <wp:posOffset>228600</wp:posOffset>
            </wp:positionV>
            <wp:extent cx="2058035" cy="2074545"/>
            <wp:effectExtent l="0" t="0" r="0" b="1905"/>
            <wp:wrapTight wrapText="bothSides">
              <wp:wrapPolygon edited="0">
                <wp:start x="0" y="0"/>
                <wp:lineTo x="0" y="21421"/>
                <wp:lineTo x="21393" y="21421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78556" w14:textId="77777777" w:rsid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</w:p>
    <w:p w14:paraId="09C319B3" w14:textId="77777777" w:rsid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</w:p>
    <w:p w14:paraId="1CBD9942" w14:textId="77777777" w:rsid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</w:p>
    <w:p w14:paraId="30AD396B" w14:textId="77777777" w:rsid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</w:p>
    <w:p w14:paraId="00807971" w14:textId="77777777" w:rsidR="00A2718E" w:rsidRP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  <w:r w:rsidRPr="00A2718E">
        <w:rPr>
          <w:rFonts w:ascii="Arial" w:hAnsi="Arial" w:cs="Arial"/>
          <w:color w:val="212529"/>
          <w:sz w:val="56"/>
          <w:szCs w:val="56"/>
          <w:shd w:val="clear" w:color="auto" w:fill="FFFFFF"/>
        </w:rPr>
        <w:t>Physical Restraint</w:t>
      </w:r>
      <w:r>
        <w:rPr>
          <w:rFonts w:ascii="Arial" w:hAnsi="Arial" w:cs="Arial"/>
          <w:color w:val="212529"/>
          <w:sz w:val="56"/>
          <w:szCs w:val="56"/>
          <w:shd w:val="clear" w:color="auto" w:fill="FFFFFF"/>
        </w:rPr>
        <w:t xml:space="preserve"> </w:t>
      </w:r>
      <w:r w:rsidRPr="00A2718E">
        <w:rPr>
          <w:rFonts w:ascii="Arial" w:hAnsi="Arial" w:cs="Arial"/>
          <w:color w:val="212529"/>
          <w:sz w:val="56"/>
          <w:szCs w:val="56"/>
          <w:shd w:val="clear" w:color="auto" w:fill="FFFFFF"/>
        </w:rPr>
        <w:t>Policy</w:t>
      </w:r>
    </w:p>
    <w:p w14:paraId="5BBFA709" w14:textId="77777777" w:rsidR="00A2718E" w:rsidRP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  <w:r w:rsidRPr="00A2718E">
        <w:rPr>
          <w:rFonts w:ascii="Arial" w:hAnsi="Arial" w:cs="Arial"/>
          <w:color w:val="212529"/>
          <w:sz w:val="56"/>
          <w:szCs w:val="56"/>
          <w:shd w:val="clear" w:color="auto" w:fill="FFFFFF"/>
        </w:rPr>
        <w:t>Knighton Church in Wales</w:t>
      </w:r>
    </w:p>
    <w:p w14:paraId="6277ECF2" w14:textId="77777777" w:rsidR="00A2718E" w:rsidRPr="00A2718E" w:rsidRDefault="00A2718E" w:rsidP="00A2718E">
      <w:pPr>
        <w:jc w:val="center"/>
        <w:rPr>
          <w:rFonts w:ascii="Arial" w:hAnsi="Arial" w:cs="Arial"/>
          <w:color w:val="212529"/>
          <w:sz w:val="56"/>
          <w:szCs w:val="56"/>
          <w:shd w:val="clear" w:color="auto" w:fill="FFFFFF"/>
        </w:rPr>
      </w:pPr>
      <w:r w:rsidRPr="00A2718E">
        <w:rPr>
          <w:rFonts w:ascii="Arial" w:hAnsi="Arial" w:cs="Arial"/>
          <w:color w:val="212529"/>
          <w:sz w:val="56"/>
          <w:szCs w:val="56"/>
          <w:shd w:val="clear" w:color="auto" w:fill="FFFFFF"/>
        </w:rPr>
        <w:t>November 2019</w:t>
      </w:r>
    </w:p>
    <w:p w14:paraId="2DC9DBB4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3FE4F6C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E39C391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Signed …………………………………………Date ……………… (Chair of Governors)</w:t>
      </w:r>
    </w:p>
    <w:p w14:paraId="491069A4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15B19BDC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Signed …………………………………………Date …………….. (Headteacher) </w:t>
      </w:r>
    </w:p>
    <w:p w14:paraId="59B5143F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12D6A01D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EC9293D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163FE58D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2C560447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7AEED827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7E7517F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02E3C65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8CFBE91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64CE8C47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62E86432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 Legal Framework</w:t>
      </w:r>
    </w:p>
    <w:p w14:paraId="0858BB4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Physical Restraint should be limited to emergency situations and used only as a last resort. Under the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Children Order 1995, it is only permissible as described under the heading "Physical Control". Article 4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o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f the Education Order 1998 clarifies powers that already exist in common law. It enables teachers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and other members of staff in the school, authorised by the Headteacher, to use such force as is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reasonable in the circumstances, to prevent a pupil from:</w:t>
      </w:r>
    </w:p>
    <w:p w14:paraId="4F15D9A7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Committing an offence</w:t>
      </w:r>
    </w:p>
    <w:p w14:paraId="144BB85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Causing personal injury to a person or damage to the property of any person.</w:t>
      </w:r>
    </w:p>
    <w:p w14:paraId="37EC48FC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Engaging in any behaviour prejudicial to the maintenance of good order and discipline at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 school or among its pupils, whether during a teaching session or otherwise.</w:t>
      </w:r>
    </w:p>
    <w:p w14:paraId="7EB8C1C9" w14:textId="77777777" w:rsid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(Examples of possible situations are given in Appendix 1)</w:t>
      </w:r>
    </w:p>
    <w:p w14:paraId="10EF3ED9" w14:textId="77777777" w:rsidR="00076F89" w:rsidRPr="00A2718E" w:rsidRDefault="00076F89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54AC401" w14:textId="77777777" w:rsidR="00076F89" w:rsidRPr="00076F89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076F89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 xml:space="preserve">Definition of restraint at </w:t>
      </w:r>
      <w:r w:rsidR="00076F89" w:rsidRPr="00076F89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Knighton Church in Wales Primary School:</w:t>
      </w:r>
    </w:p>
    <w:p w14:paraId="604E248A" w14:textId="403B5912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Physical restraint is the positive application of force with the intention of protecting the child from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harming </w:t>
      </w:r>
      <w:r w:rsidR="00423274">
        <w:rPr>
          <w:rFonts w:ascii="Georgia" w:hAnsi="Georgia"/>
          <w:color w:val="212529"/>
          <w:sz w:val="27"/>
          <w:szCs w:val="27"/>
          <w:shd w:val="clear" w:color="auto" w:fill="FFFFFF"/>
        </w:rPr>
        <w:t>themselves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or others or seriously damaging property.</w:t>
      </w:r>
    </w:p>
    <w:p w14:paraId="30DCBB98" w14:textId="77777777" w:rsidR="00A2718E" w:rsidRPr="00974E77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974E77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General policy aims</w:t>
      </w:r>
      <w:r w:rsidR="00974E77" w:rsidRPr="00974E77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.</w:t>
      </w:r>
    </w:p>
    <w:p w14:paraId="1F157A8E" w14:textId="77777777" w:rsidR="000D6D2E" w:rsidRDefault="00076F89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Knighton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Primary School staff recognise that the use of reasonable force is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only one of the last in a range of strategies available to secure pupil safety and well-being and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also to maintain good order and discipline. </w:t>
      </w:r>
    </w:p>
    <w:p w14:paraId="160B663E" w14:textId="77777777" w:rsidR="00A2718E" w:rsidRPr="00A2718E" w:rsidRDefault="00076F89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Presently, the likelihood of 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serious 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violent situations occurring </w:t>
      </w:r>
      <w:r w:rsidR="00974E77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in our school 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>are very low indeed</w:t>
      </w:r>
      <w:r w:rsidR="00974E77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and all staff have received training in 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distraction techniques using Incredible Years and Emotion Coaching training. Our County Safeguarding Officer has also informed us that more specific restraint training is not necessary.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Our policy on restraint should therefore be read in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conjunction with our 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Positive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Behaviour Policy and 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Safeguarding and </w:t>
      </w:r>
      <w:r w:rsidR="00A2718E"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Child Protection policies.</w:t>
      </w:r>
    </w:p>
    <w:p w14:paraId="4E5E0508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974E77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Specific aims of the restraint policy</w:t>
      </w:r>
      <w:r w:rsidR="00974E77">
        <w:rPr>
          <w:rFonts w:ascii="Georgia" w:hAnsi="Georgia"/>
          <w:color w:val="212529"/>
          <w:sz w:val="27"/>
          <w:szCs w:val="27"/>
          <w:shd w:val="clear" w:color="auto" w:fill="FFFFFF"/>
        </w:rPr>
        <w:t>:</w:t>
      </w:r>
    </w:p>
    <w:p w14:paraId="07F3D9B4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To protect every person in the school community from harm</w:t>
      </w:r>
    </w:p>
    <w:p w14:paraId="30F3810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To protect all pupils against any form of physical intervention that is unnecessary,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inappropriate, excessive or harmful</w:t>
      </w:r>
    </w:p>
    <w:p w14:paraId="08AA54B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• To provide adequate information and 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>support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for staff so that they are clear as to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what constitutes appropriate behaviour and to deal effectively with violent or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potentially violent situations</w:t>
      </w:r>
      <w:r w:rsidR="00076F89">
        <w:rPr>
          <w:rFonts w:ascii="Georgia" w:hAnsi="Georgia"/>
          <w:color w:val="212529"/>
          <w:sz w:val="27"/>
          <w:szCs w:val="27"/>
          <w:shd w:val="clear" w:color="auto" w:fill="FFFFFF"/>
        </w:rPr>
        <w:t>.</w:t>
      </w:r>
    </w:p>
    <w:p w14:paraId="0981DD63" w14:textId="77777777" w:rsidR="00A2718E" w:rsidRPr="000D6D2E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0D6D2E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Why use restraint?</w:t>
      </w:r>
    </w:p>
    <w:p w14:paraId="5616C2B4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Physical restraint should avert danger by preventing or deflecting a child’s action or perhaps by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removing a physical object, which could be used to harm him / herself or others. It is only likely to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be needed if a child appears to be unable to exercise self-control of emotions and behaviour.</w:t>
      </w:r>
    </w:p>
    <w:p w14:paraId="423865E2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It is not possible to define every circumstance in which physical restraint would be necessary or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appropriate and staff will have to exercise their own judgement in situations which arise within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 above categories. Staff should always act within the School’s policy on behaviour and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discipline, particularly in dealing with disruptive behaviour.</w:t>
      </w:r>
    </w:p>
    <w:p w14:paraId="08A95790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Staff should be aware that when they are in charge of children during the school day, or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during other supervised activities, they are acting in loco parentis and should, therefore, take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reasonable action to ensure pupils’ safety and well-being. </w:t>
      </w:r>
    </w:p>
    <w:p w14:paraId="6390D539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Failure to physically restrain a pupil who is subsequently injured or injures another, could, in certain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circumstances, lead to an accusation of negligence. At the same time staff are not expected to place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themselves in situations where they are likely to suffer injury as a result of their intervention.</w:t>
      </w:r>
    </w:p>
    <w:p w14:paraId="4650E876" w14:textId="77777777" w:rsidR="00A2718E" w:rsidRPr="000D6D2E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0D6D2E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Alternative strategies</w:t>
      </w:r>
    </w:p>
    <w:p w14:paraId="28F2E144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There are some situations in which the need for physical restraint is immediate and where there are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no equally effective alternatives (e.g. When a pupil is about to run across a road). However, in many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circumstances there are alternatives e.g. the use of assertiveness skills such as:</w:t>
      </w:r>
    </w:p>
    <w:p w14:paraId="08B8C4D9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the broken record in which an instruction is repeated until the pupil complies</w:t>
      </w:r>
    </w:p>
    <w:p w14:paraId="336475D3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use of a distract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>ion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to interrupt the behaviour (such as a fight)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long enough for other methods of verbal control to be effective</w:t>
      </w:r>
    </w:p>
    <w:p w14:paraId="3008F3F3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withdrawal of attention (audience) e.g. if an action such as damage to property is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threatened</w:t>
      </w:r>
    </w:p>
    <w:p w14:paraId="62837203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other techniques designed to defuse the situation, such as the avoidance of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confrontation, or use of humour (in these cases the incident can be dealt with later when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emotions are no longer running high)</w:t>
      </w:r>
    </w:p>
    <w:p w14:paraId="67B9DAE4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600F5C0E" w14:textId="77777777" w:rsidR="00A2718E" w:rsidRPr="000D6D2E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0D6D2E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Use of physical restraint</w:t>
      </w:r>
    </w:p>
    <w:p w14:paraId="484B6F42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Physical restraint should be applied as an act of care and control with the intention of re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>-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establishing verbal control as soon as possible and, at the same time, allowing the pupil to regain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self-control. It should never take a form which could be seen as a punishment.</w:t>
      </w:r>
    </w:p>
    <w:p w14:paraId="10F81F94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Staff are only authorised to use reasonable force in applying physical restraint, although there is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no absolute definition of this, as what constitutes reasonable force depends upon the particular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situation and the pupil to whom it is being applied. However, as a general rule, only the force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necessary to stop or prevent the behaviour should be used, in accordance with the guidelines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below.</w:t>
      </w:r>
    </w:p>
    <w:p w14:paraId="19E03A20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There are some forms of physical intervention, which may involve minimal physical contact,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such as blocking a pupil’s path or the staff member physically interposing him or herself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between the pupil and another pupil or object. However, in some circumstances, direct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physical contact may be necessary.</w:t>
      </w:r>
    </w:p>
    <w:p w14:paraId="4A228A6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In all circumstances other methods should be used if appropriate and effective physical restraint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should be a last resort. </w:t>
      </w:r>
    </w:p>
    <w:p w14:paraId="2A258FA1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7E03DC04" w14:textId="77777777" w:rsidR="00A2718E" w:rsidRPr="000D6D2E" w:rsidRDefault="003A4A1C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3A4A1C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W</w:t>
      </w:r>
      <w:r w:rsidR="00A2718E" w:rsidRPr="000D6D2E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hen physical restraint becomes necessary:</w:t>
      </w:r>
    </w:p>
    <w:p w14:paraId="751C7F0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DO</w:t>
      </w:r>
    </w:p>
    <w:p w14:paraId="61435B28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Tell the pupil what you are doing and why</w:t>
      </w:r>
    </w:p>
    <w:p w14:paraId="700CFF58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Use the minimum force necessary</w:t>
      </w:r>
    </w:p>
    <w:p w14:paraId="3DACCFCD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Involve another member of staff if possible</w:t>
      </w:r>
    </w:p>
    <w:p w14:paraId="29ACB6A1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Tell the pupil what s/he must do for you to remove the restraint</w:t>
      </w:r>
    </w:p>
    <w:p w14:paraId="61E6F915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(this may need frequent repetition)</w:t>
      </w:r>
    </w:p>
    <w:p w14:paraId="74EE761D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Use simple and clear language</w:t>
      </w:r>
    </w:p>
    <w:p w14:paraId="7B362E6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Hold limbs above a major joint if possible e.g. above the elbow</w:t>
      </w:r>
    </w:p>
    <w:p w14:paraId="689FB0A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Relax your restraint in response to the pupil’s compliance</w:t>
      </w:r>
    </w:p>
    <w:p w14:paraId="514A267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DON’T</w:t>
      </w:r>
    </w:p>
    <w:p w14:paraId="24B30EA8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044611E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Involve yourself in a prolonged verbal exchange with the pupil</w:t>
      </w:r>
    </w:p>
    <w:p w14:paraId="0F2ABB92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Attempt to reason with the pupil</w:t>
      </w:r>
    </w:p>
    <w:p w14:paraId="756A76ED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Involve other pupils in the restraint</w:t>
      </w:r>
    </w:p>
    <w:p w14:paraId="1061465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Touch or hold the pupil in sexual areas</w:t>
      </w:r>
    </w:p>
    <w:p w14:paraId="7ED4C608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Twist or force limbs back against a joint</w:t>
      </w:r>
    </w:p>
    <w:p w14:paraId="43BE0AD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Bend fingers or pull hair</w:t>
      </w:r>
    </w:p>
    <w:p w14:paraId="6CB34767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Hold the pupil in a way which will restrict blood flow or</w:t>
      </w:r>
    </w:p>
    <w:p w14:paraId="34C71E13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breathing e.g. around the neck</w:t>
      </w:r>
    </w:p>
    <w:p w14:paraId="55D988D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Slap, punch, kick or trip up the pupil</w:t>
      </w:r>
    </w:p>
    <w:p w14:paraId="15641E1E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 Act in temper (involve another staff member if you fear loss of control)</w:t>
      </w:r>
    </w:p>
    <w:p w14:paraId="3CE40F3C" w14:textId="77777777" w:rsidR="000D6D2E" w:rsidRDefault="000D6D2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14293C54" w14:textId="77777777" w:rsidR="00A2718E" w:rsidRPr="000D6D2E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0D6D2E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Actions after an incident</w:t>
      </w:r>
    </w:p>
    <w:p w14:paraId="0CFC1997" w14:textId="796DEA49" w:rsidR="00A2718E" w:rsidRDefault="00A2718E" w:rsidP="000D6D2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Physical restraint often occurs in response to highly charged emotional situations and there is a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clear need for debriefing after the incident, both for the staff involved and the pupil. </w:t>
      </w:r>
      <w:r w:rsidR="00423274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The adult who has restrained a child should be given time away from the situation where possible- for example in the staffroom.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A member of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 leadership team should be informed verbally of any incident as soon as possible and all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interventions should be recorded 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in the school’s Record of Restrain Book, which is kept in </w:t>
      </w:r>
      <w:r w:rsidR="00423274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a locked </w:t>
      </w:r>
      <w:r w:rsidR="009041B0">
        <w:rPr>
          <w:rFonts w:ascii="Georgia" w:hAnsi="Georgia"/>
          <w:color w:val="212529"/>
          <w:sz w:val="27"/>
          <w:szCs w:val="27"/>
          <w:shd w:val="clear" w:color="auto" w:fill="FFFFFF"/>
        </w:rPr>
        <w:t>cupboard in the deputy head’s classroom</w:t>
      </w:r>
      <w:bookmarkStart w:id="0" w:name="_GoBack"/>
      <w:bookmarkEnd w:id="0"/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>.</w:t>
      </w:r>
      <w:r w:rsidR="00423274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The recording of the incident could be completed by the adult who has restrained a child during their time away. When filling in the ‘Record of Restraint’ form, staff should endeavour to record facts and avoid making emotional comments. </w:t>
      </w:r>
    </w:p>
    <w:p w14:paraId="1E6B2103" w14:textId="77777777" w:rsidR="00423274" w:rsidRPr="00A2718E" w:rsidRDefault="00423274" w:rsidP="00423274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All incidents should be recorded immediately. All sections of this report should be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completed so that in the event of any future complaint a full record is available. A member of the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Senior L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eadership 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>T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eam 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(or Specialist Centre staff if appropriate)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will contact parents as soon as possible after an incident, normally on the same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day, to inform them of the actions that were taken and why, and to provide them with an</w:t>
      </w: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opportunity to discuss it.</w:t>
      </w:r>
    </w:p>
    <w:p w14:paraId="510DEDDD" w14:textId="77777777" w:rsidR="00423274" w:rsidRPr="00A2718E" w:rsidRDefault="00423274" w:rsidP="000D6D2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E6E7CBD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 senior leadership team will take responsibility for making arrangements for debriefing once the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situation has stabilised. An appropriate member of the teaching staff should always be involved in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debriefing the pupil involved and any victims of the incident should be offered support, and their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parents informed.</w:t>
      </w:r>
    </w:p>
    <w:p w14:paraId="2FB4320F" w14:textId="77777777" w:rsidR="001B0DA1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If the behaviour is part of an ongoing pattern it may be necessary to address the situation</w:t>
      </w:r>
      <w:r w:rsidR="000D6D2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through the development of a behaviour plan, which may include a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Guardian Angels meeting, counselling or Team Around the Family meetings with parents/carers. </w:t>
      </w:r>
    </w:p>
    <w:p w14:paraId="2EF1234C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Any behaviour plan should always be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discussed and agreed with the parent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>/carers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. </w:t>
      </w:r>
    </w:p>
    <w:p w14:paraId="73E3D6C6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It is also helpful to consider the circumstances precipitating the incident to explore ways in</w:t>
      </w:r>
    </w:p>
    <w:p w14:paraId="06B364AB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which future incidents can be avoided.</w:t>
      </w:r>
    </w:p>
    <w:p w14:paraId="755D894A" w14:textId="77777777" w:rsidR="001B0DA1" w:rsidRDefault="001B0DA1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2068D33F" w14:textId="77777777" w:rsidR="00A2718E" w:rsidRPr="001B0DA1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Risk Assessments</w:t>
      </w:r>
    </w:p>
    <w:p w14:paraId="707CD8F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If we become aware that a pupil is likely to behave in a disruptive way that may require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the use of reasonable force, we will plan how to respond if the situation arises. Such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planning will address:</w:t>
      </w:r>
    </w:p>
    <w:p w14:paraId="009DA8ED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Management of the pupil ( e.g. reactive strategies to de-escalate a conflict)</w:t>
      </w:r>
    </w:p>
    <w:p w14:paraId="3B6629F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Involvement of parents to ensure that they are clear about the specific action the school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might need to take</w:t>
      </w:r>
    </w:p>
    <w:p w14:paraId="5965E152" w14:textId="77777777" w:rsidR="001B0DA1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• Briefing of staff to ensure they know exactly what action they should be taking </w:t>
      </w:r>
    </w:p>
    <w:p w14:paraId="3481E93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• Identification of additional support that can be summoned if appropriate</w:t>
      </w:r>
    </w:p>
    <w:p w14:paraId="76DDE349" w14:textId="77777777" w:rsidR="001B0DA1" w:rsidRDefault="001B0DA1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96559B6" w14:textId="77777777" w:rsidR="00A2718E" w:rsidRPr="001B0DA1" w:rsidRDefault="00A2718E" w:rsidP="00A2718E">
      <w:pPr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u w:val="single"/>
          <w:shd w:val="clear" w:color="auto" w:fill="FFFFFF"/>
        </w:rPr>
        <w:t>Complaints</w:t>
      </w:r>
    </w:p>
    <w:p w14:paraId="002F6E11" w14:textId="5D341439" w:rsidR="00A2718E" w:rsidRPr="00A2718E" w:rsidRDefault="00A2718E" w:rsidP="001B0DA1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A clear restraint policy, adhered to by all staff and shared with parents, should help to avoid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complaints from parents. It is unlikely to prevent all complaints, however</w:t>
      </w:r>
      <w:r w:rsidR="00423274">
        <w:rPr>
          <w:rFonts w:ascii="Georgia" w:hAnsi="Georgia"/>
          <w:color w:val="212529"/>
          <w:sz w:val="27"/>
          <w:szCs w:val="27"/>
          <w:shd w:val="clear" w:color="auto" w:fill="FFFFFF"/>
        </w:rPr>
        <w:t>. O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>ur Complaints Procedure is published on the school website or available as a hard copy from the school office.</w:t>
      </w:r>
    </w:p>
    <w:p w14:paraId="369E3893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6EED344C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1CFC281F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109BDEF1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6C48770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7C8C9CE4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96BC26D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760EA324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2A958A39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Appendix 1</w:t>
      </w:r>
    </w:p>
    <w:p w14:paraId="45E48725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When might it be appropriate to use reasonable force?</w:t>
      </w:r>
    </w:p>
    <w:p w14:paraId="6B21797F" w14:textId="77777777" w:rsidR="00A2718E" w:rsidRPr="00A2718E" w:rsidRDefault="00A2718E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A2718E">
        <w:rPr>
          <w:rFonts w:ascii="Georgia" w:hAnsi="Georgia"/>
          <w:color w:val="212529"/>
          <w:sz w:val="27"/>
          <w:szCs w:val="27"/>
          <w:shd w:val="clear" w:color="auto" w:fill="FFFFFF"/>
        </w:rPr>
        <w:t>Examples of situations that may require restraint are when:</w:t>
      </w:r>
    </w:p>
    <w:p w14:paraId="7E3EDBEB" w14:textId="77777777" w:rsidR="00A2718E" w:rsidRPr="001B0DA1" w:rsidRDefault="00A2718E" w:rsidP="001B0DA1">
      <w:pPr>
        <w:pStyle w:val="ListParagraph"/>
        <w:numPr>
          <w:ilvl w:val="0"/>
          <w:numId w:val="2"/>
        </w:num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a pupil attacks a member of staff, or another pupil</w:t>
      </w:r>
    </w:p>
    <w:p w14:paraId="4C87BE08" w14:textId="77777777" w:rsidR="00A2718E" w:rsidRPr="001B0DA1" w:rsidRDefault="00A2718E" w:rsidP="001B0DA1">
      <w:pPr>
        <w:pStyle w:val="ListParagraph"/>
        <w:numPr>
          <w:ilvl w:val="0"/>
          <w:numId w:val="2"/>
        </w:num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pupils fighting</w:t>
      </w:r>
    </w:p>
    <w:p w14:paraId="0E9215E5" w14:textId="77777777" w:rsidR="00A2718E" w:rsidRPr="001B0DA1" w:rsidRDefault="00A2718E" w:rsidP="001B0DA1">
      <w:pPr>
        <w:pStyle w:val="ListParagraph"/>
        <w:numPr>
          <w:ilvl w:val="0"/>
          <w:numId w:val="2"/>
        </w:num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a pupil is causing, or at risk of causing, injury or damage by accident, by rough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play, or by misuse of dangerous materials, substances or objects</w:t>
      </w:r>
    </w:p>
    <w:p w14:paraId="155EB5A1" w14:textId="77777777" w:rsidR="00A2718E" w:rsidRPr="001B0DA1" w:rsidRDefault="00A2718E" w:rsidP="001B0DA1">
      <w:pPr>
        <w:pStyle w:val="ListParagraph"/>
        <w:numPr>
          <w:ilvl w:val="0"/>
          <w:numId w:val="1"/>
        </w:num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a pupil is running in a corridor or on a stairway in a way in which he/she might have or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cause an accident likely to injure her/himself or others</w:t>
      </w:r>
    </w:p>
    <w:p w14:paraId="6D6AA73E" w14:textId="77777777" w:rsidR="00A2718E" w:rsidRPr="001B0DA1" w:rsidRDefault="00A2718E" w:rsidP="001B0DA1">
      <w:pPr>
        <w:pStyle w:val="ListParagraph"/>
        <w:numPr>
          <w:ilvl w:val="0"/>
          <w:numId w:val="1"/>
        </w:num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a pupil absconding from a class or trying to leave school (NB this will only apply if a</w:t>
      </w:r>
      <w:r w:rsidR="001B0DA1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 w:rsidRPr="001B0DA1">
        <w:rPr>
          <w:rFonts w:ascii="Georgia" w:hAnsi="Georgia"/>
          <w:color w:val="212529"/>
          <w:sz w:val="27"/>
          <w:szCs w:val="27"/>
          <w:shd w:val="clear" w:color="auto" w:fill="FFFFFF"/>
        </w:rPr>
        <w:t>pupil could be at risk if not kept in the classroom or at school)</w:t>
      </w:r>
    </w:p>
    <w:p w14:paraId="2F9EF9D9" w14:textId="77777777" w:rsidR="001B0DA1" w:rsidRPr="001B0DA1" w:rsidRDefault="001B0DA1" w:rsidP="001B0DA1">
      <w:pPr>
        <w:pStyle w:val="ListParagraph"/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00E3CB49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DFA4DA4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681672B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6D5FB2B6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0B57E502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5F93EFD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05F251C5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C37AE96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3F3176ED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67AC320B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5408C8EE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701132BE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5ED48C85" w14:textId="77777777" w:rsidR="003A4A1C" w:rsidRDefault="003A4A1C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p w14:paraId="4A78790C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Appendix 2</w:t>
      </w:r>
    </w:p>
    <w:p w14:paraId="0AC8AA1D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</w:p>
    <w:p w14:paraId="4F32CB76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  <w:t>RECORD OF RESTRAINT</w:t>
      </w:r>
    </w:p>
    <w:p w14:paraId="6AB45F28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</w:pPr>
    </w:p>
    <w:p w14:paraId="24B373F3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Date of incident: 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………………………..    </w:t>
      </w: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Time of incident: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…………………………….</w:t>
      </w:r>
    </w:p>
    <w:p w14:paraId="1373F2C5" w14:textId="77777777" w:rsidR="001B0DA1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Pupil Name: 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………………………………………………………………………………………...</w:t>
      </w:r>
    </w:p>
    <w:p w14:paraId="62351999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Member(s) of staff involved: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…………………………………………………………………..</w:t>
      </w:r>
    </w:p>
    <w:p w14:paraId="2A23FEF7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</w:t>
      </w:r>
    </w:p>
    <w:p w14:paraId="41F9114A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Adult witnesses to restraint: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…………………………………………………………………..</w:t>
      </w:r>
    </w:p>
    <w:p w14:paraId="0B190945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</w:t>
      </w:r>
    </w:p>
    <w:p w14:paraId="5A85572F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Pupil witnesses to restraint: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…………………………………………………………………..</w:t>
      </w:r>
    </w:p>
    <w:p w14:paraId="486E8BFA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…………………………………………………………………………………………………………..</w:t>
      </w:r>
    </w:p>
    <w:p w14:paraId="53FCD0DB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Outline of event leading to restraint: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……………………………………………………..</w:t>
      </w:r>
    </w:p>
    <w:p w14:paraId="24E55600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…………………………………………………………………………………………………………..</w:t>
      </w:r>
    </w:p>
    <w:p w14:paraId="0D20FBD2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Outline of incident of restraint (including restraint method used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……………..</w:t>
      </w:r>
    </w:p>
    <w:p w14:paraId="45695525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…………………………………………………………………………………………………………..</w:t>
      </w:r>
    </w:p>
    <w:p w14:paraId="74F44C92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…………………………………………………………………………………………………………..</w:t>
      </w:r>
    </w:p>
    <w:p w14:paraId="5B2A7EF7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  <w:t>Outcome of</w:t>
      </w:r>
      <w:r w:rsidR="001B0DA1" w:rsidRPr="00F8249F">
        <w:rPr>
          <w:rFonts w:ascii="Georgia" w:hAnsi="Georgia"/>
          <w:color w:val="212529"/>
          <w:sz w:val="20"/>
          <w:szCs w:val="20"/>
          <w:u w:val="single"/>
          <w:shd w:val="clear" w:color="auto" w:fill="FFFFFF"/>
        </w:rPr>
        <w:t xml:space="preserve"> restraint</w:t>
      </w:r>
    </w:p>
    <w:p w14:paraId="0855A260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Description of any injury sustained and any subsequent treatment: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</w:t>
      </w:r>
    </w:p>
    <w:p w14:paraId="5842EBC7" w14:textId="77777777" w:rsidR="001B0DA1" w:rsidRPr="00F8249F" w:rsidRDefault="001B0DA1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…………………………………………………………………………………………………………..</w:t>
      </w:r>
    </w:p>
    <w:p w14:paraId="1A5C2642" w14:textId="77777777" w:rsidR="003A4A1C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Date /time parent/carer informed of</w:t>
      </w:r>
      <w:r w:rsidR="001B0DA1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 </w:t>
      </w: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 xml:space="preserve">incident: </w:t>
      </w:r>
      <w:r w:rsidR="003A4A1C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</w:t>
      </w:r>
    </w:p>
    <w:p w14:paraId="5C347A35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By whom informed:</w:t>
      </w:r>
      <w:r w:rsidR="003A4A1C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……………………………………………………………………………..</w:t>
      </w:r>
    </w:p>
    <w:p w14:paraId="644120FD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Outline of parent/carer response:</w:t>
      </w:r>
      <w:r w:rsidR="003A4A1C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………………………………………………………….</w:t>
      </w:r>
    </w:p>
    <w:p w14:paraId="319B6CAB" w14:textId="77777777" w:rsidR="003A4A1C" w:rsidRPr="00F8249F" w:rsidRDefault="003A4A1C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………………………………………………………………………………………………………..</w:t>
      </w:r>
    </w:p>
    <w:p w14:paraId="32A49F08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Signatures of staff completing report: …………………………………………………………………….</w:t>
      </w:r>
    </w:p>
    <w:p w14:paraId="7075D79C" w14:textId="77777777" w:rsidR="00A2718E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………………………………………………………………………</w:t>
      </w:r>
    </w:p>
    <w:p w14:paraId="73DD767A" w14:textId="77777777" w:rsidR="003A4A1C" w:rsidRPr="00F8249F" w:rsidRDefault="003A4A1C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</w:p>
    <w:p w14:paraId="12171B70" w14:textId="16AF6097" w:rsidR="003A4A1C" w:rsidRPr="00F8249F" w:rsidRDefault="00A2718E" w:rsidP="00A2718E">
      <w:pPr>
        <w:rPr>
          <w:rFonts w:ascii="Georgia" w:hAnsi="Georgia"/>
          <w:color w:val="212529"/>
          <w:sz w:val="20"/>
          <w:szCs w:val="20"/>
          <w:shd w:val="clear" w:color="auto" w:fill="FFFFFF"/>
        </w:rPr>
      </w:pPr>
      <w:r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Brief description of any subsequent inquiry/complaint or action:</w:t>
      </w:r>
      <w:r w:rsidR="003A4A1C" w:rsidRPr="00F8249F">
        <w:rPr>
          <w:rFonts w:ascii="Georgia" w:hAnsi="Georgia"/>
          <w:color w:val="212529"/>
          <w:sz w:val="20"/>
          <w:szCs w:val="20"/>
          <w:shd w:val="clear" w:color="auto" w:fill="FFFFFF"/>
        </w:rPr>
        <w:t>…………….</w:t>
      </w:r>
    </w:p>
    <w:p w14:paraId="6119353B" w14:textId="1F1BF100" w:rsidR="00F8249F" w:rsidRDefault="00F8249F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</w:p>
    <w:tbl>
      <w:tblPr>
        <w:tblStyle w:val="TableGrid"/>
        <w:tblpPr w:leftFromText="180" w:rightFromText="180" w:horzAnchor="margin" w:tblpY="559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249F" w14:paraId="63F42B74" w14:textId="77777777" w:rsidTr="00F8249F">
        <w:tc>
          <w:tcPr>
            <w:tcW w:w="2254" w:type="dxa"/>
          </w:tcPr>
          <w:p w14:paraId="32306BB2" w14:textId="77777777" w:rsidR="00F8249F" w:rsidRDefault="00F8249F" w:rsidP="00F8249F">
            <w:r w:rsidRPr="00A97B23">
              <w:rPr>
                <w:rFonts w:ascii="Georgia" w:hAnsi="Georgia"/>
                <w:color w:val="212529"/>
                <w:shd w:val="clear" w:color="auto" w:fill="FFFFFF"/>
              </w:rPr>
              <w:t>Date of incident:</w:t>
            </w:r>
          </w:p>
        </w:tc>
        <w:tc>
          <w:tcPr>
            <w:tcW w:w="2254" w:type="dxa"/>
          </w:tcPr>
          <w:p w14:paraId="06A05386" w14:textId="77777777" w:rsidR="00F8249F" w:rsidRDefault="00F8249F" w:rsidP="00F8249F">
            <w:r w:rsidRPr="00A97B23">
              <w:rPr>
                <w:rFonts w:ascii="Georgia" w:hAnsi="Georgia"/>
                <w:color w:val="212529"/>
                <w:shd w:val="clear" w:color="auto" w:fill="FFFFFF"/>
              </w:rPr>
              <w:t>Time of incident:</w:t>
            </w:r>
          </w:p>
        </w:tc>
        <w:tc>
          <w:tcPr>
            <w:tcW w:w="2254" w:type="dxa"/>
          </w:tcPr>
          <w:p w14:paraId="4FB0F693" w14:textId="77777777" w:rsidR="00F8249F" w:rsidRPr="00A97B23" w:rsidRDefault="00F8249F" w:rsidP="00F8249F">
            <w:pPr>
              <w:rPr>
                <w:rFonts w:ascii="Georgia" w:hAnsi="Georgia"/>
                <w:color w:val="212529"/>
                <w:shd w:val="clear" w:color="auto" w:fill="FFFFFF"/>
              </w:rPr>
            </w:pPr>
            <w:r w:rsidRPr="00A97B23">
              <w:rPr>
                <w:rFonts w:ascii="Georgia" w:hAnsi="Georgia"/>
                <w:color w:val="212529"/>
                <w:shd w:val="clear" w:color="auto" w:fill="FFFFFF"/>
              </w:rPr>
              <w:t xml:space="preserve">Pupil Name: </w:t>
            </w:r>
          </w:p>
          <w:p w14:paraId="52F03666" w14:textId="77777777" w:rsidR="00F8249F" w:rsidRDefault="00F8249F" w:rsidP="00F8249F"/>
        </w:tc>
        <w:tc>
          <w:tcPr>
            <w:tcW w:w="2254" w:type="dxa"/>
          </w:tcPr>
          <w:p w14:paraId="6463CE74" w14:textId="77777777" w:rsidR="00F8249F" w:rsidRDefault="00F8249F" w:rsidP="00F8249F">
            <w:r w:rsidRPr="00A97B23">
              <w:rPr>
                <w:rFonts w:ascii="Georgia" w:hAnsi="Georgia"/>
                <w:color w:val="212529"/>
                <w:shd w:val="clear" w:color="auto" w:fill="FFFFFF"/>
              </w:rPr>
              <w:t>Member(s) of staff involved</w:t>
            </w:r>
          </w:p>
        </w:tc>
      </w:tr>
      <w:tr w:rsidR="00F8249F" w14:paraId="103DCE26" w14:textId="77777777" w:rsidTr="00F8249F">
        <w:tc>
          <w:tcPr>
            <w:tcW w:w="2254" w:type="dxa"/>
          </w:tcPr>
          <w:p w14:paraId="2933EFE3" w14:textId="77777777" w:rsidR="00F8249F" w:rsidRDefault="00F8249F" w:rsidP="00F8249F"/>
          <w:p w14:paraId="48869CC6" w14:textId="77777777" w:rsidR="00F8249F" w:rsidRDefault="00F8249F" w:rsidP="00F8249F"/>
        </w:tc>
        <w:tc>
          <w:tcPr>
            <w:tcW w:w="2254" w:type="dxa"/>
          </w:tcPr>
          <w:p w14:paraId="6F393271" w14:textId="77777777" w:rsidR="00F8249F" w:rsidRDefault="00F8249F" w:rsidP="00F8249F"/>
        </w:tc>
        <w:tc>
          <w:tcPr>
            <w:tcW w:w="2254" w:type="dxa"/>
          </w:tcPr>
          <w:p w14:paraId="00510314" w14:textId="77777777" w:rsidR="00F8249F" w:rsidRDefault="00F8249F" w:rsidP="00F8249F"/>
        </w:tc>
        <w:tc>
          <w:tcPr>
            <w:tcW w:w="2254" w:type="dxa"/>
          </w:tcPr>
          <w:p w14:paraId="3EEFCAA4" w14:textId="77777777" w:rsidR="00F8249F" w:rsidRDefault="00F8249F" w:rsidP="00F8249F"/>
        </w:tc>
      </w:tr>
      <w:tr w:rsidR="00F8249F" w14:paraId="214BA52F" w14:textId="77777777" w:rsidTr="00F8249F">
        <w:tc>
          <w:tcPr>
            <w:tcW w:w="2254" w:type="dxa"/>
          </w:tcPr>
          <w:p w14:paraId="2E1A3E21" w14:textId="77777777" w:rsidR="00F8249F" w:rsidRDefault="00F8249F" w:rsidP="00F8249F"/>
          <w:p w14:paraId="3FCE45EA" w14:textId="77777777" w:rsidR="00F8249F" w:rsidRDefault="00F8249F" w:rsidP="00F8249F"/>
        </w:tc>
        <w:tc>
          <w:tcPr>
            <w:tcW w:w="2254" w:type="dxa"/>
          </w:tcPr>
          <w:p w14:paraId="675CF840" w14:textId="77777777" w:rsidR="00F8249F" w:rsidRDefault="00F8249F" w:rsidP="00F8249F"/>
        </w:tc>
        <w:tc>
          <w:tcPr>
            <w:tcW w:w="2254" w:type="dxa"/>
          </w:tcPr>
          <w:p w14:paraId="74AC8BB5" w14:textId="77777777" w:rsidR="00F8249F" w:rsidRDefault="00F8249F" w:rsidP="00F8249F"/>
        </w:tc>
        <w:tc>
          <w:tcPr>
            <w:tcW w:w="2254" w:type="dxa"/>
          </w:tcPr>
          <w:p w14:paraId="1A78A481" w14:textId="77777777" w:rsidR="00F8249F" w:rsidRDefault="00F8249F" w:rsidP="00F8249F"/>
        </w:tc>
      </w:tr>
      <w:tr w:rsidR="00F8249F" w14:paraId="15924910" w14:textId="77777777" w:rsidTr="00F8249F">
        <w:tc>
          <w:tcPr>
            <w:tcW w:w="2254" w:type="dxa"/>
          </w:tcPr>
          <w:p w14:paraId="6E0CB804" w14:textId="77777777" w:rsidR="00F8249F" w:rsidRDefault="00F8249F" w:rsidP="00F8249F"/>
          <w:p w14:paraId="78FC5747" w14:textId="77777777" w:rsidR="00F8249F" w:rsidRDefault="00F8249F" w:rsidP="00F8249F"/>
        </w:tc>
        <w:tc>
          <w:tcPr>
            <w:tcW w:w="2254" w:type="dxa"/>
          </w:tcPr>
          <w:p w14:paraId="03AD394E" w14:textId="77777777" w:rsidR="00F8249F" w:rsidRDefault="00F8249F" w:rsidP="00F8249F"/>
        </w:tc>
        <w:tc>
          <w:tcPr>
            <w:tcW w:w="2254" w:type="dxa"/>
          </w:tcPr>
          <w:p w14:paraId="277C1837" w14:textId="77777777" w:rsidR="00F8249F" w:rsidRDefault="00F8249F" w:rsidP="00F8249F"/>
        </w:tc>
        <w:tc>
          <w:tcPr>
            <w:tcW w:w="2254" w:type="dxa"/>
          </w:tcPr>
          <w:p w14:paraId="5EB9B644" w14:textId="77777777" w:rsidR="00F8249F" w:rsidRDefault="00F8249F" w:rsidP="00F8249F"/>
        </w:tc>
      </w:tr>
      <w:tr w:rsidR="00F8249F" w14:paraId="057190BB" w14:textId="77777777" w:rsidTr="00F8249F">
        <w:tc>
          <w:tcPr>
            <w:tcW w:w="2254" w:type="dxa"/>
          </w:tcPr>
          <w:p w14:paraId="2809B60B" w14:textId="77777777" w:rsidR="00F8249F" w:rsidRDefault="00F8249F" w:rsidP="00F8249F"/>
          <w:p w14:paraId="17998590" w14:textId="77777777" w:rsidR="00F8249F" w:rsidRDefault="00F8249F" w:rsidP="00F8249F"/>
        </w:tc>
        <w:tc>
          <w:tcPr>
            <w:tcW w:w="2254" w:type="dxa"/>
          </w:tcPr>
          <w:p w14:paraId="77A59650" w14:textId="77777777" w:rsidR="00F8249F" w:rsidRDefault="00F8249F" w:rsidP="00F8249F"/>
        </w:tc>
        <w:tc>
          <w:tcPr>
            <w:tcW w:w="2254" w:type="dxa"/>
          </w:tcPr>
          <w:p w14:paraId="26847353" w14:textId="77777777" w:rsidR="00F8249F" w:rsidRDefault="00F8249F" w:rsidP="00F8249F"/>
        </w:tc>
        <w:tc>
          <w:tcPr>
            <w:tcW w:w="2254" w:type="dxa"/>
          </w:tcPr>
          <w:p w14:paraId="4248FF29" w14:textId="77777777" w:rsidR="00F8249F" w:rsidRDefault="00F8249F" w:rsidP="00F8249F"/>
        </w:tc>
      </w:tr>
      <w:tr w:rsidR="00F8249F" w14:paraId="4132D0F3" w14:textId="77777777" w:rsidTr="00F8249F">
        <w:tc>
          <w:tcPr>
            <w:tcW w:w="2254" w:type="dxa"/>
          </w:tcPr>
          <w:p w14:paraId="70C9F853" w14:textId="77777777" w:rsidR="00F8249F" w:rsidRDefault="00F8249F" w:rsidP="00F8249F"/>
          <w:p w14:paraId="0F48704E" w14:textId="77777777" w:rsidR="00F8249F" w:rsidRDefault="00F8249F" w:rsidP="00F8249F"/>
        </w:tc>
        <w:tc>
          <w:tcPr>
            <w:tcW w:w="2254" w:type="dxa"/>
          </w:tcPr>
          <w:p w14:paraId="69092664" w14:textId="77777777" w:rsidR="00F8249F" w:rsidRDefault="00F8249F" w:rsidP="00F8249F"/>
        </w:tc>
        <w:tc>
          <w:tcPr>
            <w:tcW w:w="2254" w:type="dxa"/>
          </w:tcPr>
          <w:p w14:paraId="1F12C42A" w14:textId="77777777" w:rsidR="00F8249F" w:rsidRDefault="00F8249F" w:rsidP="00F8249F"/>
        </w:tc>
        <w:tc>
          <w:tcPr>
            <w:tcW w:w="2254" w:type="dxa"/>
          </w:tcPr>
          <w:p w14:paraId="2DFC4012" w14:textId="77777777" w:rsidR="00F8249F" w:rsidRDefault="00F8249F" w:rsidP="00F8249F"/>
        </w:tc>
      </w:tr>
      <w:tr w:rsidR="00F8249F" w14:paraId="1E2E9724" w14:textId="77777777" w:rsidTr="00F8249F">
        <w:tc>
          <w:tcPr>
            <w:tcW w:w="2254" w:type="dxa"/>
          </w:tcPr>
          <w:p w14:paraId="5586CF05" w14:textId="77777777" w:rsidR="00F8249F" w:rsidRDefault="00F8249F" w:rsidP="00F8249F"/>
          <w:p w14:paraId="2FC0DD5E" w14:textId="77777777" w:rsidR="00F8249F" w:rsidRDefault="00F8249F" w:rsidP="00F8249F"/>
        </w:tc>
        <w:tc>
          <w:tcPr>
            <w:tcW w:w="2254" w:type="dxa"/>
          </w:tcPr>
          <w:p w14:paraId="14F91DDE" w14:textId="77777777" w:rsidR="00F8249F" w:rsidRDefault="00F8249F" w:rsidP="00F8249F"/>
        </w:tc>
        <w:tc>
          <w:tcPr>
            <w:tcW w:w="2254" w:type="dxa"/>
          </w:tcPr>
          <w:p w14:paraId="33FB8266" w14:textId="77777777" w:rsidR="00F8249F" w:rsidRDefault="00F8249F" w:rsidP="00F8249F"/>
        </w:tc>
        <w:tc>
          <w:tcPr>
            <w:tcW w:w="2254" w:type="dxa"/>
          </w:tcPr>
          <w:p w14:paraId="52C65819" w14:textId="77777777" w:rsidR="00F8249F" w:rsidRDefault="00F8249F" w:rsidP="00F8249F"/>
        </w:tc>
      </w:tr>
      <w:tr w:rsidR="00F8249F" w14:paraId="36753C1D" w14:textId="77777777" w:rsidTr="00F8249F">
        <w:tc>
          <w:tcPr>
            <w:tcW w:w="2254" w:type="dxa"/>
          </w:tcPr>
          <w:p w14:paraId="7C6914AB" w14:textId="77777777" w:rsidR="00F8249F" w:rsidRDefault="00F8249F" w:rsidP="00F8249F"/>
          <w:p w14:paraId="664AE718" w14:textId="77777777" w:rsidR="00F8249F" w:rsidRDefault="00F8249F" w:rsidP="00F8249F"/>
        </w:tc>
        <w:tc>
          <w:tcPr>
            <w:tcW w:w="2254" w:type="dxa"/>
          </w:tcPr>
          <w:p w14:paraId="6290710A" w14:textId="77777777" w:rsidR="00F8249F" w:rsidRDefault="00F8249F" w:rsidP="00F8249F"/>
        </w:tc>
        <w:tc>
          <w:tcPr>
            <w:tcW w:w="2254" w:type="dxa"/>
          </w:tcPr>
          <w:p w14:paraId="5A4D66FF" w14:textId="77777777" w:rsidR="00F8249F" w:rsidRDefault="00F8249F" w:rsidP="00F8249F"/>
        </w:tc>
        <w:tc>
          <w:tcPr>
            <w:tcW w:w="2254" w:type="dxa"/>
          </w:tcPr>
          <w:p w14:paraId="667520B9" w14:textId="77777777" w:rsidR="00F8249F" w:rsidRDefault="00F8249F" w:rsidP="00F8249F"/>
        </w:tc>
      </w:tr>
      <w:tr w:rsidR="00F8249F" w14:paraId="78C9971B" w14:textId="77777777" w:rsidTr="00F8249F">
        <w:tc>
          <w:tcPr>
            <w:tcW w:w="2254" w:type="dxa"/>
          </w:tcPr>
          <w:p w14:paraId="4A8FF562" w14:textId="77777777" w:rsidR="00F8249F" w:rsidRDefault="00F8249F" w:rsidP="00F8249F"/>
          <w:p w14:paraId="0FC58A12" w14:textId="77777777" w:rsidR="00F8249F" w:rsidRDefault="00F8249F" w:rsidP="00F8249F"/>
        </w:tc>
        <w:tc>
          <w:tcPr>
            <w:tcW w:w="2254" w:type="dxa"/>
          </w:tcPr>
          <w:p w14:paraId="284E835F" w14:textId="77777777" w:rsidR="00F8249F" w:rsidRDefault="00F8249F" w:rsidP="00F8249F"/>
        </w:tc>
        <w:tc>
          <w:tcPr>
            <w:tcW w:w="2254" w:type="dxa"/>
          </w:tcPr>
          <w:p w14:paraId="67129B24" w14:textId="77777777" w:rsidR="00F8249F" w:rsidRDefault="00F8249F" w:rsidP="00F8249F"/>
        </w:tc>
        <w:tc>
          <w:tcPr>
            <w:tcW w:w="2254" w:type="dxa"/>
          </w:tcPr>
          <w:p w14:paraId="4FD6A6CB" w14:textId="77777777" w:rsidR="00F8249F" w:rsidRDefault="00F8249F" w:rsidP="00F8249F"/>
        </w:tc>
      </w:tr>
      <w:tr w:rsidR="00F8249F" w14:paraId="13CD5065" w14:textId="77777777" w:rsidTr="00F8249F">
        <w:tc>
          <w:tcPr>
            <w:tcW w:w="2254" w:type="dxa"/>
          </w:tcPr>
          <w:p w14:paraId="68B6CD15" w14:textId="77777777" w:rsidR="00F8249F" w:rsidRDefault="00F8249F" w:rsidP="00F8249F"/>
          <w:p w14:paraId="47E69C95" w14:textId="77777777" w:rsidR="00F8249F" w:rsidRDefault="00F8249F" w:rsidP="00F8249F"/>
        </w:tc>
        <w:tc>
          <w:tcPr>
            <w:tcW w:w="2254" w:type="dxa"/>
          </w:tcPr>
          <w:p w14:paraId="7511E6ED" w14:textId="77777777" w:rsidR="00F8249F" w:rsidRDefault="00F8249F" w:rsidP="00F8249F"/>
        </w:tc>
        <w:tc>
          <w:tcPr>
            <w:tcW w:w="2254" w:type="dxa"/>
          </w:tcPr>
          <w:p w14:paraId="4AD51A64" w14:textId="77777777" w:rsidR="00F8249F" w:rsidRDefault="00F8249F" w:rsidP="00F8249F"/>
        </w:tc>
        <w:tc>
          <w:tcPr>
            <w:tcW w:w="2254" w:type="dxa"/>
          </w:tcPr>
          <w:p w14:paraId="6C6257C0" w14:textId="77777777" w:rsidR="00F8249F" w:rsidRDefault="00F8249F" w:rsidP="00F8249F"/>
        </w:tc>
      </w:tr>
      <w:tr w:rsidR="00F8249F" w14:paraId="184E63C1" w14:textId="77777777" w:rsidTr="00F8249F">
        <w:tc>
          <w:tcPr>
            <w:tcW w:w="2254" w:type="dxa"/>
          </w:tcPr>
          <w:p w14:paraId="4691FF0B" w14:textId="77777777" w:rsidR="00F8249F" w:rsidRDefault="00F8249F" w:rsidP="00F8249F"/>
          <w:p w14:paraId="69F2265B" w14:textId="77777777" w:rsidR="00F8249F" w:rsidRDefault="00F8249F" w:rsidP="00F8249F"/>
        </w:tc>
        <w:tc>
          <w:tcPr>
            <w:tcW w:w="2254" w:type="dxa"/>
          </w:tcPr>
          <w:p w14:paraId="09B65757" w14:textId="77777777" w:rsidR="00F8249F" w:rsidRDefault="00F8249F" w:rsidP="00F8249F"/>
        </w:tc>
        <w:tc>
          <w:tcPr>
            <w:tcW w:w="2254" w:type="dxa"/>
          </w:tcPr>
          <w:p w14:paraId="334155C2" w14:textId="77777777" w:rsidR="00F8249F" w:rsidRDefault="00F8249F" w:rsidP="00F8249F"/>
        </w:tc>
        <w:tc>
          <w:tcPr>
            <w:tcW w:w="2254" w:type="dxa"/>
          </w:tcPr>
          <w:p w14:paraId="6C83D34F" w14:textId="77777777" w:rsidR="00F8249F" w:rsidRDefault="00F8249F" w:rsidP="00F8249F"/>
        </w:tc>
      </w:tr>
      <w:tr w:rsidR="00F8249F" w14:paraId="0294FD9B" w14:textId="77777777" w:rsidTr="00F8249F">
        <w:tc>
          <w:tcPr>
            <w:tcW w:w="2254" w:type="dxa"/>
          </w:tcPr>
          <w:p w14:paraId="1255A5E1" w14:textId="77777777" w:rsidR="00F8249F" w:rsidRDefault="00F8249F" w:rsidP="00F8249F"/>
          <w:p w14:paraId="7AC95624" w14:textId="77777777" w:rsidR="00F8249F" w:rsidRDefault="00F8249F" w:rsidP="00F8249F"/>
        </w:tc>
        <w:tc>
          <w:tcPr>
            <w:tcW w:w="2254" w:type="dxa"/>
          </w:tcPr>
          <w:p w14:paraId="18FAA621" w14:textId="77777777" w:rsidR="00F8249F" w:rsidRDefault="00F8249F" w:rsidP="00F8249F"/>
        </w:tc>
        <w:tc>
          <w:tcPr>
            <w:tcW w:w="2254" w:type="dxa"/>
          </w:tcPr>
          <w:p w14:paraId="62C40DFD" w14:textId="77777777" w:rsidR="00F8249F" w:rsidRDefault="00F8249F" w:rsidP="00F8249F"/>
        </w:tc>
        <w:tc>
          <w:tcPr>
            <w:tcW w:w="2254" w:type="dxa"/>
          </w:tcPr>
          <w:p w14:paraId="16598020" w14:textId="77777777" w:rsidR="00F8249F" w:rsidRDefault="00F8249F" w:rsidP="00F8249F"/>
        </w:tc>
      </w:tr>
      <w:tr w:rsidR="00F8249F" w14:paraId="130C53F3" w14:textId="77777777" w:rsidTr="00F8249F">
        <w:tc>
          <w:tcPr>
            <w:tcW w:w="2254" w:type="dxa"/>
          </w:tcPr>
          <w:p w14:paraId="28D1DCB5" w14:textId="77777777" w:rsidR="00F8249F" w:rsidRDefault="00F8249F" w:rsidP="00F8249F"/>
          <w:p w14:paraId="160CC47B" w14:textId="77777777" w:rsidR="00F8249F" w:rsidRDefault="00F8249F" w:rsidP="00F8249F"/>
        </w:tc>
        <w:tc>
          <w:tcPr>
            <w:tcW w:w="2254" w:type="dxa"/>
          </w:tcPr>
          <w:p w14:paraId="02DA5A0F" w14:textId="77777777" w:rsidR="00F8249F" w:rsidRDefault="00F8249F" w:rsidP="00F8249F"/>
        </w:tc>
        <w:tc>
          <w:tcPr>
            <w:tcW w:w="2254" w:type="dxa"/>
          </w:tcPr>
          <w:p w14:paraId="0DBDADD8" w14:textId="77777777" w:rsidR="00F8249F" w:rsidRDefault="00F8249F" w:rsidP="00F8249F"/>
        </w:tc>
        <w:tc>
          <w:tcPr>
            <w:tcW w:w="2254" w:type="dxa"/>
          </w:tcPr>
          <w:p w14:paraId="40C2FA62" w14:textId="77777777" w:rsidR="00F8249F" w:rsidRDefault="00F8249F" w:rsidP="00F8249F"/>
        </w:tc>
      </w:tr>
      <w:tr w:rsidR="00F8249F" w14:paraId="0BEDB6D7" w14:textId="77777777" w:rsidTr="00F8249F">
        <w:tc>
          <w:tcPr>
            <w:tcW w:w="2254" w:type="dxa"/>
          </w:tcPr>
          <w:p w14:paraId="5AFD5CA7" w14:textId="77777777" w:rsidR="00F8249F" w:rsidRDefault="00F8249F" w:rsidP="00F8249F"/>
          <w:p w14:paraId="44D86888" w14:textId="77777777" w:rsidR="00F8249F" w:rsidRDefault="00F8249F" w:rsidP="00F8249F"/>
        </w:tc>
        <w:tc>
          <w:tcPr>
            <w:tcW w:w="2254" w:type="dxa"/>
          </w:tcPr>
          <w:p w14:paraId="3D2EF888" w14:textId="77777777" w:rsidR="00F8249F" w:rsidRDefault="00F8249F" w:rsidP="00F8249F"/>
        </w:tc>
        <w:tc>
          <w:tcPr>
            <w:tcW w:w="2254" w:type="dxa"/>
          </w:tcPr>
          <w:p w14:paraId="4E014C0D" w14:textId="77777777" w:rsidR="00F8249F" w:rsidRDefault="00F8249F" w:rsidP="00F8249F"/>
        </w:tc>
        <w:tc>
          <w:tcPr>
            <w:tcW w:w="2254" w:type="dxa"/>
          </w:tcPr>
          <w:p w14:paraId="22CF75FA" w14:textId="77777777" w:rsidR="00F8249F" w:rsidRDefault="00F8249F" w:rsidP="00F8249F"/>
        </w:tc>
      </w:tr>
      <w:tr w:rsidR="00F8249F" w14:paraId="0A30FA54" w14:textId="77777777" w:rsidTr="00F8249F">
        <w:tc>
          <w:tcPr>
            <w:tcW w:w="2254" w:type="dxa"/>
          </w:tcPr>
          <w:p w14:paraId="398C005E" w14:textId="77777777" w:rsidR="00F8249F" w:rsidRDefault="00F8249F" w:rsidP="00F8249F"/>
          <w:p w14:paraId="4AF6DAB5" w14:textId="77777777" w:rsidR="00F8249F" w:rsidRDefault="00F8249F" w:rsidP="00F8249F"/>
        </w:tc>
        <w:tc>
          <w:tcPr>
            <w:tcW w:w="2254" w:type="dxa"/>
          </w:tcPr>
          <w:p w14:paraId="7B31334F" w14:textId="77777777" w:rsidR="00F8249F" w:rsidRDefault="00F8249F" w:rsidP="00F8249F"/>
        </w:tc>
        <w:tc>
          <w:tcPr>
            <w:tcW w:w="2254" w:type="dxa"/>
          </w:tcPr>
          <w:p w14:paraId="298A4A92" w14:textId="77777777" w:rsidR="00F8249F" w:rsidRDefault="00F8249F" w:rsidP="00F8249F"/>
        </w:tc>
        <w:tc>
          <w:tcPr>
            <w:tcW w:w="2254" w:type="dxa"/>
          </w:tcPr>
          <w:p w14:paraId="395B9A08" w14:textId="77777777" w:rsidR="00F8249F" w:rsidRDefault="00F8249F" w:rsidP="00F8249F"/>
        </w:tc>
      </w:tr>
      <w:tr w:rsidR="00F8249F" w14:paraId="2909CFC9" w14:textId="77777777" w:rsidTr="00F8249F">
        <w:tc>
          <w:tcPr>
            <w:tcW w:w="2254" w:type="dxa"/>
          </w:tcPr>
          <w:p w14:paraId="14001EB1" w14:textId="77777777" w:rsidR="00F8249F" w:rsidRDefault="00F8249F" w:rsidP="00F8249F"/>
          <w:p w14:paraId="63A62C4A" w14:textId="77777777" w:rsidR="00F8249F" w:rsidRDefault="00F8249F" w:rsidP="00F8249F"/>
        </w:tc>
        <w:tc>
          <w:tcPr>
            <w:tcW w:w="2254" w:type="dxa"/>
          </w:tcPr>
          <w:p w14:paraId="78FDF15D" w14:textId="77777777" w:rsidR="00F8249F" w:rsidRDefault="00F8249F" w:rsidP="00F8249F"/>
        </w:tc>
        <w:tc>
          <w:tcPr>
            <w:tcW w:w="2254" w:type="dxa"/>
          </w:tcPr>
          <w:p w14:paraId="41217EDC" w14:textId="77777777" w:rsidR="00F8249F" w:rsidRDefault="00F8249F" w:rsidP="00F8249F"/>
        </w:tc>
        <w:tc>
          <w:tcPr>
            <w:tcW w:w="2254" w:type="dxa"/>
          </w:tcPr>
          <w:p w14:paraId="3D0CA459" w14:textId="77777777" w:rsidR="00F8249F" w:rsidRDefault="00F8249F" w:rsidP="00F8249F"/>
        </w:tc>
      </w:tr>
      <w:tr w:rsidR="00F8249F" w14:paraId="1D97487C" w14:textId="77777777" w:rsidTr="00F8249F">
        <w:tc>
          <w:tcPr>
            <w:tcW w:w="2254" w:type="dxa"/>
          </w:tcPr>
          <w:p w14:paraId="7875299C" w14:textId="77777777" w:rsidR="00F8249F" w:rsidRDefault="00F8249F" w:rsidP="00F8249F"/>
          <w:p w14:paraId="41CA2C79" w14:textId="77777777" w:rsidR="00F8249F" w:rsidRDefault="00F8249F" w:rsidP="00F8249F"/>
        </w:tc>
        <w:tc>
          <w:tcPr>
            <w:tcW w:w="2254" w:type="dxa"/>
          </w:tcPr>
          <w:p w14:paraId="0418FFE4" w14:textId="77777777" w:rsidR="00F8249F" w:rsidRDefault="00F8249F" w:rsidP="00F8249F"/>
        </w:tc>
        <w:tc>
          <w:tcPr>
            <w:tcW w:w="2254" w:type="dxa"/>
          </w:tcPr>
          <w:p w14:paraId="4E1D90D0" w14:textId="77777777" w:rsidR="00F8249F" w:rsidRDefault="00F8249F" w:rsidP="00F8249F"/>
        </w:tc>
        <w:tc>
          <w:tcPr>
            <w:tcW w:w="2254" w:type="dxa"/>
          </w:tcPr>
          <w:p w14:paraId="5F49643C" w14:textId="77777777" w:rsidR="00F8249F" w:rsidRDefault="00F8249F" w:rsidP="00F8249F"/>
        </w:tc>
      </w:tr>
      <w:tr w:rsidR="00F8249F" w14:paraId="0CEEB6A2" w14:textId="77777777" w:rsidTr="00F8249F">
        <w:tc>
          <w:tcPr>
            <w:tcW w:w="2254" w:type="dxa"/>
          </w:tcPr>
          <w:p w14:paraId="4FC48C18" w14:textId="77777777" w:rsidR="00F8249F" w:rsidRDefault="00F8249F" w:rsidP="00F8249F"/>
          <w:p w14:paraId="423F66C3" w14:textId="77777777" w:rsidR="00F8249F" w:rsidRDefault="00F8249F" w:rsidP="00F8249F"/>
        </w:tc>
        <w:tc>
          <w:tcPr>
            <w:tcW w:w="2254" w:type="dxa"/>
          </w:tcPr>
          <w:p w14:paraId="15560BDA" w14:textId="77777777" w:rsidR="00F8249F" w:rsidRDefault="00F8249F" w:rsidP="00F8249F"/>
        </w:tc>
        <w:tc>
          <w:tcPr>
            <w:tcW w:w="2254" w:type="dxa"/>
          </w:tcPr>
          <w:p w14:paraId="211168D6" w14:textId="77777777" w:rsidR="00F8249F" w:rsidRDefault="00F8249F" w:rsidP="00F8249F"/>
        </w:tc>
        <w:tc>
          <w:tcPr>
            <w:tcW w:w="2254" w:type="dxa"/>
          </w:tcPr>
          <w:p w14:paraId="33EFADE3" w14:textId="77777777" w:rsidR="00F8249F" w:rsidRDefault="00F8249F" w:rsidP="00F8249F"/>
        </w:tc>
      </w:tr>
      <w:tr w:rsidR="00F8249F" w14:paraId="73DD8D78" w14:textId="77777777" w:rsidTr="00F8249F">
        <w:tc>
          <w:tcPr>
            <w:tcW w:w="2254" w:type="dxa"/>
          </w:tcPr>
          <w:p w14:paraId="3CE11E2C" w14:textId="77777777" w:rsidR="00F8249F" w:rsidRDefault="00F8249F" w:rsidP="00F8249F"/>
          <w:p w14:paraId="234F561A" w14:textId="77777777" w:rsidR="00F8249F" w:rsidRDefault="00F8249F" w:rsidP="00F8249F"/>
        </w:tc>
        <w:tc>
          <w:tcPr>
            <w:tcW w:w="2254" w:type="dxa"/>
          </w:tcPr>
          <w:p w14:paraId="35A6EE4D" w14:textId="77777777" w:rsidR="00F8249F" w:rsidRDefault="00F8249F" w:rsidP="00F8249F"/>
        </w:tc>
        <w:tc>
          <w:tcPr>
            <w:tcW w:w="2254" w:type="dxa"/>
          </w:tcPr>
          <w:p w14:paraId="6010C50E" w14:textId="77777777" w:rsidR="00F8249F" w:rsidRDefault="00F8249F" w:rsidP="00F8249F"/>
        </w:tc>
        <w:tc>
          <w:tcPr>
            <w:tcW w:w="2254" w:type="dxa"/>
          </w:tcPr>
          <w:p w14:paraId="7E64960E" w14:textId="77777777" w:rsidR="00F8249F" w:rsidRDefault="00F8249F" w:rsidP="00F8249F"/>
        </w:tc>
      </w:tr>
      <w:tr w:rsidR="00F8249F" w14:paraId="23D7719C" w14:textId="77777777" w:rsidTr="00F8249F">
        <w:tc>
          <w:tcPr>
            <w:tcW w:w="2254" w:type="dxa"/>
          </w:tcPr>
          <w:p w14:paraId="15893480" w14:textId="77777777" w:rsidR="00F8249F" w:rsidRDefault="00F8249F" w:rsidP="00F8249F"/>
          <w:p w14:paraId="4BAFC860" w14:textId="77777777" w:rsidR="00F8249F" w:rsidRDefault="00F8249F" w:rsidP="00F8249F"/>
        </w:tc>
        <w:tc>
          <w:tcPr>
            <w:tcW w:w="2254" w:type="dxa"/>
          </w:tcPr>
          <w:p w14:paraId="31A6D55B" w14:textId="77777777" w:rsidR="00F8249F" w:rsidRDefault="00F8249F" w:rsidP="00F8249F"/>
        </w:tc>
        <w:tc>
          <w:tcPr>
            <w:tcW w:w="2254" w:type="dxa"/>
          </w:tcPr>
          <w:p w14:paraId="6853CCA9" w14:textId="77777777" w:rsidR="00F8249F" w:rsidRDefault="00F8249F" w:rsidP="00F8249F"/>
        </w:tc>
        <w:tc>
          <w:tcPr>
            <w:tcW w:w="2254" w:type="dxa"/>
          </w:tcPr>
          <w:p w14:paraId="71DF6FF8" w14:textId="77777777" w:rsidR="00F8249F" w:rsidRDefault="00F8249F" w:rsidP="00F8249F"/>
        </w:tc>
      </w:tr>
      <w:tr w:rsidR="00F8249F" w14:paraId="31E92F8E" w14:textId="77777777" w:rsidTr="00F8249F">
        <w:tc>
          <w:tcPr>
            <w:tcW w:w="2254" w:type="dxa"/>
          </w:tcPr>
          <w:p w14:paraId="1B2E3289" w14:textId="77777777" w:rsidR="00F8249F" w:rsidRDefault="00F8249F" w:rsidP="00F8249F"/>
          <w:p w14:paraId="56556279" w14:textId="77777777" w:rsidR="00F8249F" w:rsidRDefault="00F8249F" w:rsidP="00F8249F"/>
        </w:tc>
        <w:tc>
          <w:tcPr>
            <w:tcW w:w="2254" w:type="dxa"/>
          </w:tcPr>
          <w:p w14:paraId="24AF9858" w14:textId="77777777" w:rsidR="00F8249F" w:rsidRDefault="00F8249F" w:rsidP="00F8249F"/>
        </w:tc>
        <w:tc>
          <w:tcPr>
            <w:tcW w:w="2254" w:type="dxa"/>
          </w:tcPr>
          <w:p w14:paraId="7F744061" w14:textId="77777777" w:rsidR="00F8249F" w:rsidRDefault="00F8249F" w:rsidP="00F8249F"/>
        </w:tc>
        <w:tc>
          <w:tcPr>
            <w:tcW w:w="2254" w:type="dxa"/>
          </w:tcPr>
          <w:p w14:paraId="29D6D654" w14:textId="77777777" w:rsidR="00F8249F" w:rsidRDefault="00F8249F" w:rsidP="00F8249F"/>
        </w:tc>
      </w:tr>
      <w:tr w:rsidR="00F8249F" w14:paraId="4BD5819A" w14:textId="77777777" w:rsidTr="00F8249F">
        <w:tc>
          <w:tcPr>
            <w:tcW w:w="2254" w:type="dxa"/>
          </w:tcPr>
          <w:p w14:paraId="59D228A9" w14:textId="77777777" w:rsidR="00F8249F" w:rsidRDefault="00F8249F" w:rsidP="00F8249F"/>
          <w:p w14:paraId="6E6EBF92" w14:textId="77777777" w:rsidR="00F8249F" w:rsidRDefault="00F8249F" w:rsidP="00F8249F"/>
        </w:tc>
        <w:tc>
          <w:tcPr>
            <w:tcW w:w="2254" w:type="dxa"/>
          </w:tcPr>
          <w:p w14:paraId="29B83EA0" w14:textId="77777777" w:rsidR="00F8249F" w:rsidRDefault="00F8249F" w:rsidP="00F8249F"/>
        </w:tc>
        <w:tc>
          <w:tcPr>
            <w:tcW w:w="2254" w:type="dxa"/>
          </w:tcPr>
          <w:p w14:paraId="1C4739E6" w14:textId="77777777" w:rsidR="00F8249F" w:rsidRDefault="00F8249F" w:rsidP="00F8249F"/>
        </w:tc>
        <w:tc>
          <w:tcPr>
            <w:tcW w:w="2254" w:type="dxa"/>
          </w:tcPr>
          <w:p w14:paraId="7384E1C0" w14:textId="77777777" w:rsidR="00F8249F" w:rsidRDefault="00F8249F" w:rsidP="00F8249F"/>
        </w:tc>
      </w:tr>
    </w:tbl>
    <w:p w14:paraId="0DF95B4E" w14:textId="3CA3947B" w:rsidR="00F8249F" w:rsidRPr="003A4A1C" w:rsidRDefault="00655609" w:rsidP="00A2718E">
      <w:pPr>
        <w:rPr>
          <w:rFonts w:ascii="Georgia" w:hAnsi="Georgia"/>
          <w:color w:val="212529"/>
          <w:sz w:val="27"/>
          <w:szCs w:val="27"/>
          <w:shd w:val="clear" w:color="auto" w:fill="FFFFFF"/>
        </w:rPr>
      </w:pPr>
      <w:r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Appendix 3: </w:t>
      </w:r>
      <w:r w:rsidR="00F8249F">
        <w:rPr>
          <w:rFonts w:ascii="Georgia" w:hAnsi="Georgia"/>
          <w:color w:val="212529"/>
          <w:sz w:val="27"/>
          <w:szCs w:val="27"/>
          <w:shd w:val="clear" w:color="auto" w:fill="FFFFFF"/>
        </w:rPr>
        <w:t>Record of restraint log.</w:t>
      </w:r>
    </w:p>
    <w:sectPr w:rsidR="00F8249F" w:rsidRPr="003A4A1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F71F" w14:textId="77777777" w:rsidR="00F8249F" w:rsidRDefault="00F8249F" w:rsidP="00F8249F">
      <w:pPr>
        <w:spacing w:after="0" w:line="240" w:lineRule="auto"/>
      </w:pPr>
      <w:r>
        <w:separator/>
      </w:r>
    </w:p>
  </w:endnote>
  <w:endnote w:type="continuationSeparator" w:id="0">
    <w:p w14:paraId="3CC9F968" w14:textId="77777777" w:rsidR="00F8249F" w:rsidRDefault="00F8249F" w:rsidP="00F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417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67FC3" w14:textId="773B9EFC" w:rsidR="00F8249F" w:rsidRDefault="00F824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046B2" w14:textId="77777777" w:rsidR="00F8249F" w:rsidRDefault="00F82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F0BCC" w14:textId="77777777" w:rsidR="00F8249F" w:rsidRDefault="00F8249F" w:rsidP="00F8249F">
      <w:pPr>
        <w:spacing w:after="0" w:line="240" w:lineRule="auto"/>
      </w:pPr>
      <w:r>
        <w:separator/>
      </w:r>
    </w:p>
  </w:footnote>
  <w:footnote w:type="continuationSeparator" w:id="0">
    <w:p w14:paraId="59D16F4E" w14:textId="77777777" w:rsidR="00F8249F" w:rsidRDefault="00F8249F" w:rsidP="00F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001E" w14:textId="5D81C7FD" w:rsidR="00F8249F" w:rsidRDefault="00F8249F">
    <w:pPr>
      <w:pStyle w:val="Header"/>
    </w:pPr>
  </w:p>
  <w:p w14:paraId="2FEBB475" w14:textId="77777777" w:rsidR="00F8249F" w:rsidRDefault="00F82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3F2"/>
    <w:multiLevelType w:val="hybridMultilevel"/>
    <w:tmpl w:val="8A62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5AB7"/>
    <w:multiLevelType w:val="hybridMultilevel"/>
    <w:tmpl w:val="33F0D54A"/>
    <w:lvl w:ilvl="0" w:tplc="2DDCA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8E"/>
    <w:rsid w:val="00076F89"/>
    <w:rsid w:val="000D6D2E"/>
    <w:rsid w:val="001B0DA1"/>
    <w:rsid w:val="002A6BD9"/>
    <w:rsid w:val="003A4A1C"/>
    <w:rsid w:val="00423274"/>
    <w:rsid w:val="00517442"/>
    <w:rsid w:val="00655609"/>
    <w:rsid w:val="00667B46"/>
    <w:rsid w:val="009041B0"/>
    <w:rsid w:val="00974E77"/>
    <w:rsid w:val="00A2718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B7C3"/>
  <w15:chartTrackingRefBased/>
  <w15:docId w15:val="{01D02168-839D-4BE2-92C7-F8FFA83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9F"/>
  </w:style>
  <w:style w:type="paragraph" w:styleId="Footer">
    <w:name w:val="footer"/>
    <w:basedOn w:val="Normal"/>
    <w:link w:val="FooterChar"/>
    <w:uiPriority w:val="99"/>
    <w:unhideWhenUsed/>
    <w:rsid w:val="00F8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25B2DCE06464C8E2FD8585FFCD41C" ma:contentTypeVersion="8" ma:contentTypeDescription="Create a new document." ma:contentTypeScope="" ma:versionID="1ea8e80dab6f97dcefadc45e78f45911">
  <xsd:schema xmlns:xsd="http://www.w3.org/2001/XMLSchema" xmlns:xs="http://www.w3.org/2001/XMLSchema" xmlns:p="http://schemas.microsoft.com/office/2006/metadata/properties" xmlns:ns3="93b280f7-32c9-4f9c-a948-c77fd69a118e" targetNamespace="http://schemas.microsoft.com/office/2006/metadata/properties" ma:root="true" ma:fieldsID="b18d54c559fa6aa0f5decf91f0cbc1d1" ns3:_="">
    <xsd:import namespace="93b280f7-32c9-4f9c-a948-c77fd69a1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280f7-32c9-4f9c-a948-c77fd69a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3DF4A-18F7-4E04-A016-14C47DCB4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580B6-ED14-4EAB-B2B6-48EB77DCCFA2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3b280f7-32c9-4f9c-a948-c77fd69a118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80BF44-18AC-4FE1-AE89-FAA9B44B9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280f7-32c9-4f9c-a948-c77fd69a1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Head</dc:creator>
  <cp:keywords/>
  <dc:description/>
  <cp:lastModifiedBy>Head Head</cp:lastModifiedBy>
  <cp:revision>4</cp:revision>
  <cp:lastPrinted>2019-09-16T15:06:00Z</cp:lastPrinted>
  <dcterms:created xsi:type="dcterms:W3CDTF">2019-09-17T07:27:00Z</dcterms:created>
  <dcterms:modified xsi:type="dcterms:W3CDTF">2019-09-17T07:52:00Z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0x0101000D725B2DCE06464C8E2FD8585FFCD41C</vt:lpwstr>
  </property>
</Properties>
</file>