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C2D" w:rsidRPr="00F969A8" w:rsidRDefault="006C2828" w:rsidP="00F969A8">
      <w:pPr>
        <w:jc w:val="center"/>
        <w:rPr>
          <w:b/>
          <w:u w:val="single"/>
        </w:rPr>
      </w:pPr>
      <w:r w:rsidRPr="00F969A8">
        <w:rPr>
          <w:b/>
          <w:u w:val="single"/>
        </w:rPr>
        <w:t>Minutes of FOSDA meeting 21</w:t>
      </w:r>
      <w:r w:rsidRPr="00F969A8">
        <w:rPr>
          <w:b/>
          <w:u w:val="single"/>
          <w:vertAlign w:val="superscript"/>
        </w:rPr>
        <w:t>st</w:t>
      </w:r>
      <w:r w:rsidRPr="00F969A8">
        <w:rPr>
          <w:b/>
          <w:u w:val="single"/>
        </w:rPr>
        <w:t xml:space="preserve"> May 2018</w:t>
      </w:r>
    </w:p>
    <w:p w:rsidR="00FE2C2D" w:rsidRPr="001A4144" w:rsidRDefault="00FE2C2D" w:rsidP="00FE2C2D">
      <w:pPr>
        <w:rPr>
          <w:b/>
        </w:rPr>
      </w:pPr>
      <w:r w:rsidRPr="001A4144">
        <w:rPr>
          <w:b/>
        </w:rPr>
        <w:t>In attendance</w:t>
      </w:r>
      <w:r w:rsidR="00B83ADD" w:rsidRPr="001A4144">
        <w:rPr>
          <w:b/>
        </w:rPr>
        <w:t>:</w:t>
      </w:r>
    </w:p>
    <w:p w:rsidR="00FE2C2D" w:rsidRPr="00D43A87" w:rsidRDefault="00FE2C2D" w:rsidP="00FE2C2D">
      <w:pPr>
        <w:rPr>
          <w:u w:val="single"/>
        </w:rPr>
      </w:pPr>
      <w:r w:rsidRPr="00D43A87">
        <w:t xml:space="preserve">Ruth Cronin (RC) </w:t>
      </w:r>
      <w:r w:rsidR="00B83ADD">
        <w:t>(</w:t>
      </w:r>
      <w:r w:rsidRPr="00D43A87">
        <w:t>Chair</w:t>
      </w:r>
      <w:r w:rsidR="00B83ADD">
        <w:t>)</w:t>
      </w:r>
      <w:r w:rsidR="003478C5">
        <w:t xml:space="preserve"> </w:t>
      </w:r>
      <w:r w:rsidRPr="00D43A87">
        <w:t xml:space="preserve">Christy Kennedy (CK) </w:t>
      </w:r>
      <w:r w:rsidR="00B83ADD">
        <w:t>(</w:t>
      </w:r>
      <w:r w:rsidR="003478C5" w:rsidRPr="00D43A87">
        <w:t>Treasurer</w:t>
      </w:r>
      <w:r w:rsidR="00B83ADD">
        <w:t>)</w:t>
      </w:r>
      <w:r w:rsidR="003478C5">
        <w:t xml:space="preserve"> </w:t>
      </w:r>
      <w:r w:rsidR="003478C5" w:rsidRPr="00D43A87">
        <w:t xml:space="preserve">Colette Henwood (CH) </w:t>
      </w:r>
      <w:r w:rsidR="00B83ADD">
        <w:t>(</w:t>
      </w:r>
      <w:r w:rsidR="003478C5" w:rsidRPr="00D43A87">
        <w:t>Secretary</w:t>
      </w:r>
      <w:r w:rsidR="00B83ADD">
        <w:t>)</w:t>
      </w:r>
      <w:r w:rsidR="001A4144">
        <w:t xml:space="preserve"> </w:t>
      </w:r>
      <w:r w:rsidRPr="00D43A87">
        <w:t>Kelly Wiggall (KW)</w:t>
      </w:r>
      <w:r w:rsidR="00B83ADD">
        <w:t xml:space="preserve"> </w:t>
      </w:r>
      <w:r w:rsidR="00F969A8">
        <w:t xml:space="preserve"> </w:t>
      </w:r>
      <w:r w:rsidR="001A4144">
        <w:t xml:space="preserve"> </w:t>
      </w:r>
      <w:r w:rsidRPr="00D43A87">
        <w:t>Claire O’ Neil (CO’N)</w:t>
      </w:r>
      <w:r w:rsidR="00B83ADD">
        <w:t xml:space="preserve"> </w:t>
      </w:r>
      <w:r w:rsidR="003478C5">
        <w:t xml:space="preserve"> </w:t>
      </w:r>
      <w:r w:rsidR="003478C5" w:rsidRPr="00D43A87">
        <w:t>Jessica Rawles (JR)</w:t>
      </w:r>
      <w:r w:rsidR="003478C5">
        <w:t xml:space="preserve">  </w:t>
      </w:r>
      <w:r w:rsidRPr="00D43A87">
        <w:t>Luisa Sohal (LS)</w:t>
      </w:r>
      <w:r w:rsidR="001A4144">
        <w:t xml:space="preserve"> </w:t>
      </w:r>
      <w:r w:rsidRPr="00D43A87">
        <w:t xml:space="preserve">Claire Evans (CE) </w:t>
      </w:r>
      <w:r w:rsidR="00B83ADD">
        <w:t>(</w:t>
      </w:r>
      <w:r w:rsidRPr="00D43A87">
        <w:t>Teacher</w:t>
      </w:r>
      <w:r w:rsidR="00B83ADD">
        <w:t>)</w:t>
      </w:r>
      <w:r w:rsidR="003478C5">
        <w:t xml:space="preserve"> </w:t>
      </w:r>
      <w:r w:rsidRPr="00D43A87">
        <w:t>Chris Law (CL)</w:t>
      </w:r>
      <w:r w:rsidR="003478C5">
        <w:t xml:space="preserve"> </w:t>
      </w:r>
      <w:r w:rsidR="001A4144">
        <w:t xml:space="preserve">                    </w:t>
      </w:r>
      <w:r w:rsidR="00E06BDF">
        <w:t>Suzanne</w:t>
      </w:r>
      <w:r w:rsidR="00B83ADD">
        <w:t xml:space="preserve"> Chamberlain (SC</w:t>
      </w:r>
      <w:r w:rsidRPr="00D43A87">
        <w:t xml:space="preserve">) </w:t>
      </w:r>
      <w:r w:rsidR="00B83ADD">
        <w:t>(</w:t>
      </w:r>
      <w:r w:rsidRPr="00D43A87">
        <w:t>Teacher</w:t>
      </w:r>
      <w:r w:rsidR="00B83ADD">
        <w:t>)</w:t>
      </w:r>
      <w:r w:rsidRPr="00D43A87">
        <w:t xml:space="preserve"> </w:t>
      </w:r>
    </w:p>
    <w:p w:rsidR="00FE2C2D" w:rsidRPr="001A4144" w:rsidRDefault="00FE2C2D" w:rsidP="00FE2C2D">
      <w:pPr>
        <w:rPr>
          <w:b/>
        </w:rPr>
      </w:pPr>
      <w:r w:rsidRPr="001A4144">
        <w:rPr>
          <w:b/>
        </w:rPr>
        <w:t>Apologies Received:</w:t>
      </w:r>
    </w:p>
    <w:p w:rsidR="00B83ADD" w:rsidRDefault="00FE2C2D" w:rsidP="00FE2C2D">
      <w:r>
        <w:t>Liz Richards</w:t>
      </w:r>
      <w:r w:rsidR="00B83ADD">
        <w:t xml:space="preserve"> (LR) (Headt</w:t>
      </w:r>
      <w:r>
        <w:t>eacher</w:t>
      </w:r>
      <w:r w:rsidR="00B83ADD">
        <w:t xml:space="preserve">) </w:t>
      </w:r>
      <w:r w:rsidR="003478C5">
        <w:t>Helen Winchester</w:t>
      </w:r>
      <w:r w:rsidR="00B83ADD">
        <w:t xml:space="preserve"> (HW) (</w:t>
      </w:r>
      <w:r w:rsidR="003478C5">
        <w:t>Teacher</w:t>
      </w:r>
      <w:r w:rsidR="001A4144">
        <w:t>)</w:t>
      </w:r>
      <w:r w:rsidR="003478C5">
        <w:t xml:space="preserve"> Mir</w:t>
      </w:r>
      <w:r>
        <w:t>ka Jones</w:t>
      </w:r>
      <w:r w:rsidR="00F969A8">
        <w:t xml:space="preserve"> (MJ)</w:t>
      </w:r>
      <w:r w:rsidR="003478C5">
        <w:t xml:space="preserve"> </w:t>
      </w:r>
      <w:r>
        <w:t>Sandra Birt</w:t>
      </w:r>
      <w:r w:rsidR="00B83ADD">
        <w:t xml:space="preserve"> (SB)</w:t>
      </w:r>
      <w:r w:rsidR="003478C5">
        <w:t xml:space="preserve"> </w:t>
      </w:r>
      <w:r>
        <w:t>Jo Iturble</w:t>
      </w:r>
      <w:r w:rsidR="00B83ADD">
        <w:t xml:space="preserve"> (JI)</w:t>
      </w:r>
      <w:r w:rsidR="003478C5">
        <w:t xml:space="preserve"> </w:t>
      </w:r>
      <w:r w:rsidR="00B83ADD">
        <w:t xml:space="preserve"> </w:t>
      </w:r>
      <w:r w:rsidR="003478C5">
        <w:t>Rach</w:t>
      </w:r>
      <w:r>
        <w:t>el Evans</w:t>
      </w:r>
      <w:r w:rsidR="00B83ADD">
        <w:t xml:space="preserve"> (RE) </w:t>
      </w:r>
      <w:r w:rsidR="003478C5">
        <w:t xml:space="preserve"> </w:t>
      </w:r>
      <w:r>
        <w:t>Sarah Vaughan</w:t>
      </w:r>
      <w:r w:rsidR="00B83ADD">
        <w:t xml:space="preserve"> (SV) </w:t>
      </w:r>
      <w:r w:rsidR="003478C5">
        <w:t xml:space="preserve"> </w:t>
      </w:r>
      <w:r>
        <w:t>Rachel Jones</w:t>
      </w:r>
      <w:r w:rsidR="00B83ADD">
        <w:t xml:space="preserve"> (RJ) </w:t>
      </w:r>
      <w:r w:rsidR="003478C5">
        <w:t xml:space="preserve"> </w:t>
      </w:r>
      <w:r>
        <w:t>Jordanna Roberts</w:t>
      </w:r>
      <w:r w:rsidR="001A4144">
        <w:t xml:space="preserve"> (JR) </w:t>
      </w:r>
      <w:r w:rsidR="00B83ADD">
        <w:t>Cla</w:t>
      </w:r>
      <w:r>
        <w:t>re Ma</w:t>
      </w:r>
      <w:r w:rsidR="00B83ADD">
        <w:t>c</w:t>
      </w:r>
      <w:r>
        <w:t>kay</w:t>
      </w:r>
      <w:r w:rsidR="00B83ADD">
        <w:t xml:space="preserve"> (CM) </w:t>
      </w:r>
      <w:r w:rsidR="003478C5">
        <w:t xml:space="preserve"> </w:t>
      </w:r>
      <w:r w:rsidR="001A4144">
        <w:t xml:space="preserve">                    </w:t>
      </w:r>
      <w:r>
        <w:t>Shell</w:t>
      </w:r>
      <w:r w:rsidR="00B83ADD">
        <w:t>ey Isaac – Clarke (S</w:t>
      </w:r>
      <w:r>
        <w:t>I</w:t>
      </w:r>
      <w:r w:rsidR="00B83ADD">
        <w:t xml:space="preserve">-C) </w:t>
      </w:r>
      <w:r w:rsidR="00E14608">
        <w:t>Sarah Griffiths (SG)</w:t>
      </w:r>
    </w:p>
    <w:p w:rsidR="00B83ADD" w:rsidRDefault="00F969A8" w:rsidP="00B83ADD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Welcome and Apologies </w:t>
      </w:r>
    </w:p>
    <w:p w:rsidR="00D43A87" w:rsidRPr="001A4144" w:rsidRDefault="00D43A87" w:rsidP="001A4144">
      <w:pPr>
        <w:rPr>
          <w:b/>
        </w:rPr>
      </w:pPr>
      <w:r>
        <w:t>RC welcomed</w:t>
      </w:r>
      <w:r w:rsidR="00B83ADD">
        <w:t xml:space="preserve"> everyone</w:t>
      </w:r>
      <w:r>
        <w:t xml:space="preserve"> and apologies received.</w:t>
      </w:r>
    </w:p>
    <w:p w:rsidR="00D43A87" w:rsidRDefault="00D43A87" w:rsidP="00D43A87">
      <w:pPr>
        <w:pStyle w:val="ListParagraph"/>
        <w:numPr>
          <w:ilvl w:val="0"/>
          <w:numId w:val="1"/>
        </w:numPr>
      </w:pPr>
      <w:r w:rsidRPr="00B83ADD">
        <w:rPr>
          <w:b/>
        </w:rPr>
        <w:t>Minutes and matters arising</w:t>
      </w:r>
    </w:p>
    <w:p w:rsidR="00D43A87" w:rsidRPr="001A4144" w:rsidRDefault="00B83ADD" w:rsidP="001A4144">
      <w:r>
        <w:t>The minutes of the last meeting held on the 12</w:t>
      </w:r>
      <w:r w:rsidRPr="00B83ADD">
        <w:rPr>
          <w:vertAlign w:val="superscript"/>
        </w:rPr>
        <w:t>th</w:t>
      </w:r>
      <w:r>
        <w:t xml:space="preserve"> February 2018 were accepted as an accurate record. </w:t>
      </w:r>
    </w:p>
    <w:p w:rsidR="00B83ADD" w:rsidRPr="00B83ADD" w:rsidRDefault="00B83ADD" w:rsidP="00E06BDF">
      <w:pPr>
        <w:pStyle w:val="ListParagraph"/>
        <w:numPr>
          <w:ilvl w:val="0"/>
          <w:numId w:val="1"/>
        </w:numPr>
        <w:rPr>
          <w:b/>
        </w:rPr>
      </w:pPr>
      <w:r w:rsidRPr="00B83ADD">
        <w:rPr>
          <w:b/>
        </w:rPr>
        <w:t>Finance update</w:t>
      </w:r>
    </w:p>
    <w:p w:rsidR="00E06BDF" w:rsidRDefault="00D43A87" w:rsidP="00B83ADD">
      <w:r>
        <w:t>CK gave a finance update. FOSDA currently holds</w:t>
      </w:r>
      <w:r w:rsidR="005A6228">
        <w:t xml:space="preserve"> </w:t>
      </w:r>
      <w:r w:rsidR="00E06BDF">
        <w:t xml:space="preserve">£827.85 </w:t>
      </w:r>
      <w:r w:rsidR="005A6228">
        <w:t>in the current account and</w:t>
      </w:r>
      <w:r w:rsidR="00E06BDF">
        <w:t xml:space="preserve"> £984.34 </w:t>
      </w:r>
      <w:r w:rsidR="005A6228">
        <w:t>in the savings acco</w:t>
      </w:r>
      <w:r w:rsidR="00E06BDF">
        <w:t>unt. Since the last meeting the following has been spent:</w:t>
      </w:r>
    </w:p>
    <w:p w:rsidR="00E06BDF" w:rsidRDefault="00E06BDF" w:rsidP="00B83ADD">
      <w:r>
        <w:t>Trim trail - £7600</w:t>
      </w:r>
      <w:r w:rsidR="00B83ADD">
        <w:t xml:space="preserve">, </w:t>
      </w:r>
      <w:r>
        <w:t>Bibles - £755</w:t>
      </w:r>
      <w:r w:rsidR="00B83ADD">
        <w:t xml:space="preserve">, </w:t>
      </w:r>
      <w:r>
        <w:t>Beebots - £390</w:t>
      </w:r>
      <w:r w:rsidR="00B83ADD">
        <w:t xml:space="preserve">, </w:t>
      </w:r>
      <w:r>
        <w:t>Sports Equipment - £134</w:t>
      </w:r>
      <w:r w:rsidR="00B83ADD">
        <w:t xml:space="preserve">, </w:t>
      </w:r>
      <w:r>
        <w:t>Numeracy resources - £379</w:t>
      </w:r>
      <w:r w:rsidR="00B83ADD">
        <w:t xml:space="preserve">, </w:t>
      </w:r>
      <w:r w:rsidR="00E14608">
        <w:t>Bags</w:t>
      </w:r>
      <w:r>
        <w:t xml:space="preserve"> - £240</w:t>
      </w:r>
    </w:p>
    <w:p w:rsidR="00E06BDF" w:rsidRDefault="00E06BDF" w:rsidP="00B83ADD">
      <w:r>
        <w:t>Still to pay:</w:t>
      </w:r>
    </w:p>
    <w:p w:rsidR="005A6228" w:rsidRDefault="00E06BDF" w:rsidP="001A4144">
      <w:r>
        <w:t>Year 6 contributions - £210</w:t>
      </w:r>
      <w:r w:rsidR="001A4144">
        <w:t xml:space="preserve">, </w:t>
      </w:r>
      <w:r w:rsidR="00E14608">
        <w:t>Raised beds – £240</w:t>
      </w:r>
      <w:r>
        <w:t xml:space="preserve"> </w:t>
      </w:r>
      <w:r w:rsidR="005A6228">
        <w:t xml:space="preserve">      </w:t>
      </w:r>
    </w:p>
    <w:p w:rsidR="005A6228" w:rsidRPr="001A4144" w:rsidRDefault="005A6228" w:rsidP="005A6228">
      <w:pPr>
        <w:pStyle w:val="ListParagraph"/>
        <w:numPr>
          <w:ilvl w:val="0"/>
          <w:numId w:val="1"/>
        </w:numPr>
        <w:rPr>
          <w:b/>
        </w:rPr>
      </w:pPr>
      <w:r w:rsidRPr="001A4144">
        <w:rPr>
          <w:b/>
        </w:rPr>
        <w:t>Spending requests:</w:t>
      </w:r>
    </w:p>
    <w:p w:rsidR="005A6228" w:rsidRDefault="005A6228" w:rsidP="005A6228">
      <w:pPr>
        <w:pStyle w:val="ListParagraph"/>
      </w:pPr>
    </w:p>
    <w:tbl>
      <w:tblPr>
        <w:tblStyle w:val="TableGrid"/>
        <w:tblW w:w="10530" w:type="dxa"/>
        <w:tblLook w:val="04A0" w:firstRow="1" w:lastRow="0" w:firstColumn="1" w:lastColumn="0" w:noHBand="0" w:noVBand="1"/>
      </w:tblPr>
      <w:tblGrid>
        <w:gridCol w:w="2632"/>
        <w:gridCol w:w="2632"/>
        <w:gridCol w:w="2633"/>
        <w:gridCol w:w="2633"/>
      </w:tblGrid>
      <w:tr w:rsidR="005A6228" w:rsidTr="001A4144">
        <w:trPr>
          <w:trHeight w:val="637"/>
        </w:trPr>
        <w:tc>
          <w:tcPr>
            <w:tcW w:w="2632" w:type="dxa"/>
            <w:shd w:val="clear" w:color="auto" w:fill="EEECE1" w:themeFill="background2"/>
          </w:tcPr>
          <w:p w:rsidR="005A6228" w:rsidRPr="001A4144" w:rsidRDefault="005A6228" w:rsidP="001A4144">
            <w:pPr>
              <w:pStyle w:val="ListParagraph"/>
              <w:ind w:left="0"/>
              <w:jc w:val="center"/>
              <w:rPr>
                <w:b/>
              </w:rPr>
            </w:pPr>
            <w:r w:rsidRPr="001A4144">
              <w:rPr>
                <w:b/>
              </w:rPr>
              <w:t>Item</w:t>
            </w:r>
          </w:p>
        </w:tc>
        <w:tc>
          <w:tcPr>
            <w:tcW w:w="2632" w:type="dxa"/>
            <w:shd w:val="clear" w:color="auto" w:fill="EEECE1" w:themeFill="background2"/>
          </w:tcPr>
          <w:p w:rsidR="005A6228" w:rsidRPr="001A4144" w:rsidRDefault="005A6228" w:rsidP="001A4144">
            <w:pPr>
              <w:pStyle w:val="ListParagraph"/>
              <w:ind w:left="0"/>
              <w:jc w:val="center"/>
              <w:rPr>
                <w:b/>
              </w:rPr>
            </w:pPr>
            <w:r w:rsidRPr="001A4144">
              <w:rPr>
                <w:b/>
              </w:rPr>
              <w:t>Year Group</w:t>
            </w:r>
          </w:p>
        </w:tc>
        <w:tc>
          <w:tcPr>
            <w:tcW w:w="2633" w:type="dxa"/>
            <w:shd w:val="clear" w:color="auto" w:fill="EEECE1" w:themeFill="background2"/>
          </w:tcPr>
          <w:p w:rsidR="005A6228" w:rsidRPr="001A4144" w:rsidRDefault="005A6228" w:rsidP="001A4144">
            <w:pPr>
              <w:pStyle w:val="ListParagraph"/>
              <w:ind w:left="0"/>
              <w:jc w:val="center"/>
              <w:rPr>
                <w:b/>
              </w:rPr>
            </w:pPr>
            <w:r w:rsidRPr="001A4144">
              <w:rPr>
                <w:b/>
              </w:rPr>
              <w:t>Amount</w:t>
            </w:r>
          </w:p>
        </w:tc>
        <w:tc>
          <w:tcPr>
            <w:tcW w:w="2633" w:type="dxa"/>
            <w:shd w:val="clear" w:color="auto" w:fill="EEECE1" w:themeFill="background2"/>
          </w:tcPr>
          <w:p w:rsidR="005A6228" w:rsidRPr="001A4144" w:rsidRDefault="005A6228" w:rsidP="001A4144">
            <w:pPr>
              <w:pStyle w:val="ListParagraph"/>
              <w:ind w:left="0"/>
              <w:jc w:val="center"/>
              <w:rPr>
                <w:b/>
              </w:rPr>
            </w:pPr>
            <w:r w:rsidRPr="001A4144">
              <w:rPr>
                <w:b/>
              </w:rPr>
              <w:t>Decision</w:t>
            </w:r>
          </w:p>
        </w:tc>
      </w:tr>
      <w:tr w:rsidR="005A6228" w:rsidTr="001A4144">
        <w:trPr>
          <w:trHeight w:val="675"/>
        </w:trPr>
        <w:tc>
          <w:tcPr>
            <w:tcW w:w="2632" w:type="dxa"/>
          </w:tcPr>
          <w:p w:rsidR="005A6228" w:rsidRDefault="00521722" w:rsidP="005A6228">
            <w:pPr>
              <w:pStyle w:val="ListParagraph"/>
              <w:ind w:left="0"/>
            </w:pPr>
            <w:r>
              <w:t>Bird Hide</w:t>
            </w:r>
          </w:p>
        </w:tc>
        <w:tc>
          <w:tcPr>
            <w:tcW w:w="2632" w:type="dxa"/>
          </w:tcPr>
          <w:p w:rsidR="005A6228" w:rsidRDefault="00E14608" w:rsidP="005A6228">
            <w:pPr>
              <w:pStyle w:val="ListParagraph"/>
              <w:ind w:left="0"/>
            </w:pPr>
            <w:r>
              <w:t>School wide</w:t>
            </w:r>
          </w:p>
        </w:tc>
        <w:tc>
          <w:tcPr>
            <w:tcW w:w="2633" w:type="dxa"/>
          </w:tcPr>
          <w:p w:rsidR="005A6228" w:rsidRDefault="006407E9" w:rsidP="005A6228">
            <w:pPr>
              <w:pStyle w:val="ListParagraph"/>
              <w:ind w:left="0"/>
            </w:pPr>
            <w:r>
              <w:t>£83</w:t>
            </w:r>
          </w:p>
        </w:tc>
        <w:tc>
          <w:tcPr>
            <w:tcW w:w="2633" w:type="dxa"/>
          </w:tcPr>
          <w:p w:rsidR="005A6228" w:rsidRDefault="006407E9" w:rsidP="005A6228">
            <w:pPr>
              <w:pStyle w:val="ListParagraph"/>
              <w:ind w:left="0"/>
            </w:pPr>
            <w:r>
              <w:t>On hold until further funds are available.</w:t>
            </w:r>
          </w:p>
        </w:tc>
      </w:tr>
      <w:tr w:rsidR="005A6228" w:rsidTr="001A4144">
        <w:trPr>
          <w:trHeight w:val="637"/>
        </w:trPr>
        <w:tc>
          <w:tcPr>
            <w:tcW w:w="2632" w:type="dxa"/>
          </w:tcPr>
          <w:p w:rsidR="005A6228" w:rsidRDefault="006407E9" w:rsidP="005A6228">
            <w:pPr>
              <w:pStyle w:val="ListParagraph"/>
              <w:ind w:left="0"/>
            </w:pPr>
            <w:r>
              <w:t>Greenhouse</w:t>
            </w:r>
          </w:p>
        </w:tc>
        <w:tc>
          <w:tcPr>
            <w:tcW w:w="2632" w:type="dxa"/>
          </w:tcPr>
          <w:p w:rsidR="005A6228" w:rsidRDefault="00E14608" w:rsidP="005A6228">
            <w:pPr>
              <w:pStyle w:val="ListParagraph"/>
              <w:ind w:left="0"/>
            </w:pPr>
            <w:r>
              <w:t>School wide</w:t>
            </w:r>
          </w:p>
        </w:tc>
        <w:tc>
          <w:tcPr>
            <w:tcW w:w="2633" w:type="dxa"/>
          </w:tcPr>
          <w:p w:rsidR="005A6228" w:rsidRDefault="006407E9" w:rsidP="005A6228">
            <w:pPr>
              <w:pStyle w:val="ListParagraph"/>
              <w:ind w:left="0"/>
            </w:pPr>
            <w:r>
              <w:t>£314</w:t>
            </w:r>
          </w:p>
        </w:tc>
        <w:tc>
          <w:tcPr>
            <w:tcW w:w="2633" w:type="dxa"/>
          </w:tcPr>
          <w:p w:rsidR="005A6228" w:rsidRDefault="006407E9" w:rsidP="005A6228">
            <w:pPr>
              <w:pStyle w:val="ListParagraph"/>
              <w:ind w:left="0"/>
            </w:pPr>
            <w:r>
              <w:t>On hold until further funds area available.</w:t>
            </w:r>
          </w:p>
        </w:tc>
      </w:tr>
      <w:tr w:rsidR="006407E9" w:rsidTr="001A4144">
        <w:trPr>
          <w:trHeight w:val="675"/>
        </w:trPr>
        <w:tc>
          <w:tcPr>
            <w:tcW w:w="2632" w:type="dxa"/>
          </w:tcPr>
          <w:p w:rsidR="006407E9" w:rsidRDefault="006407E9" w:rsidP="006407E9">
            <w:pPr>
              <w:pStyle w:val="ListParagraph"/>
              <w:ind w:left="0"/>
            </w:pPr>
            <w:r>
              <w:t>Numeracy through Literacy</w:t>
            </w:r>
          </w:p>
        </w:tc>
        <w:tc>
          <w:tcPr>
            <w:tcW w:w="2632" w:type="dxa"/>
          </w:tcPr>
          <w:p w:rsidR="006407E9" w:rsidRDefault="006407E9" w:rsidP="006407E9">
            <w:pPr>
              <w:pStyle w:val="ListParagraph"/>
              <w:ind w:left="0"/>
            </w:pPr>
            <w:r>
              <w:t>School wide</w:t>
            </w:r>
          </w:p>
        </w:tc>
        <w:tc>
          <w:tcPr>
            <w:tcW w:w="2633" w:type="dxa"/>
          </w:tcPr>
          <w:p w:rsidR="006407E9" w:rsidRDefault="006407E9" w:rsidP="006407E9">
            <w:pPr>
              <w:pStyle w:val="ListParagraph"/>
              <w:ind w:left="0"/>
            </w:pPr>
            <w:r>
              <w:t>£250</w:t>
            </w:r>
          </w:p>
        </w:tc>
        <w:tc>
          <w:tcPr>
            <w:tcW w:w="2633" w:type="dxa"/>
          </w:tcPr>
          <w:p w:rsidR="006407E9" w:rsidRDefault="006407E9" w:rsidP="006407E9">
            <w:pPr>
              <w:pStyle w:val="ListParagraph"/>
              <w:ind w:left="0"/>
            </w:pPr>
            <w:r>
              <w:t>On hold until further funds area available.</w:t>
            </w:r>
          </w:p>
        </w:tc>
      </w:tr>
      <w:tr w:rsidR="006407E9" w:rsidTr="001A4144">
        <w:trPr>
          <w:trHeight w:val="675"/>
        </w:trPr>
        <w:tc>
          <w:tcPr>
            <w:tcW w:w="2632" w:type="dxa"/>
          </w:tcPr>
          <w:p w:rsidR="006407E9" w:rsidRDefault="006407E9" w:rsidP="006407E9">
            <w:pPr>
              <w:pStyle w:val="ListParagraph"/>
              <w:ind w:left="0"/>
            </w:pPr>
            <w:r>
              <w:t xml:space="preserve">‘Bricks’ for outdoor learning in the Foundation Phase. </w:t>
            </w:r>
          </w:p>
          <w:p w:rsidR="006407E9" w:rsidRDefault="006407E9" w:rsidP="006407E9">
            <w:pPr>
              <w:pStyle w:val="ListParagraph"/>
              <w:ind w:left="0"/>
            </w:pPr>
            <w:r>
              <w:t>2 sets at £90 each.</w:t>
            </w:r>
          </w:p>
        </w:tc>
        <w:tc>
          <w:tcPr>
            <w:tcW w:w="2632" w:type="dxa"/>
          </w:tcPr>
          <w:p w:rsidR="006407E9" w:rsidRDefault="006407E9" w:rsidP="006407E9">
            <w:pPr>
              <w:pStyle w:val="ListParagraph"/>
              <w:ind w:left="0"/>
            </w:pPr>
            <w:r>
              <w:t>Foundation Phase classes</w:t>
            </w:r>
          </w:p>
        </w:tc>
        <w:tc>
          <w:tcPr>
            <w:tcW w:w="2633" w:type="dxa"/>
          </w:tcPr>
          <w:p w:rsidR="006407E9" w:rsidRDefault="006407E9" w:rsidP="006407E9">
            <w:pPr>
              <w:pStyle w:val="ListParagraph"/>
              <w:ind w:left="0"/>
            </w:pPr>
            <w:r>
              <w:t>£180</w:t>
            </w:r>
          </w:p>
        </w:tc>
        <w:tc>
          <w:tcPr>
            <w:tcW w:w="2633" w:type="dxa"/>
          </w:tcPr>
          <w:p w:rsidR="006407E9" w:rsidRDefault="006407E9" w:rsidP="006407E9">
            <w:pPr>
              <w:pStyle w:val="ListParagraph"/>
              <w:ind w:left="0"/>
            </w:pPr>
            <w:r>
              <w:t>Approved</w:t>
            </w:r>
          </w:p>
        </w:tc>
      </w:tr>
      <w:tr w:rsidR="006407E9" w:rsidTr="001A4144">
        <w:trPr>
          <w:trHeight w:val="675"/>
        </w:trPr>
        <w:tc>
          <w:tcPr>
            <w:tcW w:w="2632" w:type="dxa"/>
          </w:tcPr>
          <w:p w:rsidR="006407E9" w:rsidRDefault="006407E9" w:rsidP="006407E9">
            <w:pPr>
              <w:pStyle w:val="ListParagraph"/>
              <w:ind w:left="0"/>
            </w:pPr>
            <w:r>
              <w:t xml:space="preserve">Slabs for the outdoor </w:t>
            </w:r>
            <w:r w:rsidR="003478C5">
              <w:t>learning</w:t>
            </w:r>
            <w:r>
              <w:t xml:space="preserve"> environment.</w:t>
            </w:r>
          </w:p>
        </w:tc>
        <w:tc>
          <w:tcPr>
            <w:tcW w:w="2632" w:type="dxa"/>
          </w:tcPr>
          <w:p w:rsidR="006407E9" w:rsidRDefault="006407E9" w:rsidP="006407E9">
            <w:pPr>
              <w:pStyle w:val="ListParagraph"/>
              <w:ind w:left="0"/>
            </w:pPr>
            <w:r>
              <w:t>Year 2/3</w:t>
            </w:r>
          </w:p>
        </w:tc>
        <w:tc>
          <w:tcPr>
            <w:tcW w:w="2633" w:type="dxa"/>
          </w:tcPr>
          <w:p w:rsidR="006407E9" w:rsidRDefault="006407E9" w:rsidP="006407E9">
            <w:pPr>
              <w:pStyle w:val="ListParagraph"/>
              <w:ind w:left="0"/>
            </w:pPr>
            <w:r>
              <w:t>TBC</w:t>
            </w:r>
          </w:p>
        </w:tc>
        <w:tc>
          <w:tcPr>
            <w:tcW w:w="2633" w:type="dxa"/>
          </w:tcPr>
          <w:p w:rsidR="006407E9" w:rsidRDefault="006407E9" w:rsidP="006407E9">
            <w:pPr>
              <w:pStyle w:val="ListParagraph"/>
              <w:ind w:left="0"/>
            </w:pPr>
            <w:r>
              <w:t>To be researched (RC)</w:t>
            </w:r>
          </w:p>
        </w:tc>
      </w:tr>
    </w:tbl>
    <w:p w:rsidR="003478C5" w:rsidRDefault="003478C5" w:rsidP="003478C5">
      <w:pPr>
        <w:ind w:left="360"/>
        <w:rPr>
          <w:u w:val="single"/>
        </w:rPr>
      </w:pPr>
    </w:p>
    <w:p w:rsidR="001A4144" w:rsidRDefault="001A4144" w:rsidP="003478C5">
      <w:pPr>
        <w:ind w:left="360"/>
        <w:rPr>
          <w:u w:val="single"/>
        </w:rPr>
      </w:pPr>
    </w:p>
    <w:p w:rsidR="001A4144" w:rsidRPr="003478C5" w:rsidRDefault="001A4144" w:rsidP="003478C5">
      <w:pPr>
        <w:ind w:left="360"/>
        <w:rPr>
          <w:u w:val="single"/>
        </w:rPr>
      </w:pPr>
    </w:p>
    <w:p w:rsidR="00D43A87" w:rsidRDefault="005A6228" w:rsidP="005A6228">
      <w:pPr>
        <w:pStyle w:val="ListParagraph"/>
        <w:numPr>
          <w:ilvl w:val="0"/>
          <w:numId w:val="1"/>
        </w:numPr>
        <w:rPr>
          <w:b/>
        </w:rPr>
      </w:pPr>
      <w:r w:rsidRPr="001A4144">
        <w:rPr>
          <w:b/>
        </w:rPr>
        <w:lastRenderedPageBreak/>
        <w:t>Sports Day</w:t>
      </w:r>
    </w:p>
    <w:p w:rsidR="005A6228" w:rsidRDefault="005A6228" w:rsidP="005A6228">
      <w:r>
        <w:t>Sports day will be held on Friday 25</w:t>
      </w:r>
      <w:r w:rsidRPr="001A4144">
        <w:rPr>
          <w:vertAlign w:val="superscript"/>
        </w:rPr>
        <w:t>th</w:t>
      </w:r>
      <w:r>
        <w:t xml:space="preserve"> May, weather dependant. Childre</w:t>
      </w:r>
      <w:r w:rsidR="001A4144">
        <w:t xml:space="preserve">n are to wear their sports kit. </w:t>
      </w:r>
      <w:r>
        <w:t>Foundation Phase will be a</w:t>
      </w:r>
      <w:r w:rsidR="00BA58FC">
        <w:t>t 9.30am and KS2 will be</w:t>
      </w:r>
      <w:r>
        <w:t xml:space="preserve"> at 1pm. A BBQ will be used to sell sausages and possibly bacon rolls. CL to check gas. SC to send a text to parents with information for sports day. </w:t>
      </w:r>
    </w:p>
    <w:p w:rsidR="005A6228" w:rsidRDefault="001A4144" w:rsidP="005A6228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Summer Fayre</w:t>
      </w:r>
    </w:p>
    <w:p w:rsidR="00F11640" w:rsidRPr="001A4144" w:rsidRDefault="001A4144" w:rsidP="001A4144">
      <w:pPr>
        <w:rPr>
          <w:b/>
        </w:rPr>
      </w:pPr>
      <w:r>
        <w:t>The Summer F</w:t>
      </w:r>
      <w:r w:rsidR="006A02EB">
        <w:t>ayre will take place on Saturday 23</w:t>
      </w:r>
      <w:r w:rsidR="006A02EB" w:rsidRPr="001A4144">
        <w:rPr>
          <w:vertAlign w:val="superscript"/>
        </w:rPr>
        <w:t>rd</w:t>
      </w:r>
      <w:r w:rsidR="006A02EB">
        <w:t xml:space="preserve"> June. A number of possible stalls were discussed. RC will confirm and volunteers will be needed for the day. </w:t>
      </w:r>
    </w:p>
    <w:p w:rsidR="006A02EB" w:rsidRDefault="006A02EB" w:rsidP="006A02EB">
      <w:pPr>
        <w:pStyle w:val="ListParagraph"/>
      </w:pPr>
      <w:r>
        <w:t>Possible stalls include: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International food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Plant stall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Surf rider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Bouncy castle or slide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Assault course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Pound stall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Children’s summer clothes stall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Bottle stall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Pimm</w:t>
      </w:r>
      <w:r w:rsidR="00FF0123">
        <w:t>’</w:t>
      </w:r>
      <w:r>
        <w:t xml:space="preserve">s (a £20 alcohol </w:t>
      </w:r>
      <w:r w:rsidR="001A4144">
        <w:t>licence</w:t>
      </w:r>
      <w:r>
        <w:t xml:space="preserve"> will be required. Before a decision is made RC will discuss with LR)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Ice – cream</w:t>
      </w:r>
    </w:p>
    <w:p w:rsidR="006A02EB" w:rsidRDefault="006A02EB" w:rsidP="006A02EB">
      <w:pPr>
        <w:pStyle w:val="ListParagraph"/>
        <w:numPr>
          <w:ilvl w:val="0"/>
          <w:numId w:val="2"/>
        </w:numPr>
      </w:pPr>
      <w:r>
        <w:t>Local police/ fire b</w:t>
      </w:r>
      <w:r w:rsidR="00F11640">
        <w:t>r</w:t>
      </w:r>
      <w:r>
        <w:t>igade</w:t>
      </w:r>
    </w:p>
    <w:p w:rsidR="00F11640" w:rsidRDefault="00F11640" w:rsidP="006A02EB">
      <w:pPr>
        <w:pStyle w:val="ListParagraph"/>
        <w:numPr>
          <w:ilvl w:val="0"/>
          <w:numId w:val="2"/>
        </w:numPr>
      </w:pPr>
      <w:r>
        <w:t>Photo booth</w:t>
      </w:r>
    </w:p>
    <w:p w:rsidR="00F11640" w:rsidRDefault="00F11640" w:rsidP="006A02EB">
      <w:pPr>
        <w:pStyle w:val="ListParagraph"/>
        <w:numPr>
          <w:ilvl w:val="0"/>
          <w:numId w:val="2"/>
        </w:numPr>
      </w:pPr>
      <w:r>
        <w:t>Soak the teacher</w:t>
      </w:r>
    </w:p>
    <w:p w:rsidR="00F11640" w:rsidRDefault="00F11640" w:rsidP="006A02EB">
      <w:pPr>
        <w:pStyle w:val="ListParagraph"/>
        <w:numPr>
          <w:ilvl w:val="0"/>
          <w:numId w:val="2"/>
        </w:numPr>
      </w:pPr>
      <w:r>
        <w:t>Bake off – judging to be held on Friday 22</w:t>
      </w:r>
      <w:r w:rsidRPr="00F11640">
        <w:rPr>
          <w:vertAlign w:val="superscript"/>
        </w:rPr>
        <w:t>nd</w:t>
      </w:r>
      <w:r w:rsidR="0057566E">
        <w:t xml:space="preserve"> June</w:t>
      </w:r>
      <w:bookmarkStart w:id="0" w:name="_GoBack"/>
      <w:bookmarkEnd w:id="0"/>
      <w:r>
        <w:t xml:space="preserve"> and cakes sold during the summer fete. </w:t>
      </w:r>
    </w:p>
    <w:p w:rsidR="00F11640" w:rsidRDefault="00F11640" w:rsidP="006A02EB">
      <w:pPr>
        <w:pStyle w:val="ListParagraph"/>
        <w:numPr>
          <w:ilvl w:val="0"/>
          <w:numId w:val="2"/>
        </w:numPr>
      </w:pPr>
      <w:r>
        <w:t>Lego run</w:t>
      </w:r>
    </w:p>
    <w:p w:rsidR="00F11640" w:rsidRDefault="00F11640" w:rsidP="006A02EB">
      <w:pPr>
        <w:pStyle w:val="ListParagraph"/>
        <w:numPr>
          <w:ilvl w:val="0"/>
          <w:numId w:val="2"/>
        </w:numPr>
      </w:pPr>
      <w:r>
        <w:t>Hook a duck</w:t>
      </w:r>
    </w:p>
    <w:p w:rsidR="00F11640" w:rsidRDefault="00F11640" w:rsidP="006A02EB">
      <w:pPr>
        <w:pStyle w:val="ListParagraph"/>
        <w:numPr>
          <w:ilvl w:val="0"/>
          <w:numId w:val="2"/>
        </w:numPr>
      </w:pPr>
      <w:r>
        <w:t>Silent auction</w:t>
      </w:r>
    </w:p>
    <w:p w:rsidR="005A6228" w:rsidRDefault="00F11640" w:rsidP="005A6228">
      <w:pPr>
        <w:pStyle w:val="ListParagraph"/>
        <w:numPr>
          <w:ilvl w:val="0"/>
          <w:numId w:val="2"/>
        </w:numPr>
      </w:pPr>
      <w:r>
        <w:t>Face painting/ nails</w:t>
      </w:r>
    </w:p>
    <w:p w:rsidR="005A6228" w:rsidRDefault="005A6228" w:rsidP="005A6228">
      <w:pPr>
        <w:rPr>
          <w:b/>
        </w:rPr>
      </w:pPr>
      <w:r w:rsidRPr="001A4144">
        <w:rPr>
          <w:b/>
        </w:rPr>
        <w:t xml:space="preserve">AOB: </w:t>
      </w:r>
    </w:p>
    <w:p w:rsidR="00BE23DC" w:rsidRDefault="001A4144" w:rsidP="005A6228">
      <w:r w:rsidRPr="001A4144">
        <w:t>CK inform</w:t>
      </w:r>
      <w:r w:rsidR="00BA58FC">
        <w:t>ed FOSDA of the children’s</w:t>
      </w:r>
      <w:r w:rsidR="00BE23DC">
        <w:t xml:space="preserve"> participation in the </w:t>
      </w:r>
      <w:r w:rsidRPr="001A4144">
        <w:t>Swansea half marathon</w:t>
      </w:r>
      <w:r w:rsidR="00BE23DC">
        <w:t xml:space="preserve"> as ‘guides’</w:t>
      </w:r>
      <w:r w:rsidRPr="001A4144">
        <w:t>. Beth Goodwin is arranging.</w:t>
      </w:r>
      <w:r w:rsidR="00BE23DC">
        <w:t xml:space="preserve"> </w:t>
      </w:r>
    </w:p>
    <w:p w:rsidR="00BE23DC" w:rsidRDefault="00BE23DC" w:rsidP="005A6228">
      <w:r>
        <w:t>RC discussed the possibility of arranging an international evening in September.</w:t>
      </w:r>
    </w:p>
    <w:p w:rsidR="001A4144" w:rsidRDefault="00BE23DC" w:rsidP="005A6228">
      <w:r>
        <w:t>CH asked about the</w:t>
      </w:r>
      <w:r w:rsidR="00BA58FC">
        <w:t xml:space="preserve"> possibility of a lollypop person</w:t>
      </w:r>
      <w:r>
        <w:t>. CL informed us that it would</w:t>
      </w:r>
      <w:r w:rsidR="00BA58FC">
        <w:t xml:space="preserve"> have </w:t>
      </w:r>
      <w:r>
        <w:t xml:space="preserve">to be paid for by school and we have </w:t>
      </w:r>
      <w:r w:rsidR="00BA58FC">
        <w:t>looked into</w:t>
      </w:r>
      <w:r>
        <w:t xml:space="preserve"> this in the past. </w:t>
      </w:r>
      <w:r w:rsidR="001A4144" w:rsidRPr="001A4144">
        <w:t xml:space="preserve"> </w:t>
      </w:r>
    </w:p>
    <w:p w:rsidR="00BE23DC" w:rsidRDefault="00BE23DC" w:rsidP="005A6228">
      <w:r>
        <w:t>LS will look into the possibility of accessing the HSBC volunteer scheme.</w:t>
      </w:r>
    </w:p>
    <w:p w:rsidR="00E63590" w:rsidRDefault="00E63590" w:rsidP="005A6228">
      <w:r>
        <w:t>CK will look into producing an FOSDA letter to new parents.</w:t>
      </w:r>
    </w:p>
    <w:p w:rsidR="00E63590" w:rsidRDefault="00E63590" w:rsidP="005A6228">
      <w:r>
        <w:t>SC will check if the Bibles have been dedicated.</w:t>
      </w:r>
    </w:p>
    <w:p w:rsidR="00E63590" w:rsidRDefault="00E63590" w:rsidP="005A6228">
      <w:r>
        <w:t xml:space="preserve">RC will consider different options to celebrate </w:t>
      </w:r>
      <w:r w:rsidR="00BA58FC">
        <w:t>Father’s Day</w:t>
      </w:r>
      <w:r>
        <w:t xml:space="preserve"> this year (June 17</w:t>
      </w:r>
      <w:r w:rsidRPr="00E63590">
        <w:rPr>
          <w:vertAlign w:val="superscript"/>
        </w:rPr>
        <w:t>th</w:t>
      </w:r>
      <w:r>
        <w:t>)</w:t>
      </w:r>
    </w:p>
    <w:p w:rsidR="00E63590" w:rsidRDefault="00E63590" w:rsidP="005A6228"/>
    <w:p w:rsidR="00FE2C2D" w:rsidRPr="00FE2C2D" w:rsidRDefault="00E63590" w:rsidP="00FE2C2D">
      <w:r>
        <w:t>Next Meeting will be held on Monday 2</w:t>
      </w:r>
      <w:r w:rsidRPr="00E63590">
        <w:rPr>
          <w:vertAlign w:val="superscript"/>
        </w:rPr>
        <w:t>nd</w:t>
      </w:r>
      <w:r>
        <w:t xml:space="preserve"> July, location TBC.</w:t>
      </w:r>
    </w:p>
    <w:sectPr w:rsidR="00FE2C2D" w:rsidRPr="00FE2C2D" w:rsidSect="001A414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2C3"/>
    <w:multiLevelType w:val="hybridMultilevel"/>
    <w:tmpl w:val="2998F5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7666EE"/>
    <w:multiLevelType w:val="hybridMultilevel"/>
    <w:tmpl w:val="13C25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28"/>
    <w:rsid w:val="001A4144"/>
    <w:rsid w:val="003478C5"/>
    <w:rsid w:val="00521722"/>
    <w:rsid w:val="0057566E"/>
    <w:rsid w:val="005A6228"/>
    <w:rsid w:val="006407E9"/>
    <w:rsid w:val="006A02EB"/>
    <w:rsid w:val="006C2828"/>
    <w:rsid w:val="00747DC7"/>
    <w:rsid w:val="00B83ADD"/>
    <w:rsid w:val="00BA58FC"/>
    <w:rsid w:val="00BE23DC"/>
    <w:rsid w:val="00D43A87"/>
    <w:rsid w:val="00E06BDF"/>
    <w:rsid w:val="00E14608"/>
    <w:rsid w:val="00E63590"/>
    <w:rsid w:val="00F11640"/>
    <w:rsid w:val="00F969A8"/>
    <w:rsid w:val="00FE2C2D"/>
    <w:rsid w:val="00FF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87"/>
    <w:pPr>
      <w:ind w:left="720"/>
      <w:contextualSpacing/>
    </w:pPr>
  </w:style>
  <w:style w:type="table" w:styleId="TableGrid">
    <w:name w:val="Table Grid"/>
    <w:basedOn w:val="TableNormal"/>
    <w:uiPriority w:val="59"/>
    <w:rsid w:val="005A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3A87"/>
    <w:pPr>
      <w:ind w:left="720"/>
      <w:contextualSpacing/>
    </w:pPr>
  </w:style>
  <w:style w:type="table" w:styleId="TableGrid">
    <w:name w:val="Table Grid"/>
    <w:basedOn w:val="TableNormal"/>
    <w:uiPriority w:val="59"/>
    <w:rsid w:val="005A62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497</Words>
  <Characters>2834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stjp-c.henwood@npted.org</dc:creator>
  <cp:lastModifiedBy>SLTS</cp:lastModifiedBy>
  <cp:revision>2</cp:revision>
  <dcterms:created xsi:type="dcterms:W3CDTF">2018-05-25T14:12:00Z</dcterms:created>
  <dcterms:modified xsi:type="dcterms:W3CDTF">2018-05-25T14:12:00Z</dcterms:modified>
</cp:coreProperties>
</file>