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81" w:rsidRPr="001B3781" w:rsidRDefault="005A1293" w:rsidP="004B1D9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55245</wp:posOffset>
            </wp:positionV>
            <wp:extent cx="1823720" cy="733425"/>
            <wp:effectExtent l="19050" t="0" r="5080" b="0"/>
            <wp:wrapTight wrapText="bothSides">
              <wp:wrapPolygon edited="0">
                <wp:start x="-226" y="0"/>
                <wp:lineTo x="-226" y="21319"/>
                <wp:lineTo x="21660" y="21319"/>
                <wp:lineTo x="21660" y="0"/>
                <wp:lineTo x="-226" y="0"/>
              </wp:wrapPolygon>
            </wp:wrapTight>
            <wp:docPr id="2" name="Picture 5" descr="Description: logo sir gar 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 sir gar ba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9050" distR="19050" simplePos="0" relativeHeight="251658240" behindDoc="0" locked="0" layoutInCell="1" allowOverlap="0">
            <wp:simplePos x="0" y="0"/>
            <wp:positionH relativeFrom="column">
              <wp:posOffset>8538210</wp:posOffset>
            </wp:positionH>
            <wp:positionV relativeFrom="line">
              <wp:posOffset>-157480</wp:posOffset>
            </wp:positionV>
            <wp:extent cx="733425" cy="1352550"/>
            <wp:effectExtent l="19050" t="0" r="9525" b="0"/>
            <wp:wrapSquare wrapText="bothSides"/>
            <wp:docPr id="3" name="Picture 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AD8" w:rsidRPr="008031AA" w:rsidRDefault="00DA0AD8" w:rsidP="004B1D98">
      <w:pPr>
        <w:spacing w:after="0" w:line="240" w:lineRule="auto"/>
        <w:rPr>
          <w:rFonts w:ascii="Arial" w:hAnsi="Arial" w:cs="Arial"/>
        </w:rPr>
      </w:pPr>
    </w:p>
    <w:p w:rsidR="00DA0AD8" w:rsidRPr="008031AA" w:rsidRDefault="00DA0AD8" w:rsidP="004B1D98">
      <w:pPr>
        <w:spacing w:after="0" w:line="240" w:lineRule="auto"/>
        <w:rPr>
          <w:rFonts w:ascii="Arial" w:hAnsi="Arial" w:cs="Arial"/>
        </w:rPr>
      </w:pPr>
    </w:p>
    <w:p w:rsidR="00DA0AD8" w:rsidRPr="008031AA" w:rsidRDefault="00DA0AD8" w:rsidP="004B1D98">
      <w:pPr>
        <w:spacing w:after="0" w:line="240" w:lineRule="auto"/>
        <w:rPr>
          <w:rFonts w:ascii="Arial" w:hAnsi="Arial" w:cs="Arial"/>
        </w:rPr>
      </w:pPr>
    </w:p>
    <w:p w:rsidR="00985E6B" w:rsidRDefault="00985E6B" w:rsidP="00A5167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8C7373" w:rsidRDefault="008C7373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AC6F6B" w:rsidRDefault="00AC6F6B" w:rsidP="00AC6F6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Ysgol Casblaidd</w:t>
      </w:r>
    </w:p>
    <w:p w:rsidR="00985E6B" w:rsidRPr="008031AA" w:rsidRDefault="00985E6B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DA0AD8" w:rsidRPr="008031AA" w:rsidRDefault="004D59D6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Pupil Development</w:t>
      </w:r>
      <w:r w:rsidR="00DA0AD8" w:rsidRPr="008031AA">
        <w:rPr>
          <w:rFonts w:ascii="Arial" w:hAnsi="Arial" w:cs="Arial"/>
          <w:b/>
          <w:sz w:val="48"/>
          <w:szCs w:val="48"/>
        </w:rPr>
        <w:t xml:space="preserve"> Grant </w:t>
      </w:r>
      <w:r w:rsidR="00780599">
        <w:rPr>
          <w:rFonts w:ascii="Arial" w:hAnsi="Arial" w:cs="Arial"/>
          <w:b/>
          <w:sz w:val="48"/>
          <w:szCs w:val="48"/>
        </w:rPr>
        <w:t>2019-20</w:t>
      </w:r>
    </w:p>
    <w:p w:rsidR="00DA0AD8" w:rsidRDefault="00DA0AD8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031AA">
        <w:rPr>
          <w:rFonts w:ascii="Arial" w:hAnsi="Arial" w:cs="Arial"/>
          <w:b/>
          <w:sz w:val="48"/>
          <w:szCs w:val="48"/>
        </w:rPr>
        <w:t>School Spending Plan</w:t>
      </w:r>
    </w:p>
    <w:p w:rsidR="001927A8" w:rsidRPr="008031AA" w:rsidRDefault="001927A8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DA0AD8" w:rsidRDefault="00DA0AD8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AC2901" w:rsidRPr="008031AA" w:rsidRDefault="00AC2901" w:rsidP="004B1D9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DA0AD8" w:rsidRPr="008031AA" w:rsidRDefault="00DA0AD8" w:rsidP="004B1D98">
      <w:pPr>
        <w:spacing w:after="0" w:line="240" w:lineRule="auto"/>
        <w:jc w:val="center"/>
        <w:rPr>
          <w:rFonts w:ascii="Arial" w:hAnsi="Arial" w:cs="Arial"/>
        </w:rPr>
      </w:pPr>
    </w:p>
    <w:p w:rsidR="00DA0AD8" w:rsidRPr="008031AA" w:rsidRDefault="00DA0AD8" w:rsidP="004B1D98">
      <w:pPr>
        <w:spacing w:after="0" w:line="240" w:lineRule="auto"/>
        <w:jc w:val="center"/>
        <w:rPr>
          <w:rFonts w:ascii="Arial" w:hAnsi="Arial" w:cs="Arial"/>
        </w:rPr>
      </w:pPr>
    </w:p>
    <w:p w:rsidR="00E43C4E" w:rsidRDefault="00E43C4E" w:rsidP="00E43C4E">
      <w:pPr>
        <w:pStyle w:val="xmso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</w:t>
      </w:r>
      <w:r>
        <w:rPr>
          <w:sz w:val="24"/>
          <w:szCs w:val="24"/>
        </w:rPr>
        <w:t>s our</w:t>
      </w:r>
      <w:r>
        <w:rPr>
          <w:sz w:val="24"/>
          <w:szCs w:val="24"/>
        </w:rPr>
        <w:t xml:space="preserve"> school has fewer than five </w:t>
      </w:r>
      <w:proofErr w:type="spellStart"/>
      <w:r>
        <w:rPr>
          <w:sz w:val="24"/>
          <w:szCs w:val="24"/>
        </w:rPr>
        <w:t>eFSM</w:t>
      </w:r>
      <w:proofErr w:type="spellEnd"/>
      <w:r>
        <w:rPr>
          <w:sz w:val="24"/>
          <w:szCs w:val="24"/>
        </w:rPr>
        <w:t xml:space="preserve"> learners </w:t>
      </w:r>
      <w:r>
        <w:rPr>
          <w:sz w:val="24"/>
          <w:szCs w:val="24"/>
        </w:rPr>
        <w:t>this spending plan indicates our priorities to be addressed</w:t>
      </w:r>
      <w:r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impact of the grant but</w:t>
      </w:r>
      <w:r>
        <w:rPr>
          <w:sz w:val="24"/>
          <w:szCs w:val="24"/>
        </w:rPr>
        <w:t xml:space="preserve"> under L.A guidance we</w:t>
      </w:r>
      <w:r>
        <w:rPr>
          <w:sz w:val="24"/>
          <w:szCs w:val="24"/>
        </w:rPr>
        <w:t xml:space="preserve"> not disclose the amount.</w:t>
      </w:r>
    </w:p>
    <w:p w:rsidR="00E43C4E" w:rsidRPr="008031AA" w:rsidRDefault="00E43C4E" w:rsidP="00E43C4E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88259C" w:rsidP="0088259C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421243" w:rsidRDefault="00421243" w:rsidP="004B1D98">
      <w:pPr>
        <w:spacing w:after="0" w:line="240" w:lineRule="auto"/>
        <w:rPr>
          <w:rFonts w:ascii="Arial" w:hAnsi="Arial" w:cs="Arial"/>
        </w:rPr>
      </w:pPr>
    </w:p>
    <w:p w:rsidR="00DA0AD8" w:rsidRPr="00421243" w:rsidRDefault="00985E6B" w:rsidP="004B1D9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45F0">
        <w:rPr>
          <w:rFonts w:ascii="Arial" w:hAnsi="Arial" w:cs="Arial"/>
          <w:b/>
          <w:sz w:val="24"/>
          <w:szCs w:val="24"/>
        </w:rPr>
        <w:t>Summary of proposed spend</w:t>
      </w:r>
    </w:p>
    <w:p w:rsidR="001845F0" w:rsidRPr="001845F0" w:rsidRDefault="001845F0" w:rsidP="004B1D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0AD8" w:rsidRPr="001845F0" w:rsidRDefault="00DA0AD8" w:rsidP="004B1D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969"/>
      </w:tblGrid>
      <w:tr w:rsidR="00DA0AD8" w:rsidRPr="001845F0" w:rsidTr="004854FF">
        <w:tc>
          <w:tcPr>
            <w:tcW w:w="3794" w:type="dxa"/>
          </w:tcPr>
          <w:p w:rsidR="00DA0AD8" w:rsidRPr="001845F0" w:rsidRDefault="004D59D6" w:rsidP="00985E6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Pupil Development</w:t>
            </w:r>
            <w:r w:rsidR="00DA0AD8" w:rsidRPr="001845F0">
              <w:rPr>
                <w:rFonts w:ascii="Arial" w:hAnsi="Arial" w:cs="Arial"/>
                <w:sz w:val="24"/>
                <w:szCs w:val="24"/>
              </w:rPr>
              <w:t xml:space="preserve"> Grant</w:t>
            </w:r>
          </w:p>
        </w:tc>
        <w:tc>
          <w:tcPr>
            <w:tcW w:w="3969" w:type="dxa"/>
          </w:tcPr>
          <w:p w:rsidR="00DA0AD8" w:rsidRPr="001845F0" w:rsidRDefault="00DA0AD8" w:rsidP="007D77E7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D98" w:rsidRPr="001845F0" w:rsidTr="004854FF">
        <w:tc>
          <w:tcPr>
            <w:tcW w:w="3794" w:type="dxa"/>
          </w:tcPr>
          <w:p w:rsidR="00116D98" w:rsidRPr="001845F0" w:rsidRDefault="00116D98" w:rsidP="00985E6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years allocation</w:t>
            </w:r>
          </w:p>
        </w:tc>
        <w:tc>
          <w:tcPr>
            <w:tcW w:w="3969" w:type="dxa"/>
          </w:tcPr>
          <w:p w:rsidR="00116D98" w:rsidRDefault="00116D98" w:rsidP="00985E6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0AD8" w:rsidRDefault="00DA0AD8" w:rsidP="004B1D98">
      <w:pPr>
        <w:spacing w:after="0" w:line="240" w:lineRule="auto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3"/>
        <w:gridCol w:w="4438"/>
        <w:gridCol w:w="2552"/>
        <w:gridCol w:w="2409"/>
        <w:gridCol w:w="1418"/>
        <w:gridCol w:w="1417"/>
      </w:tblGrid>
      <w:tr w:rsidR="007B5036" w:rsidRPr="00CA2B97" w:rsidTr="007B5036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Default="007B5036" w:rsidP="001564A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EYPDG OBJECTIVES</w:t>
            </w:r>
          </w:p>
          <w:p w:rsidR="007B5036" w:rsidRDefault="007B5036" w:rsidP="001564A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Priorities to be addressed. </w:t>
            </w:r>
          </w:p>
          <w:p w:rsidR="007B5036" w:rsidRPr="00CA2B97" w:rsidRDefault="007B5036" w:rsidP="001564A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CA2B97" w:rsidRDefault="007B5036" w:rsidP="001564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Default="007B5036" w:rsidP="001564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Desired Outcomes</w:t>
            </w:r>
          </w:p>
          <w:p w:rsidR="007B5036" w:rsidRPr="00CA2B97" w:rsidRDefault="007B5036" w:rsidP="001564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CA2B97" w:rsidRDefault="007B5036" w:rsidP="001564A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Outcomes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7B55FE" w:rsidRDefault="007B5036" w:rsidP="001564A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Staffing</w:t>
            </w:r>
            <w:r w:rsidRPr="007B55FE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7B5036" w:rsidRPr="007B55FE" w:rsidRDefault="007B5036" w:rsidP="001564A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costs</w:t>
            </w:r>
          </w:p>
        </w:tc>
      </w:tr>
      <w:tr w:rsidR="007B5036" w:rsidRPr="008031AA" w:rsidTr="00814341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C96BCD" w:rsidP="001564A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Ensure targeted pupils are given a secure foundation of skills in the early years setting so that they are ready for full time school.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7B5036" w:rsidP="007B50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B5036" w:rsidRPr="007B5036" w:rsidRDefault="00C96BCD" w:rsidP="007B50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Deliver a timetable of quality and consistent activities in literacy, numeracy and personal and social skills.</w:t>
            </w:r>
            <w:r w:rsidR="007B5036" w:rsidRPr="007B5036">
              <w:rPr>
                <w:rFonts w:ascii="Arial" w:hAnsi="Arial" w:cs="Arial"/>
                <w:b/>
              </w:rPr>
              <w:t xml:space="preserve">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C96BCD" w:rsidP="007B50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Every child makes good progress and is ready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7B5036" w:rsidP="007B50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5036">
              <w:rPr>
                <w:rFonts w:ascii="Arial" w:hAnsi="Arial" w:cs="Arial"/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7B5036" w:rsidP="007B50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36" w:rsidRPr="007B5036" w:rsidRDefault="007B5036" w:rsidP="007B50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0FB5" w:rsidRPr="00CA2B97" w:rsidTr="00E454D1">
        <w:tc>
          <w:tcPr>
            <w:tcW w:w="3183" w:type="dxa"/>
            <w:shd w:val="clear" w:color="auto" w:fill="FF99CC"/>
          </w:tcPr>
          <w:p w:rsidR="00840FB5" w:rsidRDefault="00840FB5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PDG OBJECTIVES</w:t>
            </w:r>
          </w:p>
          <w:p w:rsidR="00840FB5" w:rsidRDefault="00840FB5" w:rsidP="00EA014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Priorities to be addressed. </w:t>
            </w:r>
          </w:p>
          <w:p w:rsidR="00840FB5" w:rsidRPr="00CA2B97" w:rsidRDefault="00840FB5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38" w:type="dxa"/>
            <w:shd w:val="clear" w:color="auto" w:fill="FF99CC"/>
          </w:tcPr>
          <w:p w:rsidR="00840FB5" w:rsidRPr="00CA2B97" w:rsidRDefault="00840FB5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to be taken</w:t>
            </w:r>
          </w:p>
        </w:tc>
        <w:tc>
          <w:tcPr>
            <w:tcW w:w="2552" w:type="dxa"/>
            <w:shd w:val="clear" w:color="auto" w:fill="FF99CC"/>
          </w:tcPr>
          <w:p w:rsidR="00840FB5" w:rsidRDefault="00A11F8B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40FB5">
              <w:rPr>
                <w:rFonts w:ascii="Arial" w:hAnsi="Arial" w:cs="Arial"/>
                <w:b/>
              </w:rPr>
              <w:t>Desired Outcomes</w:t>
            </w:r>
          </w:p>
          <w:p w:rsidR="00840FB5" w:rsidRPr="00CA2B97" w:rsidRDefault="00840FB5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FF99CC"/>
          </w:tcPr>
          <w:p w:rsidR="00840FB5" w:rsidRPr="00CA2B97" w:rsidRDefault="00E454D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Outcomes</w:t>
            </w:r>
          </w:p>
        </w:tc>
        <w:tc>
          <w:tcPr>
            <w:tcW w:w="1418" w:type="dxa"/>
            <w:shd w:val="clear" w:color="auto" w:fill="FF99CC"/>
          </w:tcPr>
          <w:p w:rsidR="00840FB5" w:rsidRPr="007B55FE" w:rsidRDefault="00E454D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Staffing</w:t>
            </w:r>
            <w:r w:rsidR="00840FB5" w:rsidRPr="007B55FE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1417" w:type="dxa"/>
            <w:shd w:val="clear" w:color="auto" w:fill="FF99CC"/>
          </w:tcPr>
          <w:p w:rsidR="00840FB5" w:rsidRPr="007B55FE" w:rsidRDefault="00E454D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costs</w:t>
            </w:r>
          </w:p>
        </w:tc>
      </w:tr>
      <w:tr w:rsidR="00E42F9A" w:rsidRPr="008031AA" w:rsidTr="00E454D1">
        <w:trPr>
          <w:trHeight w:val="533"/>
        </w:trPr>
        <w:tc>
          <w:tcPr>
            <w:tcW w:w="3183" w:type="dxa"/>
          </w:tcPr>
          <w:p w:rsidR="00E42F9A" w:rsidRPr="008031AA" w:rsidRDefault="002D722E" w:rsidP="003B33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Raise </w:t>
            </w:r>
            <w:r w:rsidR="008E7370">
              <w:rPr>
                <w:rFonts w:ascii="Arial" w:hAnsi="Arial" w:cs="Arial"/>
              </w:rPr>
              <w:t xml:space="preserve">Standards in Literacy </w:t>
            </w:r>
          </w:p>
        </w:tc>
        <w:tc>
          <w:tcPr>
            <w:tcW w:w="4438" w:type="dxa"/>
          </w:tcPr>
          <w:p w:rsidR="00E42F9A" w:rsidRDefault="008E7370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timetabled programme of </w:t>
            </w:r>
            <w:r w:rsidR="003B3362">
              <w:rPr>
                <w:rFonts w:ascii="Arial" w:hAnsi="Arial" w:cs="Arial"/>
              </w:rPr>
              <w:t>Literacy skills activities</w:t>
            </w:r>
            <w:r w:rsidR="006645A6">
              <w:rPr>
                <w:rFonts w:ascii="Arial" w:hAnsi="Arial" w:cs="Arial"/>
              </w:rPr>
              <w:t>, paired and reciprocal reading</w:t>
            </w:r>
            <w:r w:rsidR="00975FF5">
              <w:rPr>
                <w:rFonts w:ascii="Arial" w:hAnsi="Arial" w:cs="Arial"/>
              </w:rPr>
              <w:t xml:space="preserve">, </w:t>
            </w:r>
            <w:r w:rsidR="00AC6F6B">
              <w:rPr>
                <w:rFonts w:ascii="Arial" w:hAnsi="Arial" w:cs="Arial"/>
              </w:rPr>
              <w:t>talk for writing strategies</w:t>
            </w:r>
            <w:r>
              <w:rPr>
                <w:rFonts w:ascii="Arial" w:hAnsi="Arial" w:cs="Arial"/>
              </w:rPr>
              <w:t xml:space="preserve"> for targeted pupils</w:t>
            </w:r>
            <w:r w:rsidR="006645A6">
              <w:rPr>
                <w:rFonts w:ascii="Arial" w:hAnsi="Arial" w:cs="Arial"/>
              </w:rPr>
              <w:t xml:space="preserve"> in</w:t>
            </w:r>
            <w:r w:rsidR="003B3362">
              <w:rPr>
                <w:rFonts w:ascii="Arial" w:hAnsi="Arial" w:cs="Arial"/>
              </w:rPr>
              <w:t xml:space="preserve"> years 4</w:t>
            </w:r>
            <w:r w:rsidR="00BC3636">
              <w:rPr>
                <w:rFonts w:ascii="Arial" w:hAnsi="Arial" w:cs="Arial"/>
              </w:rPr>
              <w:t>, 5</w:t>
            </w:r>
            <w:r>
              <w:rPr>
                <w:rFonts w:ascii="Arial" w:hAnsi="Arial" w:cs="Arial"/>
              </w:rPr>
              <w:t xml:space="preserve"> and 6.</w:t>
            </w:r>
          </w:p>
          <w:p w:rsidR="008E7370" w:rsidRDefault="008E7370" w:rsidP="00EA0149">
            <w:pPr>
              <w:spacing w:after="0" w:line="240" w:lineRule="auto"/>
              <w:rPr>
                <w:rFonts w:ascii="Arial" w:hAnsi="Arial" w:cs="Arial"/>
              </w:rPr>
            </w:pPr>
          </w:p>
          <w:p w:rsidR="008E7370" w:rsidRDefault="008E7370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E42F9A" w:rsidRDefault="00BC3636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Raise </w:t>
            </w:r>
            <w:r w:rsidR="001564A1">
              <w:rPr>
                <w:rFonts w:ascii="Arial" w:hAnsi="Arial" w:cs="Arial"/>
              </w:rPr>
              <w:t>pupils’</w:t>
            </w:r>
            <w:r>
              <w:rPr>
                <w:rFonts w:ascii="Arial" w:hAnsi="Arial" w:cs="Arial"/>
              </w:rPr>
              <w:t xml:space="preserve"> self-esteem and perception of themselves as learners.</w:t>
            </w:r>
          </w:p>
          <w:p w:rsidR="00BC3636" w:rsidRPr="008031AA" w:rsidRDefault="00BC3636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</w:t>
            </w:r>
            <w:proofErr w:type="spellStart"/>
            <w:r>
              <w:rPr>
                <w:rFonts w:ascii="Arial" w:hAnsi="Arial" w:cs="Arial"/>
              </w:rPr>
              <w:t>oracy</w:t>
            </w:r>
            <w:proofErr w:type="spellEnd"/>
            <w:r>
              <w:rPr>
                <w:rFonts w:ascii="Arial" w:hAnsi="Arial" w:cs="Arial"/>
              </w:rPr>
              <w:t xml:space="preserve">, reading and writing skills to pupils full potential </w:t>
            </w:r>
          </w:p>
        </w:tc>
        <w:tc>
          <w:tcPr>
            <w:tcW w:w="2409" w:type="dxa"/>
          </w:tcPr>
          <w:p w:rsidR="00E42F9A" w:rsidRPr="008031AA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96A3A" w:rsidRPr="00C47CCA" w:rsidRDefault="00696A3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42F9A" w:rsidRPr="00C47CCA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96A3A" w:rsidRPr="00C47CCA" w:rsidRDefault="00696A3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96A3A" w:rsidRPr="00C47CCA" w:rsidRDefault="00696A3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96A3A" w:rsidRPr="00C47CCA" w:rsidRDefault="00696A3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96A3A" w:rsidRPr="00C47CCA" w:rsidRDefault="00696A3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F9A" w:rsidRPr="008031AA" w:rsidTr="00E454D1">
        <w:trPr>
          <w:trHeight w:val="533"/>
        </w:trPr>
        <w:tc>
          <w:tcPr>
            <w:tcW w:w="3183" w:type="dxa"/>
          </w:tcPr>
          <w:p w:rsidR="00E42F9A" w:rsidRPr="008031AA" w:rsidRDefault="002D722E" w:rsidP="00A41F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Participation and ethos of </w:t>
            </w:r>
            <w:r w:rsidR="00D40688">
              <w:rPr>
                <w:rFonts w:ascii="Arial" w:hAnsi="Arial" w:cs="Arial"/>
              </w:rPr>
              <w:t>Inclusion for all pupils</w:t>
            </w:r>
          </w:p>
        </w:tc>
        <w:tc>
          <w:tcPr>
            <w:tcW w:w="4438" w:type="dxa"/>
          </w:tcPr>
          <w:p w:rsidR="00696A3A" w:rsidRDefault="00D40688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support for extracurricular and residential trips. </w:t>
            </w:r>
          </w:p>
          <w:p w:rsidR="002D722E" w:rsidRDefault="002D722E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clubs </w:t>
            </w:r>
          </w:p>
          <w:p w:rsidR="00D40688" w:rsidRDefault="00D40688" w:rsidP="00EA01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school uniform.</w:t>
            </w:r>
          </w:p>
          <w:p w:rsidR="00696A3A" w:rsidRDefault="00696A3A" w:rsidP="00EA01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42F9A" w:rsidRDefault="00474023" w:rsidP="00696A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inclusion</w:t>
            </w:r>
          </w:p>
          <w:p w:rsidR="00474023" w:rsidRDefault="00474023" w:rsidP="00696A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 and School Questionnaire data for </w:t>
            </w:r>
            <w:r w:rsidR="006645A6">
              <w:rPr>
                <w:rFonts w:ascii="Arial" w:hAnsi="Arial" w:cs="Arial"/>
              </w:rPr>
              <w:t>March</w:t>
            </w:r>
            <w:r w:rsidR="00BC3636">
              <w:rPr>
                <w:rFonts w:ascii="Arial" w:hAnsi="Arial" w:cs="Arial"/>
              </w:rPr>
              <w:t xml:space="preserve"> 2019</w:t>
            </w:r>
            <w:r>
              <w:rPr>
                <w:rFonts w:ascii="Arial" w:hAnsi="Arial" w:cs="Arial"/>
              </w:rPr>
              <w:t xml:space="preserve"> to show 100% “I feel I belong”</w:t>
            </w:r>
          </w:p>
          <w:p w:rsidR="00474023" w:rsidRPr="008031AA" w:rsidRDefault="00474023" w:rsidP="00BC36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“I enjoy </w:t>
            </w:r>
            <w:r w:rsidR="00BC3636">
              <w:rPr>
                <w:rFonts w:ascii="Arial" w:hAnsi="Arial" w:cs="Arial"/>
              </w:rPr>
              <w:t>extracurricular activities</w:t>
            </w:r>
            <w:r>
              <w:rPr>
                <w:rFonts w:ascii="Arial" w:hAnsi="Arial" w:cs="Arial"/>
              </w:rPr>
              <w:t xml:space="preserve">” “ I attend </w:t>
            </w:r>
            <w:r w:rsidR="00BC3636">
              <w:rPr>
                <w:rFonts w:ascii="Arial" w:hAnsi="Arial" w:cs="Arial"/>
              </w:rPr>
              <w:lastRenderedPageBreak/>
              <w:t>extracurricular activities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2409" w:type="dxa"/>
          </w:tcPr>
          <w:p w:rsidR="00E42F9A" w:rsidRPr="008031AA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42F9A" w:rsidRPr="00C47CCA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96A3A" w:rsidRPr="00C47CCA" w:rsidRDefault="00696A3A" w:rsidP="00474023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E42F9A" w:rsidRPr="008031AA" w:rsidTr="00E454D1">
        <w:trPr>
          <w:trHeight w:val="533"/>
        </w:trPr>
        <w:tc>
          <w:tcPr>
            <w:tcW w:w="3183" w:type="dxa"/>
          </w:tcPr>
          <w:p w:rsidR="00E42F9A" w:rsidRPr="008031AA" w:rsidRDefault="00C96BCD" w:rsidP="00A41F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Raise standards in Numeracy</w:t>
            </w:r>
          </w:p>
        </w:tc>
        <w:tc>
          <w:tcPr>
            <w:tcW w:w="4438" w:type="dxa"/>
          </w:tcPr>
          <w:p w:rsidR="00C96BCD" w:rsidRDefault="00C96BCD" w:rsidP="00C96B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timetabled programme of Numeracy skills activities using multi-sensory strategies for targeted pupils in years 4, 5 and 6.</w:t>
            </w:r>
          </w:p>
          <w:p w:rsidR="00C47CCA" w:rsidRPr="00C47CCA" w:rsidRDefault="00C47CCA" w:rsidP="00EA01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96BCD" w:rsidRDefault="00C96BCD" w:rsidP="00C96B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Raise </w:t>
            </w:r>
            <w:proofErr w:type="gramStart"/>
            <w:r>
              <w:rPr>
                <w:rFonts w:ascii="Arial" w:hAnsi="Arial" w:cs="Arial"/>
              </w:rPr>
              <w:t>pupils</w:t>
            </w:r>
            <w:proofErr w:type="gramEnd"/>
            <w:r>
              <w:rPr>
                <w:rFonts w:ascii="Arial" w:hAnsi="Arial" w:cs="Arial"/>
              </w:rPr>
              <w:t xml:space="preserve"> self-esteem and perception of themselves as learners.</w:t>
            </w:r>
          </w:p>
          <w:p w:rsidR="00E42F9A" w:rsidRPr="008031AA" w:rsidRDefault="00C96BCD" w:rsidP="00C96B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numeracy skills and problem solving skills to pupils full potential</w:t>
            </w:r>
          </w:p>
        </w:tc>
        <w:tc>
          <w:tcPr>
            <w:tcW w:w="2409" w:type="dxa"/>
          </w:tcPr>
          <w:p w:rsidR="00E42F9A" w:rsidRPr="00855C1C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42F9A" w:rsidRPr="00855C1C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7CCA" w:rsidRPr="00C47CCA" w:rsidRDefault="00C47CC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F9A" w:rsidRPr="008031AA" w:rsidTr="00E454D1">
        <w:trPr>
          <w:trHeight w:val="533"/>
        </w:trPr>
        <w:tc>
          <w:tcPr>
            <w:tcW w:w="3183" w:type="dxa"/>
          </w:tcPr>
          <w:p w:rsidR="00E42F9A" w:rsidRPr="008031AA" w:rsidRDefault="00E42F9A" w:rsidP="00A41F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8" w:type="dxa"/>
          </w:tcPr>
          <w:p w:rsidR="00E42F9A" w:rsidRDefault="00E42F9A" w:rsidP="00EA01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42F9A" w:rsidRPr="008031AA" w:rsidRDefault="00E42F9A" w:rsidP="00EA01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42F9A" w:rsidRPr="00855C1C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42F9A" w:rsidRPr="00855C1C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42F9A" w:rsidRPr="007B55FE" w:rsidRDefault="00E42F9A" w:rsidP="00A41F28">
            <w:pPr>
              <w:tabs>
                <w:tab w:val="center" w:pos="3097"/>
                <w:tab w:val="left" w:pos="4050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A84996" w:rsidRDefault="00A84996" w:rsidP="00A84996">
      <w:pPr>
        <w:spacing w:after="0" w:line="240" w:lineRule="auto"/>
        <w:rPr>
          <w:rFonts w:ascii="Arial" w:hAnsi="Arial" w:cs="Arial"/>
        </w:rPr>
      </w:pPr>
    </w:p>
    <w:p w:rsidR="00A866ED" w:rsidRPr="008031AA" w:rsidRDefault="00A866ED" w:rsidP="00A849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1231"/>
        <w:gridCol w:w="721"/>
        <w:gridCol w:w="1231"/>
        <w:gridCol w:w="736"/>
        <w:gridCol w:w="1109"/>
        <w:gridCol w:w="681"/>
        <w:gridCol w:w="1231"/>
        <w:gridCol w:w="821"/>
        <w:gridCol w:w="1231"/>
        <w:gridCol w:w="1025"/>
        <w:gridCol w:w="1231"/>
        <w:gridCol w:w="1025"/>
      </w:tblGrid>
      <w:tr w:rsidR="00F05BB4" w:rsidRPr="008031AA" w:rsidTr="003359AB">
        <w:tc>
          <w:tcPr>
            <w:tcW w:w="2513" w:type="dxa"/>
          </w:tcPr>
          <w:p w:rsidR="00F05BB4" w:rsidRPr="008031AA" w:rsidRDefault="00F05BB4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  <w:gridSpan w:val="2"/>
          </w:tcPr>
          <w:p w:rsidR="00F05BB4" w:rsidRDefault="00F05BB4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Baseline</w:t>
            </w:r>
          </w:p>
          <w:p w:rsidR="00F05BB4" w:rsidRPr="008031AA" w:rsidRDefault="00F05BB4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 2014</w:t>
            </w:r>
          </w:p>
        </w:tc>
        <w:tc>
          <w:tcPr>
            <w:tcW w:w="1967" w:type="dxa"/>
            <w:gridSpan w:val="2"/>
          </w:tcPr>
          <w:p w:rsidR="00F05BB4" w:rsidRDefault="00F05BB4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</w:t>
            </w:r>
          </w:p>
          <w:p w:rsidR="00F05BB4" w:rsidRPr="008031AA" w:rsidRDefault="00F05BB4" w:rsidP="00A41F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 2015</w:t>
            </w:r>
          </w:p>
        </w:tc>
        <w:tc>
          <w:tcPr>
            <w:tcW w:w="1790" w:type="dxa"/>
            <w:gridSpan w:val="2"/>
          </w:tcPr>
          <w:p w:rsidR="00F05BB4" w:rsidRDefault="00F05BB4" w:rsidP="00F05BB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</w:t>
            </w:r>
          </w:p>
          <w:p w:rsidR="00F05BB4" w:rsidRPr="008031AA" w:rsidRDefault="00F05BB4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Aug 2016</w:t>
            </w:r>
          </w:p>
        </w:tc>
        <w:tc>
          <w:tcPr>
            <w:tcW w:w="2052" w:type="dxa"/>
            <w:gridSpan w:val="2"/>
          </w:tcPr>
          <w:p w:rsidR="00F05BB4" w:rsidRDefault="00F05BB4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031A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Actual</w:t>
            </w:r>
          </w:p>
          <w:p w:rsidR="00F05BB4" w:rsidRPr="008031AA" w:rsidRDefault="00F05BB4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Aug 2016</w:t>
            </w:r>
          </w:p>
        </w:tc>
        <w:tc>
          <w:tcPr>
            <w:tcW w:w="2256" w:type="dxa"/>
            <w:gridSpan w:val="2"/>
          </w:tcPr>
          <w:p w:rsidR="00F05BB4" w:rsidRPr="00F05BB4" w:rsidRDefault="00F05BB4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F05BB4">
              <w:rPr>
                <w:rFonts w:ascii="Arial" w:hAnsi="Arial" w:cs="Arial"/>
                <w:b/>
              </w:rPr>
              <w:t>Target</w:t>
            </w:r>
          </w:p>
          <w:p w:rsidR="00F05BB4" w:rsidRPr="008031AA" w:rsidRDefault="00F05BB4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</w:rPr>
            </w:pPr>
            <w:r w:rsidRPr="00F05BB4">
              <w:rPr>
                <w:rFonts w:ascii="Arial" w:hAnsi="Arial" w:cs="Arial"/>
                <w:b/>
              </w:rPr>
              <w:t xml:space="preserve">       Aug 2017</w:t>
            </w:r>
          </w:p>
        </w:tc>
        <w:tc>
          <w:tcPr>
            <w:tcW w:w="2256" w:type="dxa"/>
            <w:gridSpan w:val="2"/>
          </w:tcPr>
          <w:p w:rsidR="00F05BB4" w:rsidRPr="00F05BB4" w:rsidRDefault="00F05BB4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F05BB4">
              <w:rPr>
                <w:rFonts w:ascii="Arial" w:hAnsi="Arial" w:cs="Arial"/>
                <w:b/>
              </w:rPr>
              <w:t>Actual</w:t>
            </w:r>
          </w:p>
          <w:p w:rsidR="00F05BB4" w:rsidRDefault="00F05BB4" w:rsidP="00A41F28">
            <w:pPr>
              <w:tabs>
                <w:tab w:val="left" w:pos="300"/>
              </w:tabs>
              <w:spacing w:after="0" w:line="240" w:lineRule="auto"/>
              <w:rPr>
                <w:rFonts w:ascii="Arial" w:hAnsi="Arial" w:cs="Arial"/>
              </w:rPr>
            </w:pPr>
            <w:r w:rsidRPr="00F05BB4">
              <w:rPr>
                <w:rFonts w:ascii="Arial" w:hAnsi="Arial" w:cs="Arial"/>
                <w:b/>
              </w:rPr>
              <w:t xml:space="preserve">      Aug 2017</w:t>
            </w:r>
          </w:p>
        </w:tc>
      </w:tr>
      <w:tr w:rsidR="009324F1" w:rsidRPr="008031AA" w:rsidTr="003359AB">
        <w:tc>
          <w:tcPr>
            <w:tcW w:w="2513" w:type="dxa"/>
          </w:tcPr>
          <w:p w:rsidR="009324F1" w:rsidRPr="008031AA" w:rsidRDefault="009324F1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:rsidR="009324F1" w:rsidRPr="008031AA" w:rsidRDefault="009324F1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</w:tc>
        <w:tc>
          <w:tcPr>
            <w:tcW w:w="721" w:type="dxa"/>
          </w:tcPr>
          <w:p w:rsidR="009324F1" w:rsidRPr="008031AA" w:rsidRDefault="009324F1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FSM      </w:t>
            </w:r>
          </w:p>
        </w:tc>
        <w:tc>
          <w:tcPr>
            <w:tcW w:w="1231" w:type="dxa"/>
          </w:tcPr>
          <w:p w:rsidR="009324F1" w:rsidRDefault="009324F1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</w:tc>
        <w:tc>
          <w:tcPr>
            <w:tcW w:w="736" w:type="dxa"/>
          </w:tcPr>
          <w:p w:rsidR="009324F1" w:rsidRDefault="009324F1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</w:t>
            </w:r>
          </w:p>
        </w:tc>
        <w:tc>
          <w:tcPr>
            <w:tcW w:w="1109" w:type="dxa"/>
          </w:tcPr>
          <w:p w:rsidR="009324F1" w:rsidRPr="008031AA" w:rsidRDefault="009324F1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</w:t>
            </w:r>
          </w:p>
        </w:tc>
        <w:tc>
          <w:tcPr>
            <w:tcW w:w="681" w:type="dxa"/>
          </w:tcPr>
          <w:p w:rsidR="009324F1" w:rsidRPr="008031AA" w:rsidRDefault="009324F1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</w:t>
            </w:r>
          </w:p>
        </w:tc>
        <w:tc>
          <w:tcPr>
            <w:tcW w:w="1231" w:type="dxa"/>
            <w:shd w:val="pct12" w:color="auto" w:fill="auto"/>
          </w:tcPr>
          <w:p w:rsidR="009324F1" w:rsidRPr="00421243" w:rsidRDefault="009324F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1243">
              <w:rPr>
                <w:rFonts w:ascii="Arial" w:hAnsi="Arial" w:cs="Arial"/>
              </w:rPr>
              <w:t>OVERALL</w:t>
            </w:r>
          </w:p>
        </w:tc>
        <w:tc>
          <w:tcPr>
            <w:tcW w:w="821" w:type="dxa"/>
            <w:shd w:val="pct12" w:color="auto" w:fill="auto"/>
          </w:tcPr>
          <w:p w:rsidR="009324F1" w:rsidRPr="008031AA" w:rsidRDefault="009324F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</w:t>
            </w:r>
          </w:p>
        </w:tc>
        <w:tc>
          <w:tcPr>
            <w:tcW w:w="1231" w:type="dxa"/>
            <w:shd w:val="pct12" w:color="auto" w:fill="auto"/>
          </w:tcPr>
          <w:p w:rsidR="009324F1" w:rsidRDefault="009324F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</w:tc>
        <w:tc>
          <w:tcPr>
            <w:tcW w:w="1025" w:type="dxa"/>
            <w:shd w:val="pct12" w:color="auto" w:fill="auto"/>
          </w:tcPr>
          <w:p w:rsidR="009324F1" w:rsidRDefault="009324F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</w:t>
            </w:r>
          </w:p>
        </w:tc>
        <w:tc>
          <w:tcPr>
            <w:tcW w:w="1231" w:type="dxa"/>
            <w:shd w:val="pct12" w:color="auto" w:fill="auto"/>
          </w:tcPr>
          <w:p w:rsidR="009324F1" w:rsidRDefault="009324F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</w:t>
            </w:r>
          </w:p>
        </w:tc>
        <w:tc>
          <w:tcPr>
            <w:tcW w:w="1025" w:type="dxa"/>
            <w:shd w:val="pct12" w:color="auto" w:fill="auto"/>
          </w:tcPr>
          <w:p w:rsidR="009324F1" w:rsidRDefault="009324F1" w:rsidP="00A41F2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FSM</w:t>
            </w:r>
          </w:p>
        </w:tc>
      </w:tr>
      <w:tr w:rsidR="003359AB" w:rsidRPr="008031AA" w:rsidTr="003359AB">
        <w:tc>
          <w:tcPr>
            <w:tcW w:w="2513" w:type="dxa"/>
          </w:tcPr>
          <w:p w:rsidR="003359AB" w:rsidRPr="00E454D1" w:rsidRDefault="003359AB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0FB5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952" w:type="dxa"/>
            <w:gridSpan w:val="2"/>
          </w:tcPr>
          <w:p w:rsidR="003359AB" w:rsidRDefault="003359AB" w:rsidP="001564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98%/</w:t>
            </w:r>
          </w:p>
        </w:tc>
        <w:tc>
          <w:tcPr>
            <w:tcW w:w="1967" w:type="dxa"/>
            <w:gridSpan w:val="2"/>
          </w:tcPr>
          <w:p w:rsidR="003359AB" w:rsidRPr="008031AA" w:rsidRDefault="003359AB" w:rsidP="001564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97.5%/</w:t>
            </w:r>
          </w:p>
        </w:tc>
        <w:tc>
          <w:tcPr>
            <w:tcW w:w="1790" w:type="dxa"/>
            <w:gridSpan w:val="2"/>
          </w:tcPr>
          <w:p w:rsidR="003359AB" w:rsidRPr="008031AA" w:rsidRDefault="003359AB" w:rsidP="001564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98%/</w:t>
            </w:r>
          </w:p>
        </w:tc>
        <w:tc>
          <w:tcPr>
            <w:tcW w:w="2052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59AB" w:rsidRPr="008031AA" w:rsidTr="003359AB">
        <w:tc>
          <w:tcPr>
            <w:tcW w:w="2513" w:type="dxa"/>
          </w:tcPr>
          <w:p w:rsidR="003359AB" w:rsidRPr="00840FB5" w:rsidRDefault="003359AB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0FB5">
              <w:rPr>
                <w:rFonts w:ascii="Arial" w:hAnsi="Arial" w:cs="Arial"/>
                <w:b/>
              </w:rPr>
              <w:t>Early years</w:t>
            </w:r>
          </w:p>
        </w:tc>
        <w:tc>
          <w:tcPr>
            <w:tcW w:w="1952" w:type="dxa"/>
            <w:gridSpan w:val="2"/>
          </w:tcPr>
          <w:p w:rsidR="003359AB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:rsidR="003359AB" w:rsidRPr="008031AA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gridSpan w:val="2"/>
          </w:tcPr>
          <w:p w:rsidR="003359AB" w:rsidRPr="008031AA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59AB" w:rsidRPr="008031AA" w:rsidTr="003359AB">
        <w:tc>
          <w:tcPr>
            <w:tcW w:w="2513" w:type="dxa"/>
          </w:tcPr>
          <w:p w:rsidR="003359AB" w:rsidRPr="008031AA" w:rsidRDefault="003359AB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Foundation P</w:t>
            </w:r>
            <w:r w:rsidRPr="008031AA">
              <w:rPr>
                <w:rFonts w:ascii="Arial" w:hAnsi="Arial" w:cs="Arial"/>
                <w:b/>
              </w:rPr>
              <w:t>hase</w:t>
            </w:r>
            <w:r>
              <w:rPr>
                <w:rFonts w:ascii="Arial" w:hAnsi="Arial" w:cs="Arial"/>
                <w:b/>
              </w:rPr>
              <w:t xml:space="preserve"> FPOI</w:t>
            </w:r>
          </w:p>
        </w:tc>
        <w:tc>
          <w:tcPr>
            <w:tcW w:w="1952" w:type="dxa"/>
            <w:gridSpan w:val="2"/>
          </w:tcPr>
          <w:p w:rsidR="003359AB" w:rsidRDefault="003359AB" w:rsidP="001564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/n\a</w:t>
            </w:r>
          </w:p>
        </w:tc>
        <w:tc>
          <w:tcPr>
            <w:tcW w:w="1967" w:type="dxa"/>
            <w:gridSpan w:val="2"/>
          </w:tcPr>
          <w:p w:rsidR="003359AB" w:rsidRDefault="003359AB" w:rsidP="001564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75%/n\a</w:t>
            </w:r>
          </w:p>
        </w:tc>
        <w:tc>
          <w:tcPr>
            <w:tcW w:w="1790" w:type="dxa"/>
            <w:gridSpan w:val="2"/>
          </w:tcPr>
          <w:p w:rsidR="003359AB" w:rsidRPr="008031AA" w:rsidRDefault="003359AB" w:rsidP="001564A1">
            <w:pPr>
              <w:spacing w:after="0" w:line="240" w:lineRule="auto"/>
              <w:jc w:val="center"/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</w:rPr>
              <w:t>100%</w:t>
            </w:r>
            <w:r w:rsidRPr="003359AB">
              <w:rPr>
                <w:rFonts w:ascii="Arial" w:hAnsi="Arial" w:cs="Arial"/>
              </w:rPr>
              <w:t>/n\a</w:t>
            </w:r>
          </w:p>
        </w:tc>
        <w:tc>
          <w:tcPr>
            <w:tcW w:w="2052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59AB" w:rsidRPr="008031AA" w:rsidTr="003359AB">
        <w:trPr>
          <w:trHeight w:val="293"/>
        </w:trPr>
        <w:tc>
          <w:tcPr>
            <w:tcW w:w="2513" w:type="dxa"/>
          </w:tcPr>
          <w:p w:rsidR="003359AB" w:rsidRPr="008031AA" w:rsidRDefault="003359AB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31AA">
              <w:rPr>
                <w:rFonts w:ascii="Arial" w:hAnsi="Arial" w:cs="Arial"/>
                <w:b/>
              </w:rPr>
              <w:t>Key Stage 2</w:t>
            </w:r>
            <w:r>
              <w:rPr>
                <w:rFonts w:ascii="Arial" w:hAnsi="Arial" w:cs="Arial"/>
                <w:b/>
              </w:rPr>
              <w:t xml:space="preserve"> CSI</w:t>
            </w:r>
          </w:p>
        </w:tc>
        <w:tc>
          <w:tcPr>
            <w:tcW w:w="1952" w:type="dxa"/>
            <w:gridSpan w:val="2"/>
          </w:tcPr>
          <w:p w:rsidR="003359AB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100%/n/a</w:t>
            </w:r>
          </w:p>
        </w:tc>
        <w:tc>
          <w:tcPr>
            <w:tcW w:w="1967" w:type="dxa"/>
            <w:gridSpan w:val="2"/>
          </w:tcPr>
          <w:p w:rsidR="003359AB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100%/100%</w:t>
            </w:r>
          </w:p>
        </w:tc>
        <w:tc>
          <w:tcPr>
            <w:tcW w:w="1790" w:type="dxa"/>
            <w:gridSpan w:val="2"/>
          </w:tcPr>
          <w:p w:rsidR="003359AB" w:rsidRPr="008031AA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100%/n/a</w:t>
            </w:r>
          </w:p>
        </w:tc>
        <w:tc>
          <w:tcPr>
            <w:tcW w:w="2052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59AB" w:rsidRPr="008031AA" w:rsidTr="003359AB">
        <w:trPr>
          <w:trHeight w:val="292"/>
        </w:trPr>
        <w:tc>
          <w:tcPr>
            <w:tcW w:w="2513" w:type="dxa"/>
          </w:tcPr>
          <w:p w:rsidR="003359AB" w:rsidRPr="008031AA" w:rsidRDefault="003359AB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31AA">
              <w:rPr>
                <w:rFonts w:ascii="Arial" w:hAnsi="Arial" w:cs="Arial"/>
                <w:b/>
              </w:rPr>
              <w:t>Key Stage 3</w:t>
            </w:r>
            <w:r>
              <w:rPr>
                <w:rFonts w:ascii="Arial" w:hAnsi="Arial" w:cs="Arial"/>
                <w:b/>
              </w:rPr>
              <w:t xml:space="preserve"> CSI</w:t>
            </w:r>
          </w:p>
        </w:tc>
        <w:tc>
          <w:tcPr>
            <w:tcW w:w="1952" w:type="dxa"/>
            <w:gridSpan w:val="2"/>
          </w:tcPr>
          <w:p w:rsidR="003359AB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:rsidR="003359AB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gridSpan w:val="2"/>
          </w:tcPr>
          <w:p w:rsidR="003359AB" w:rsidRPr="008031AA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52" w:type="dxa"/>
            <w:gridSpan w:val="2"/>
            <w:shd w:val="pct12" w:color="auto" w:fill="auto"/>
          </w:tcPr>
          <w:p w:rsidR="003359AB" w:rsidRPr="00421243" w:rsidRDefault="003359AB" w:rsidP="00840F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840F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840F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59AB" w:rsidRPr="008031AA" w:rsidTr="003359AB">
        <w:trPr>
          <w:trHeight w:val="292"/>
        </w:trPr>
        <w:tc>
          <w:tcPr>
            <w:tcW w:w="2513" w:type="dxa"/>
          </w:tcPr>
          <w:p w:rsidR="003359AB" w:rsidRPr="008031AA" w:rsidRDefault="003359AB" w:rsidP="00A41F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031AA">
              <w:rPr>
                <w:rFonts w:ascii="Arial" w:hAnsi="Arial" w:cs="Arial"/>
                <w:b/>
              </w:rPr>
              <w:t>Key Stage 4</w:t>
            </w:r>
            <w:r>
              <w:rPr>
                <w:rFonts w:ascii="Arial" w:hAnsi="Arial" w:cs="Arial"/>
                <w:b/>
              </w:rPr>
              <w:t xml:space="preserve"> L2i</w:t>
            </w:r>
          </w:p>
        </w:tc>
        <w:tc>
          <w:tcPr>
            <w:tcW w:w="1952" w:type="dxa"/>
            <w:gridSpan w:val="2"/>
          </w:tcPr>
          <w:p w:rsidR="003359AB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</w:tcPr>
          <w:p w:rsidR="003359AB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gridSpan w:val="2"/>
          </w:tcPr>
          <w:p w:rsidR="003359AB" w:rsidRPr="008031AA" w:rsidRDefault="003359AB" w:rsidP="00A41F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52" w:type="dxa"/>
            <w:gridSpan w:val="2"/>
            <w:shd w:val="pct12" w:color="auto" w:fill="auto"/>
          </w:tcPr>
          <w:p w:rsidR="003359AB" w:rsidRPr="00421243" w:rsidRDefault="003359AB" w:rsidP="00840F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840F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shd w:val="pct12" w:color="auto" w:fill="auto"/>
          </w:tcPr>
          <w:p w:rsidR="003359AB" w:rsidRPr="00421243" w:rsidRDefault="003359AB" w:rsidP="00840F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84996" w:rsidRDefault="00A84996" w:rsidP="00A84996">
      <w:pPr>
        <w:spacing w:after="0" w:line="240" w:lineRule="auto"/>
        <w:rPr>
          <w:rFonts w:ascii="Arial" w:hAnsi="Arial" w:cs="Arial"/>
        </w:rPr>
      </w:pPr>
    </w:p>
    <w:p w:rsidR="00CA2B97" w:rsidRPr="007022F0" w:rsidRDefault="00A84996" w:rsidP="004B1D98">
      <w:pPr>
        <w:spacing w:after="0" w:line="240" w:lineRule="auto"/>
        <w:rPr>
          <w:rFonts w:ascii="Arial" w:hAnsi="Arial" w:cs="Arial"/>
        </w:rPr>
      </w:pPr>
      <w:r w:rsidRPr="008031AA">
        <w:rPr>
          <w:rFonts w:ascii="Arial" w:hAnsi="Arial" w:cs="Arial"/>
        </w:rPr>
        <w:t>**Infa</w:t>
      </w:r>
      <w:r>
        <w:rPr>
          <w:rFonts w:ascii="Arial" w:hAnsi="Arial" w:cs="Arial"/>
        </w:rPr>
        <w:t>nt/Junior/Primary/Secondary/</w:t>
      </w:r>
      <w:r w:rsidRPr="008031AA">
        <w:rPr>
          <w:rFonts w:ascii="Arial" w:hAnsi="Arial" w:cs="Arial"/>
        </w:rPr>
        <w:t>Special schools to complete as appropriate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395"/>
        <w:gridCol w:w="2394"/>
        <w:gridCol w:w="4001"/>
      </w:tblGrid>
      <w:tr w:rsidR="00DA0AD8" w:rsidRPr="008031AA" w:rsidTr="00A545DE">
        <w:tc>
          <w:tcPr>
            <w:tcW w:w="1384" w:type="dxa"/>
          </w:tcPr>
          <w:p w:rsidR="00DA0AD8" w:rsidRPr="008031AA" w:rsidRDefault="00DA0AD8" w:rsidP="00CA2B9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Signed</w:t>
            </w:r>
          </w:p>
        </w:tc>
        <w:tc>
          <w:tcPr>
            <w:tcW w:w="6395" w:type="dxa"/>
          </w:tcPr>
          <w:p w:rsidR="00DA0AD8" w:rsidRPr="008031AA" w:rsidRDefault="00DA0AD8" w:rsidP="00C5550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DA0AD8" w:rsidRPr="008031AA" w:rsidRDefault="00DA0AD8" w:rsidP="00CA2B9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Post title</w:t>
            </w:r>
          </w:p>
        </w:tc>
        <w:tc>
          <w:tcPr>
            <w:tcW w:w="4001" w:type="dxa"/>
          </w:tcPr>
          <w:p w:rsidR="00DA0AD8" w:rsidRPr="008031AA" w:rsidRDefault="00866496" w:rsidP="00CA2B9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</w:t>
            </w:r>
          </w:p>
        </w:tc>
      </w:tr>
      <w:tr w:rsidR="00DA0AD8" w:rsidRPr="008031AA" w:rsidTr="00A545DE">
        <w:tc>
          <w:tcPr>
            <w:tcW w:w="1384" w:type="dxa"/>
          </w:tcPr>
          <w:p w:rsidR="00DA0AD8" w:rsidRPr="008031AA" w:rsidRDefault="00DA0AD8" w:rsidP="00CA2B9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Name</w:t>
            </w:r>
          </w:p>
        </w:tc>
        <w:tc>
          <w:tcPr>
            <w:tcW w:w="12790" w:type="dxa"/>
            <w:gridSpan w:val="3"/>
          </w:tcPr>
          <w:p w:rsidR="00DA0AD8" w:rsidRPr="008031AA" w:rsidRDefault="006023DF" w:rsidP="0086649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Raymond</w:t>
            </w:r>
          </w:p>
        </w:tc>
      </w:tr>
      <w:tr w:rsidR="00DA0AD8" w:rsidRPr="008031AA" w:rsidTr="00A545DE">
        <w:tc>
          <w:tcPr>
            <w:tcW w:w="1384" w:type="dxa"/>
          </w:tcPr>
          <w:p w:rsidR="00DA0AD8" w:rsidRPr="008031AA" w:rsidRDefault="00DA0AD8" w:rsidP="00CA2B9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031AA">
              <w:rPr>
                <w:rFonts w:ascii="Arial" w:hAnsi="Arial" w:cs="Arial"/>
              </w:rPr>
              <w:t>Date</w:t>
            </w:r>
          </w:p>
        </w:tc>
        <w:tc>
          <w:tcPr>
            <w:tcW w:w="12790" w:type="dxa"/>
            <w:gridSpan w:val="3"/>
          </w:tcPr>
          <w:p w:rsidR="00DA0AD8" w:rsidRPr="008031AA" w:rsidRDefault="006023DF" w:rsidP="00CA2B97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7.7.17</w:t>
            </w:r>
          </w:p>
        </w:tc>
      </w:tr>
    </w:tbl>
    <w:p w:rsidR="00880EBE" w:rsidRDefault="00880EBE" w:rsidP="001845F0">
      <w:pPr>
        <w:spacing w:after="0" w:line="240" w:lineRule="auto"/>
        <w:rPr>
          <w:rFonts w:ascii="Arial" w:hAnsi="Arial" w:cs="Arial"/>
        </w:rPr>
      </w:pPr>
    </w:p>
    <w:p w:rsidR="00A866ED" w:rsidRDefault="00A866ED" w:rsidP="001845F0">
      <w:pPr>
        <w:spacing w:after="0" w:line="240" w:lineRule="auto"/>
        <w:rPr>
          <w:rFonts w:ascii="Arial" w:hAnsi="Arial" w:cs="Arial"/>
        </w:rPr>
      </w:pPr>
    </w:p>
    <w:p w:rsidR="00A866ED" w:rsidRDefault="00A866ED" w:rsidP="001845F0">
      <w:pPr>
        <w:spacing w:after="0" w:line="240" w:lineRule="auto"/>
        <w:rPr>
          <w:rFonts w:ascii="Arial" w:hAnsi="Arial" w:cs="Arial"/>
        </w:rPr>
      </w:pPr>
    </w:p>
    <w:p w:rsidR="00A866ED" w:rsidRPr="00A866ED" w:rsidRDefault="00A866ED" w:rsidP="001845F0">
      <w:pPr>
        <w:spacing w:after="0" w:line="240" w:lineRule="auto"/>
        <w:rPr>
          <w:rFonts w:ascii="Arial" w:hAnsi="Arial" w:cs="Arial"/>
          <w:b/>
        </w:rPr>
      </w:pPr>
    </w:p>
    <w:sectPr w:rsidR="00A866ED" w:rsidRPr="00A866ED" w:rsidSect="00A866ED">
      <w:pgSz w:w="16838" w:h="11906" w:orient="landscape"/>
      <w:pgMar w:top="1134" w:right="1134" w:bottom="851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8B" w:rsidRDefault="00AE308B" w:rsidP="00472F7C">
      <w:pPr>
        <w:spacing w:after="0" w:line="240" w:lineRule="auto"/>
      </w:pPr>
      <w:r>
        <w:separator/>
      </w:r>
    </w:p>
  </w:endnote>
  <w:endnote w:type="continuationSeparator" w:id="0">
    <w:p w:rsidR="00AE308B" w:rsidRDefault="00AE308B" w:rsidP="0047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8B" w:rsidRDefault="00AE308B" w:rsidP="00472F7C">
      <w:pPr>
        <w:spacing w:after="0" w:line="240" w:lineRule="auto"/>
      </w:pPr>
      <w:r>
        <w:separator/>
      </w:r>
    </w:p>
  </w:footnote>
  <w:footnote w:type="continuationSeparator" w:id="0">
    <w:p w:rsidR="00AE308B" w:rsidRDefault="00AE308B" w:rsidP="0047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46F"/>
    <w:multiLevelType w:val="hybridMultilevel"/>
    <w:tmpl w:val="4532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7C"/>
    <w:rsid w:val="0002577D"/>
    <w:rsid w:val="00026D34"/>
    <w:rsid w:val="0003207B"/>
    <w:rsid w:val="000372AC"/>
    <w:rsid w:val="000377F8"/>
    <w:rsid w:val="00040CDE"/>
    <w:rsid w:val="000572F0"/>
    <w:rsid w:val="00061736"/>
    <w:rsid w:val="0006610F"/>
    <w:rsid w:val="00073B3B"/>
    <w:rsid w:val="00093F2C"/>
    <w:rsid w:val="000A03AC"/>
    <w:rsid w:val="000B4292"/>
    <w:rsid w:val="000D1B47"/>
    <w:rsid w:val="000D63E7"/>
    <w:rsid w:val="0010056C"/>
    <w:rsid w:val="00101BA2"/>
    <w:rsid w:val="001101C6"/>
    <w:rsid w:val="00116D98"/>
    <w:rsid w:val="00130003"/>
    <w:rsid w:val="001405F1"/>
    <w:rsid w:val="00147A23"/>
    <w:rsid w:val="00152B31"/>
    <w:rsid w:val="001564A1"/>
    <w:rsid w:val="001600AD"/>
    <w:rsid w:val="0016030A"/>
    <w:rsid w:val="00164487"/>
    <w:rsid w:val="00172EA9"/>
    <w:rsid w:val="001845F0"/>
    <w:rsid w:val="001927A8"/>
    <w:rsid w:val="00196920"/>
    <w:rsid w:val="001A43DF"/>
    <w:rsid w:val="001A6996"/>
    <w:rsid w:val="001B3781"/>
    <w:rsid w:val="001C3EDC"/>
    <w:rsid w:val="0022293C"/>
    <w:rsid w:val="00230A35"/>
    <w:rsid w:val="0023614E"/>
    <w:rsid w:val="00240818"/>
    <w:rsid w:val="00253C07"/>
    <w:rsid w:val="00283011"/>
    <w:rsid w:val="00290D5C"/>
    <w:rsid w:val="0029437B"/>
    <w:rsid w:val="002A4E15"/>
    <w:rsid w:val="002B51A9"/>
    <w:rsid w:val="002D1B0F"/>
    <w:rsid w:val="002D6B99"/>
    <w:rsid w:val="002D722E"/>
    <w:rsid w:val="00303A24"/>
    <w:rsid w:val="00303A81"/>
    <w:rsid w:val="00317243"/>
    <w:rsid w:val="003359AB"/>
    <w:rsid w:val="00340AEB"/>
    <w:rsid w:val="00356500"/>
    <w:rsid w:val="003810A2"/>
    <w:rsid w:val="0038308F"/>
    <w:rsid w:val="00387BC3"/>
    <w:rsid w:val="003A3298"/>
    <w:rsid w:val="003B3362"/>
    <w:rsid w:val="003C00EC"/>
    <w:rsid w:val="003C0EFC"/>
    <w:rsid w:val="003C7FB1"/>
    <w:rsid w:val="003D4566"/>
    <w:rsid w:val="003E73C6"/>
    <w:rsid w:val="003F15A2"/>
    <w:rsid w:val="003F1645"/>
    <w:rsid w:val="003F16AF"/>
    <w:rsid w:val="003F18FB"/>
    <w:rsid w:val="003F679D"/>
    <w:rsid w:val="00401A5B"/>
    <w:rsid w:val="00404DD2"/>
    <w:rsid w:val="00410548"/>
    <w:rsid w:val="00420B42"/>
    <w:rsid w:val="00421243"/>
    <w:rsid w:val="00423724"/>
    <w:rsid w:val="0043359B"/>
    <w:rsid w:val="0045251F"/>
    <w:rsid w:val="00472F7C"/>
    <w:rsid w:val="00474023"/>
    <w:rsid w:val="004854FF"/>
    <w:rsid w:val="0049177F"/>
    <w:rsid w:val="00491BA6"/>
    <w:rsid w:val="00492638"/>
    <w:rsid w:val="004926D9"/>
    <w:rsid w:val="004A49C8"/>
    <w:rsid w:val="004B1D98"/>
    <w:rsid w:val="004B20E3"/>
    <w:rsid w:val="004B3AD6"/>
    <w:rsid w:val="004D59D6"/>
    <w:rsid w:val="004E267D"/>
    <w:rsid w:val="004E5BDE"/>
    <w:rsid w:val="005178B7"/>
    <w:rsid w:val="0052070C"/>
    <w:rsid w:val="00527121"/>
    <w:rsid w:val="00532253"/>
    <w:rsid w:val="00532EF2"/>
    <w:rsid w:val="0058222F"/>
    <w:rsid w:val="0058645B"/>
    <w:rsid w:val="005867C3"/>
    <w:rsid w:val="005A1293"/>
    <w:rsid w:val="005B3813"/>
    <w:rsid w:val="005D07DE"/>
    <w:rsid w:val="005D7362"/>
    <w:rsid w:val="006023DF"/>
    <w:rsid w:val="00603BEE"/>
    <w:rsid w:val="0061537C"/>
    <w:rsid w:val="006170EE"/>
    <w:rsid w:val="00634CF7"/>
    <w:rsid w:val="006645A6"/>
    <w:rsid w:val="006651C5"/>
    <w:rsid w:val="00683F90"/>
    <w:rsid w:val="006937A6"/>
    <w:rsid w:val="00696A3A"/>
    <w:rsid w:val="006A7268"/>
    <w:rsid w:val="006C0768"/>
    <w:rsid w:val="006C134B"/>
    <w:rsid w:val="006C6406"/>
    <w:rsid w:val="006D5FB5"/>
    <w:rsid w:val="006E4902"/>
    <w:rsid w:val="007022F0"/>
    <w:rsid w:val="00713E6B"/>
    <w:rsid w:val="00724D74"/>
    <w:rsid w:val="00741AC2"/>
    <w:rsid w:val="00747B3A"/>
    <w:rsid w:val="00750325"/>
    <w:rsid w:val="007520EA"/>
    <w:rsid w:val="00755969"/>
    <w:rsid w:val="00761333"/>
    <w:rsid w:val="00780599"/>
    <w:rsid w:val="00784944"/>
    <w:rsid w:val="007A61B6"/>
    <w:rsid w:val="007B3C85"/>
    <w:rsid w:val="007B5036"/>
    <w:rsid w:val="007B538E"/>
    <w:rsid w:val="007B55FE"/>
    <w:rsid w:val="007D1C18"/>
    <w:rsid w:val="007D77E7"/>
    <w:rsid w:val="00802419"/>
    <w:rsid w:val="008031AA"/>
    <w:rsid w:val="00812A1A"/>
    <w:rsid w:val="00814341"/>
    <w:rsid w:val="008167DE"/>
    <w:rsid w:val="00826E95"/>
    <w:rsid w:val="00830713"/>
    <w:rsid w:val="008357B2"/>
    <w:rsid w:val="00840FB5"/>
    <w:rsid w:val="00841E36"/>
    <w:rsid w:val="00844246"/>
    <w:rsid w:val="00850D51"/>
    <w:rsid w:val="008556E3"/>
    <w:rsid w:val="00855C1C"/>
    <w:rsid w:val="00866496"/>
    <w:rsid w:val="0087126B"/>
    <w:rsid w:val="00880EBE"/>
    <w:rsid w:val="0088259C"/>
    <w:rsid w:val="00885B04"/>
    <w:rsid w:val="0089527E"/>
    <w:rsid w:val="008B07BF"/>
    <w:rsid w:val="008C7373"/>
    <w:rsid w:val="008E0329"/>
    <w:rsid w:val="008E7370"/>
    <w:rsid w:val="008E749F"/>
    <w:rsid w:val="008F1297"/>
    <w:rsid w:val="00905FB9"/>
    <w:rsid w:val="00910CC3"/>
    <w:rsid w:val="00910DA1"/>
    <w:rsid w:val="00921739"/>
    <w:rsid w:val="00931844"/>
    <w:rsid w:val="009324F1"/>
    <w:rsid w:val="00973088"/>
    <w:rsid w:val="00975FF5"/>
    <w:rsid w:val="00985E6B"/>
    <w:rsid w:val="00985EBB"/>
    <w:rsid w:val="009A567C"/>
    <w:rsid w:val="009B3285"/>
    <w:rsid w:val="009B4631"/>
    <w:rsid w:val="009B5AEB"/>
    <w:rsid w:val="009D2C39"/>
    <w:rsid w:val="009F4DD6"/>
    <w:rsid w:val="009F7EA1"/>
    <w:rsid w:val="00A11F8B"/>
    <w:rsid w:val="00A21F35"/>
    <w:rsid w:val="00A41F28"/>
    <w:rsid w:val="00A5167A"/>
    <w:rsid w:val="00A545DE"/>
    <w:rsid w:val="00A579FA"/>
    <w:rsid w:val="00A62FA1"/>
    <w:rsid w:val="00A84996"/>
    <w:rsid w:val="00A85992"/>
    <w:rsid w:val="00A866ED"/>
    <w:rsid w:val="00AA7396"/>
    <w:rsid w:val="00AC0EA3"/>
    <w:rsid w:val="00AC2901"/>
    <w:rsid w:val="00AC6F6B"/>
    <w:rsid w:val="00AC7C4F"/>
    <w:rsid w:val="00AC7D8A"/>
    <w:rsid w:val="00AE308B"/>
    <w:rsid w:val="00AE4465"/>
    <w:rsid w:val="00B071A0"/>
    <w:rsid w:val="00B24F7A"/>
    <w:rsid w:val="00B41044"/>
    <w:rsid w:val="00B43ED1"/>
    <w:rsid w:val="00B52501"/>
    <w:rsid w:val="00B77CFF"/>
    <w:rsid w:val="00B876D3"/>
    <w:rsid w:val="00B977EE"/>
    <w:rsid w:val="00BA15BE"/>
    <w:rsid w:val="00BA2054"/>
    <w:rsid w:val="00BB4261"/>
    <w:rsid w:val="00BC3636"/>
    <w:rsid w:val="00BD1EA4"/>
    <w:rsid w:val="00C40399"/>
    <w:rsid w:val="00C43C8F"/>
    <w:rsid w:val="00C47CCA"/>
    <w:rsid w:val="00C55509"/>
    <w:rsid w:val="00C92C54"/>
    <w:rsid w:val="00C96BCD"/>
    <w:rsid w:val="00CA04EF"/>
    <w:rsid w:val="00CA2B97"/>
    <w:rsid w:val="00CC5409"/>
    <w:rsid w:val="00CC5FA5"/>
    <w:rsid w:val="00CC7565"/>
    <w:rsid w:val="00CD4171"/>
    <w:rsid w:val="00CE327B"/>
    <w:rsid w:val="00CE4AF6"/>
    <w:rsid w:val="00CE7E20"/>
    <w:rsid w:val="00CF3D0F"/>
    <w:rsid w:val="00D038A2"/>
    <w:rsid w:val="00D071CC"/>
    <w:rsid w:val="00D35D3C"/>
    <w:rsid w:val="00D40688"/>
    <w:rsid w:val="00D46267"/>
    <w:rsid w:val="00D539DC"/>
    <w:rsid w:val="00D70640"/>
    <w:rsid w:val="00D716B8"/>
    <w:rsid w:val="00D718DA"/>
    <w:rsid w:val="00D80313"/>
    <w:rsid w:val="00D94F7D"/>
    <w:rsid w:val="00DA0AD8"/>
    <w:rsid w:val="00DA46C9"/>
    <w:rsid w:val="00DB064E"/>
    <w:rsid w:val="00DC0B9F"/>
    <w:rsid w:val="00DD1917"/>
    <w:rsid w:val="00DD58CD"/>
    <w:rsid w:val="00E177A0"/>
    <w:rsid w:val="00E32EC9"/>
    <w:rsid w:val="00E42F9A"/>
    <w:rsid w:val="00E43C4E"/>
    <w:rsid w:val="00E454D1"/>
    <w:rsid w:val="00E73AA3"/>
    <w:rsid w:val="00E8510A"/>
    <w:rsid w:val="00E95742"/>
    <w:rsid w:val="00EA0149"/>
    <w:rsid w:val="00EE2728"/>
    <w:rsid w:val="00EE3D94"/>
    <w:rsid w:val="00EF3165"/>
    <w:rsid w:val="00EF58B2"/>
    <w:rsid w:val="00F0273A"/>
    <w:rsid w:val="00F05BB4"/>
    <w:rsid w:val="00F27AE1"/>
    <w:rsid w:val="00F3092A"/>
    <w:rsid w:val="00F336FA"/>
    <w:rsid w:val="00F4073F"/>
    <w:rsid w:val="00F559D3"/>
    <w:rsid w:val="00F7311A"/>
    <w:rsid w:val="00F82A29"/>
    <w:rsid w:val="00F945F9"/>
    <w:rsid w:val="00F961AD"/>
    <w:rsid w:val="00FB0742"/>
    <w:rsid w:val="00FB25D8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C7D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72F7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72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2F7C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locked/>
    <w:rsid w:val="00472F7C"/>
    <w:rPr>
      <w:rFonts w:cs="Times New Roman"/>
    </w:rPr>
  </w:style>
  <w:style w:type="paragraph" w:styleId="Footer">
    <w:name w:val="footer"/>
    <w:basedOn w:val="Normal"/>
    <w:link w:val="FooterChar"/>
    <w:rsid w:val="00472F7C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locked/>
    <w:rsid w:val="00472F7C"/>
    <w:rPr>
      <w:rFonts w:cs="Times New Roman"/>
    </w:rPr>
  </w:style>
  <w:style w:type="table" w:styleId="TableGrid">
    <w:name w:val="Table Grid"/>
    <w:basedOn w:val="TableNormal"/>
    <w:rsid w:val="00472F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7B3C85"/>
    <w:pPr>
      <w:ind w:left="720"/>
      <w:contextualSpacing/>
    </w:pPr>
  </w:style>
  <w:style w:type="paragraph" w:customStyle="1" w:styleId="MediumGrid21">
    <w:name w:val="Medium Grid 21"/>
    <w:basedOn w:val="Normal"/>
    <w:link w:val="MediumGrid2Char"/>
    <w:qFormat/>
    <w:rsid w:val="007B3C85"/>
    <w:pPr>
      <w:spacing w:after="0" w:line="240" w:lineRule="auto"/>
    </w:pPr>
    <w:rPr>
      <w:rFonts w:eastAsia="Calibri"/>
      <w:sz w:val="24"/>
      <w:szCs w:val="24"/>
      <w:lang w:eastAsia="en-GB"/>
    </w:rPr>
  </w:style>
  <w:style w:type="character" w:customStyle="1" w:styleId="MediumGrid2Char">
    <w:name w:val="Medium Grid 2 Char"/>
    <w:link w:val="MediumGrid21"/>
    <w:locked/>
    <w:rsid w:val="007B3C85"/>
    <w:rPr>
      <w:rFonts w:ascii="Calibri" w:hAnsi="Calibri" w:cs="Times New Roman"/>
      <w:sz w:val="24"/>
      <w:szCs w:val="24"/>
      <w:lang w:eastAsia="en-GB"/>
    </w:rPr>
  </w:style>
  <w:style w:type="character" w:styleId="Hyperlink">
    <w:name w:val="Hyperlink"/>
    <w:rsid w:val="00A866ED"/>
    <w:rPr>
      <w:color w:val="0563C1"/>
      <w:u w:val="single"/>
    </w:rPr>
  </w:style>
  <w:style w:type="paragraph" w:customStyle="1" w:styleId="xmsonormal">
    <w:name w:val="x_msonormal"/>
    <w:basedOn w:val="Normal"/>
    <w:rsid w:val="00E43C4E"/>
    <w:pPr>
      <w:spacing w:after="0" w:line="240" w:lineRule="auto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C7D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72F7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72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2F7C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locked/>
    <w:rsid w:val="00472F7C"/>
    <w:rPr>
      <w:rFonts w:cs="Times New Roman"/>
    </w:rPr>
  </w:style>
  <w:style w:type="paragraph" w:styleId="Footer">
    <w:name w:val="footer"/>
    <w:basedOn w:val="Normal"/>
    <w:link w:val="FooterChar"/>
    <w:rsid w:val="00472F7C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locked/>
    <w:rsid w:val="00472F7C"/>
    <w:rPr>
      <w:rFonts w:cs="Times New Roman"/>
    </w:rPr>
  </w:style>
  <w:style w:type="table" w:styleId="TableGrid">
    <w:name w:val="Table Grid"/>
    <w:basedOn w:val="TableNormal"/>
    <w:rsid w:val="00472F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7B3C85"/>
    <w:pPr>
      <w:ind w:left="720"/>
      <w:contextualSpacing/>
    </w:pPr>
  </w:style>
  <w:style w:type="paragraph" w:customStyle="1" w:styleId="MediumGrid21">
    <w:name w:val="Medium Grid 21"/>
    <w:basedOn w:val="Normal"/>
    <w:link w:val="MediumGrid2Char"/>
    <w:qFormat/>
    <w:rsid w:val="007B3C85"/>
    <w:pPr>
      <w:spacing w:after="0" w:line="240" w:lineRule="auto"/>
    </w:pPr>
    <w:rPr>
      <w:rFonts w:eastAsia="Calibri"/>
      <w:sz w:val="24"/>
      <w:szCs w:val="24"/>
      <w:lang w:eastAsia="en-GB"/>
    </w:rPr>
  </w:style>
  <w:style w:type="character" w:customStyle="1" w:styleId="MediumGrid2Char">
    <w:name w:val="Medium Grid 2 Char"/>
    <w:link w:val="MediumGrid21"/>
    <w:locked/>
    <w:rsid w:val="007B3C85"/>
    <w:rPr>
      <w:rFonts w:ascii="Calibri" w:hAnsi="Calibri" w:cs="Times New Roman"/>
      <w:sz w:val="24"/>
      <w:szCs w:val="24"/>
      <w:lang w:eastAsia="en-GB"/>
    </w:rPr>
  </w:style>
  <w:style w:type="character" w:styleId="Hyperlink">
    <w:name w:val="Hyperlink"/>
    <w:rsid w:val="00A866ED"/>
    <w:rPr>
      <w:color w:val="0563C1"/>
      <w:u w:val="single"/>
    </w:rPr>
  </w:style>
  <w:style w:type="paragraph" w:customStyle="1" w:styleId="xmsonormal">
    <w:name w:val="x_msonormal"/>
    <w:basedOn w:val="Normal"/>
    <w:rsid w:val="00E43C4E"/>
    <w:pPr>
      <w:spacing w:after="0" w:line="240" w:lineRule="auto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Powys Local Authority</vt:lpstr>
    </vt:vector>
  </TitlesOfParts>
  <Company>Microsoft</Company>
  <LinksUpToDate>false</LinksUpToDate>
  <CharactersWithSpaces>2489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mailto:Alastair.birch@pembrokeshire.gov.uk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Powys Local Authority</dc:title>
  <dc:creator>Ian Roberts</dc:creator>
  <cp:lastModifiedBy>User</cp:lastModifiedBy>
  <cp:revision>2</cp:revision>
  <cp:lastPrinted>2015-06-17T14:41:00Z</cp:lastPrinted>
  <dcterms:created xsi:type="dcterms:W3CDTF">2019-11-21T10:52:00Z</dcterms:created>
  <dcterms:modified xsi:type="dcterms:W3CDTF">2019-11-21T10:52:00Z</dcterms:modified>
</cp:coreProperties>
</file>