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"/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5245"/>
        <w:gridCol w:w="5528"/>
        <w:gridCol w:w="6520"/>
      </w:tblGrid>
      <w:tr w:rsidR="00E77E93" w:rsidRPr="009531D7" w:rsidTr="009531D7">
        <w:trPr>
          <w:trHeight w:val="3683"/>
        </w:trPr>
        <w:tc>
          <w:tcPr>
            <w:tcW w:w="5495" w:type="dxa"/>
            <w:shd w:val="clear" w:color="auto" w:fill="F2F2F2"/>
          </w:tcPr>
          <w:p w:rsidR="00E77E93" w:rsidRPr="009531D7" w:rsidRDefault="00E77E93" w:rsidP="009531D7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82.1pt;margin-top:7.05pt;width:174.8pt;height:4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EqHwIAABsEAAAOAAAAZHJzL2Uyb0RvYy54bWysU9tu2zAMfR+wfxD0vjhxk64x4hRdugwD&#10;ugvQ7gNoWY6FSaInKbGzrx8lp2m2vQ3TgyCK5NHhIbW6HYxmB+m8Qlvy2WTKmbQCa2V3Jf/2tH1z&#10;w5kPYGvQaGXJj9Lz2/XrV6u+K2SOLepaOkYg1hd9V/I2hK7IMi9aacBPsJOWnA06A4FMt8tqBz2h&#10;G53l0+l11qOrO4dCek+396OTrxN+00gRvjSNl4HpkhO3kHaX9iru2XoFxc5B1ypxogH/wMKAsvTo&#10;GeoeArC9U39BGSUcemzCRKDJsGmUkKkGqmY2/aOaxxY6mWohcXx3lsn/P1jx+fDVMVWXnBplwVCL&#10;nuQQ2DscWB7V6TtfUNBjR2FhoGvqcqrUdw8ovntmcdOC3ck757BvJdTEbhYzs4vUEcdHkKr/hDU9&#10;A/uACWhonInSkRiM0KlLx3NnIhVBl3k+Wy6vySXIt7iaX90s0xNQPGd3zocPEg2Lh5I76nxCh8OD&#10;D5ENFM8h8TGPWtVbpXUy3K7aaMcOQFOyTeuE/luYtqwv+XKRLxKyxZifBsioQFOslSEZp3HFdCii&#10;Gu9tnc4BlB7PxETbkzxRkVGbMFQDBUbNKqyPJJTDcVrpd9GhRfeTs54mteT+xx6c5Ex/tCT2cjaf&#10;x9FOxnzxNifDXXqqSw9YQVAlD5yNx01I3yHytXhHTWlU0uuFyYkrTWCS8fRb4ohf2inq5U+vfwEA&#10;AP//AwBQSwMEFAAGAAgAAAAhALFxgEDdAAAACQEAAA8AAABkcnMvZG93bnJldi54bWxMj89ugkAQ&#10;xu9N+g6bMemlqQuKqJTFtE3a9Kr1AQZ2BSI7S9hV8O07PdXbfJlfvj/5brKduJrBt44UxPMIhKHK&#10;6ZZqBcefz5cNCB+QNHaOjIKb8bArHh9yzLQbaW+uh1ALNiGfoYImhD6T0leNsejnrjfEv5MbLAaW&#10;Qy31gCOb204uoiiVFlvihAZ789GY6ny4WAWn7/F5tR3Lr3Bc75P0Hdt16W5KPc2mt1cQwUzhH4a/&#10;+lwdCu5UugtpLzrWabJglI8kBsHAKl7yllLBdrMEWeTyfkHxCwAA//8DAFBLAQItABQABgAIAAAA&#10;IQC2gziS/gAAAOEBAAATAAAAAAAAAAAAAAAAAAAAAABbQ29udGVudF9UeXBlc10ueG1sUEsBAi0A&#10;FAAGAAgAAAAhADj9If/WAAAAlAEAAAsAAAAAAAAAAAAAAAAALwEAAF9yZWxzLy5yZWxzUEsBAi0A&#10;FAAGAAgAAAAhAHYTYSofAgAAGwQAAA4AAAAAAAAAAAAAAAAALgIAAGRycy9lMm9Eb2MueG1sUEsB&#10;Ai0AFAAGAAgAAAAhALFxgEDdAAAACQEAAA8AAAAAAAAAAAAAAAAAeQQAAGRycy9kb3ducmV2Lnht&#10;bFBLBQYAAAAABAAEAPMAAACDBQAAAAA=&#10;" stroked="f">
                  <v:textbox>
                    <w:txbxContent>
                      <w:p w:rsidR="00E77E93" w:rsidRDefault="00E77E93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Ambitious, capable learners who………</w:t>
                        </w:r>
                      </w:p>
                      <w:p w:rsidR="00E77E93" w:rsidRDefault="00E77E93">
                        <w:pPr>
                          <w:pStyle w:val="ListParagrap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margin-left:-5.85pt;margin-top:.45pt;width:75.7pt;height:48.75pt;z-index:251655168;visibility:visible">
                  <v:imagedata r:id="rId5" o:title=""/>
                </v:shape>
              </w:pict>
            </w:r>
            <w:r w:rsidRPr="009531D7">
              <w:t xml:space="preserve">                                     </w:t>
            </w:r>
          </w:p>
          <w:p w:rsidR="00E77E93" w:rsidRPr="009531D7" w:rsidRDefault="00E77E93" w:rsidP="009531D7">
            <w:pPr>
              <w:spacing w:after="0" w:line="240" w:lineRule="auto"/>
            </w:pPr>
            <w:r w:rsidRPr="009531D7">
              <w:t xml:space="preserve">                                              </w:t>
            </w:r>
          </w:p>
          <w:p w:rsidR="00E77E93" w:rsidRPr="009531D7" w:rsidRDefault="00E77E93" w:rsidP="009531D7">
            <w:pPr>
              <w:spacing w:after="0" w:line="240" w:lineRule="auto"/>
            </w:pPr>
          </w:p>
          <w:p w:rsidR="00E77E93" w:rsidRPr="009531D7" w:rsidRDefault="00E77E93" w:rsidP="009531D7">
            <w:pPr>
              <w:spacing w:after="0" w:line="240" w:lineRule="auto"/>
            </w:pP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Set themselves high standards and enjoy challenges.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Question and enjoy problem solving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Undertake research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Have the skills to connect and apply the skills learned in other contexts.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Can explain the concepts and ideas that they are learning about.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Can understand how to interpret data and apply mathematical concepts.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Use ICT creatively to communicate, interpret and find out information.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 xml:space="preserve"> Can communicate in English and Welsh.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531D7">
              <w:rPr>
                <w:sz w:val="19"/>
                <w:szCs w:val="19"/>
              </w:rPr>
              <w:t xml:space="preserve"> Can undertake research and evaluate critically what they find</w:t>
            </w:r>
            <w:r w:rsidRPr="009531D7">
              <w:rPr>
                <w:sz w:val="20"/>
                <w:szCs w:val="20"/>
              </w:rPr>
              <w:t>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132"/>
              <w:rPr>
                <w:b/>
              </w:rPr>
            </w:pPr>
            <w:r w:rsidRPr="009531D7">
              <w:rPr>
                <w:b/>
                <w:bCs/>
                <w:lang w:val="en-US"/>
              </w:rPr>
              <w:t xml:space="preserve">…..so that they are ready to learn throughout their lives. </w:t>
            </w:r>
          </w:p>
        </w:tc>
        <w:tc>
          <w:tcPr>
            <w:tcW w:w="5245" w:type="dxa"/>
            <w:shd w:val="clear" w:color="auto" w:fill="F2F2F2"/>
          </w:tcPr>
          <w:p w:rsidR="00E77E93" w:rsidRPr="009531D7" w:rsidRDefault="00E77E93" w:rsidP="009531D7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 id="_x0000_s1028" type="#_x0000_t202" style="position:absolute;margin-left:87.85pt;margin-top:5.15pt;width:161.65pt;height:51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gzIgIAACMEAAAOAAAAZHJzL2Uyb0RvYy54bWysU9uO2yAQfa/Uf0C8N3a88XZjxVlts01V&#10;aXuRdvsBGOMYFRgKJHb69R1wNpu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yxdyiPYRp7&#10;9CTGQN7BSIooz2B9hVGPFuPCiNcYmkr19gH4d08MbHpmduLOORh6wVqkN4+Z2UXqhOMjSDN8ghaf&#10;YfsACWjsnI7aoRoE0ZHH8dyaSIXjZZGXxbIsKeHouy6v5our9ASrnrOt8+GDAE3ioaYOW5/Q2eHB&#10;h8iGVc8h8TEPSrZbqVQy3K7ZKEcODMdkm9YJ/bcwZchQ02VZlAnZQMxPE6RlwDFWUtf0Jo8rprMq&#10;qvHetOkcmFTTGZkoc5InKjJpE8ZmnBoRc6N0DbRH1MvBNLX4y/DQg/tJyYATW1P/Y8+coER9NKj5&#10;cr5YxBFPxqJ8W6DhLj3NpYcZjlA1DZRMx01I3yLSNnCHvelkku2FyYkyTmJS8/Rr4qhf2inq5W+v&#10;fwEAAP//AwBQSwMEFAAGAAgAAAAhAF/0h1fdAAAACgEAAA8AAABkcnMvZG93bnJldi54bWxMj81O&#10;w0AMhO9IvMPKSFwQ3fQ3TZpNBUggri19ACdxk4isN8pum/TtMSe4eezR+JtsP9lOXWnwrWMD81kE&#10;irh0Vcu1gdPX+/MWlA/IFXaOycCNPOzz+7sM08qNfKDrMdRKQtinaKAJoU+19mVDFv3M9cRyO7vB&#10;YhA51LoacJRw2+lFFG20xZblQ4M9vTVUfh8v1sD5c3xaJ2PxEU7xYbV5xTYu3M2Yx4fpZQcq0BT+&#10;zPCLL+iQC1PhLlx51YmO17FYZYiWoMSwShIpV8hivlyAzjP9v0L+AwAA//8DAFBLAQItABQABgAI&#10;AAAAIQC2gziS/gAAAOEBAAATAAAAAAAAAAAAAAAAAAAAAABbQ29udGVudF9UeXBlc10ueG1sUEsB&#10;Ai0AFAAGAAgAAAAhADj9If/WAAAAlAEAAAsAAAAAAAAAAAAAAAAALwEAAF9yZWxzLy5yZWxzUEsB&#10;Ai0AFAAGAAgAAAAhAFTYiDMiAgAAIwQAAA4AAAAAAAAAAAAAAAAALgIAAGRycy9lMm9Eb2MueG1s&#10;UEsBAi0AFAAGAAgAAAAhAF/0h1fdAAAACgEAAA8AAAAAAAAAAAAAAAAAfAQAAGRycy9kb3ducmV2&#10;LnhtbFBLBQYAAAAABAAEAPMAAACGBQAAAAA=&#10;" stroked="f">
                  <v:textbox>
                    <w:txbxContent>
                      <w:p w:rsidR="00E77E93" w:rsidRDefault="00E77E93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7"/>
                            <w:szCs w:val="27"/>
                          </w:rPr>
                          <w:t>Enterprising, creative Contributors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sz w:val="30"/>
                            <w:szCs w:val="30"/>
                          </w:rPr>
                          <w:t>who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>….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Picture 3" o:spid="_x0000_s1029" type="#_x0000_t75" style="position:absolute;margin-left:-4.7pt;margin-top:.5pt;width:79.5pt;height:54.25pt;z-index:251656192;visibility:visible;mso-position-horizontal-relative:text;mso-position-vertical-relative:text">
                  <v:imagedata r:id="rId6" o:title=""/>
                </v:shape>
              </w:pict>
            </w:r>
            <w:r w:rsidRPr="009531D7">
              <w:t xml:space="preserve">                                         </w:t>
            </w:r>
          </w:p>
          <w:p w:rsidR="00E77E93" w:rsidRPr="009531D7" w:rsidRDefault="00E77E93" w:rsidP="009531D7">
            <w:pPr>
              <w:spacing w:after="0" w:line="240" w:lineRule="auto"/>
            </w:pPr>
            <w:r w:rsidRPr="009531D7">
              <w:t xml:space="preserve">                                                 </w:t>
            </w:r>
          </w:p>
          <w:p w:rsidR="00E77E93" w:rsidRPr="009531D7" w:rsidRDefault="00E77E93" w:rsidP="009531D7">
            <w:pPr>
              <w:spacing w:after="0" w:line="240" w:lineRule="auto"/>
            </w:pPr>
          </w:p>
          <w:p w:rsidR="00E77E93" w:rsidRPr="009531D7" w:rsidRDefault="00E77E93" w:rsidP="009531D7">
            <w:pPr>
              <w:spacing w:after="0" w:line="240" w:lineRule="auto"/>
            </w:pP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9531D7">
              <w:rPr>
                <w:sz w:val="20"/>
                <w:szCs w:val="20"/>
              </w:rPr>
              <w:t>Take measured risks.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9531D7">
              <w:rPr>
                <w:sz w:val="20"/>
                <w:szCs w:val="20"/>
              </w:rPr>
              <w:t>Connect and apply their knowledge and skills to create ideas and products.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9531D7">
              <w:rPr>
                <w:sz w:val="20"/>
                <w:szCs w:val="20"/>
              </w:rPr>
              <w:t>Think creatively to reframe and solve problems.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9531D7">
              <w:rPr>
                <w:sz w:val="20"/>
                <w:szCs w:val="20"/>
              </w:rPr>
              <w:t>Identify and grasp opportunities.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9531D7">
              <w:rPr>
                <w:sz w:val="20"/>
                <w:szCs w:val="20"/>
              </w:rPr>
              <w:t>Lead and play different roles in teams effectively and responsibly.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9531D7">
              <w:rPr>
                <w:sz w:val="20"/>
                <w:szCs w:val="20"/>
              </w:rPr>
              <w:t>Express ideas and emotions through different types of media.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9531D7">
              <w:rPr>
                <w:sz w:val="20"/>
                <w:szCs w:val="20"/>
              </w:rPr>
              <w:t xml:space="preserve">Give of their skills and energy so that other people will benefit. 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1802"/>
            </w:pPr>
            <w:r w:rsidRPr="009531D7">
              <w:rPr>
                <w:b/>
              </w:rPr>
              <w:t>....so that they are ready to play a full part in life and work.</w:t>
            </w:r>
          </w:p>
        </w:tc>
        <w:tc>
          <w:tcPr>
            <w:tcW w:w="5528" w:type="dxa"/>
            <w:shd w:val="clear" w:color="auto" w:fill="F2F2F2"/>
          </w:tcPr>
          <w:p w:rsidR="00E77E93" w:rsidRPr="009531D7" w:rsidRDefault="00E77E93" w:rsidP="009531D7">
            <w:pPr>
              <w:spacing w:after="0" w:line="240" w:lineRule="auto"/>
              <w:ind w:hanging="108"/>
            </w:pPr>
            <w:r>
              <w:rPr>
                <w:noProof/>
                <w:lang w:eastAsia="en-GB"/>
              </w:rPr>
              <w:pict>
                <v:shape id="_x0000_s1030" type="#_x0000_t202" style="position:absolute;margin-left:75.25pt;margin-top:6.1pt;width:162.35pt;height:4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nbIAIAACIEAAAOAAAAZHJzL2Uyb0RvYy54bWysU9uO2yAQfa/Uf0C8N74o2SRWnNU221SV&#10;thdptx+AMY5RgaHAxk6/vgPOptH2rSoPiGGGw8yZM5vbUStyFM5LMDUtZjklwnBopTnU9PvT/t2K&#10;Eh+YaZkCI2p6Ep7ebt++2Qy2EiX0oFrhCIIYXw22pn0Itsoyz3uhmZ+BFQadHTjNAprukLWODYiu&#10;VVbm+U02gGutAy68x9v7yUm3Cb/rBA9fu86LQFRNMbeQdpf2Ju7ZdsOqg2O2l/ycBvuHLDSTBj+9&#10;QN2zwMizk39BackdeOjCjIPOoOskF6kGrKbIX1Xz2DMrUi1IjrcXmvz/g+Vfjt8ckW1Nl5QYprFF&#10;T2IM5D2MpIzsDNZXGPRoMSyMeI1dTpV6+wD8hycGdj0zB3HnHAy9YC1mV8SX2dXTCcdHkGb4DC1+&#10;w54DJKCxczpSh2QQRMcunS6dialwvCzzm2K1RBdH32K+WBfTF6x6eW2dDx8FaBIPNXXY+YTOjg8+&#10;xGxY9RISP/OgZLuXSiXDHZqdcuTIUCX7tFIBr8KUIUNN14tykZANxPdJQFoGVLGSuqarPK5JV5GN&#10;D6ZNIYFJNZ0xE2XO9ERGJm7C2IypDxfWG2hPyJeDSbQ4ZHjowf2iZEDB1tT/fGZOUKI+GeR8Xczn&#10;UeHJmC+WJRru2tNce5jhCFXTQMl03IU0FZEOA3fYm04m2mITp0zOKaMQE5vnoYlKv7ZT1J/R3v4G&#10;AAD//wMAUEsDBBQABgAIAAAAIQBohy5F3QAAAAkBAAAPAAAAZHJzL2Rvd25yZXYueG1sTI9BT4NA&#10;EIXvJv6HzZh4MXaRlNJSlkZNNF5b+wMGmAIpO0vYbaH/3vGkt/cyX968l+9m26srjb5zbOBlEYEi&#10;rlzdcWPg+P3xvAblA3KNvWMycCMPu+L+LsesdhPv6XoIjZIQ9hkaaEMYMq191ZJFv3ADsdxObrQY&#10;xI6NrkecJNz2Oo6ilbbYsXxocaD3lqrz4WINnL6mp2QzlZ/hmO6Xqzfs0tLdjHl8mF+3oALN4Q+G&#10;3/pSHQrpVLoL11714pMoEVREHIMSYJkmIkoDm3UMusj1/wXFDwAAAP//AwBQSwECLQAUAAYACAAA&#10;ACEAtoM4kv4AAADhAQAAEwAAAAAAAAAAAAAAAAAAAAAAW0NvbnRlbnRfVHlwZXNdLnhtbFBLAQIt&#10;ABQABgAIAAAAIQA4/SH/1gAAAJQBAAALAAAAAAAAAAAAAAAAAC8BAABfcmVscy8ucmVsc1BLAQIt&#10;ABQABgAIAAAAIQBfCLnbIAIAACIEAAAOAAAAAAAAAAAAAAAAAC4CAABkcnMvZTJvRG9jLnhtbFBL&#10;AQItABQABgAIAAAAIQBohy5F3QAAAAkBAAAPAAAAAAAAAAAAAAAAAHoEAABkcnMvZG93bnJldi54&#10;bWxQSwUGAAAAAAQABADzAAAAhAUAAAAA&#10;" stroked="f">
                  <v:textbox>
                    <w:txbxContent>
                      <w:p w:rsidR="00E77E93" w:rsidRDefault="00E77E93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Ethically informed citizens who………</w:t>
                        </w:r>
                      </w:p>
                      <w:p w:rsidR="00E77E93" w:rsidRDefault="00E77E93">
                        <w:pPr>
                          <w:pStyle w:val="ListParagrap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Picture 6" o:spid="_x0000_i1025" type="#_x0000_t75" style="width:72.75pt;height:49.5pt;visibility:visible">
                  <v:imagedata r:id="rId7" o:title=""/>
                </v:shape>
              </w:pic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Find, evaluate and use evidence in informing views.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Engage in contemporary issues based upon their knowledge and values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 xml:space="preserve">Understand and exercise their human rights and responsibilities. 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Understand and consider the impact of their actions when making choices.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Are knowledgeable about their culture, community, society and the world – now and in the past.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Respect the needs and rights of others as a member of a diverse society.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Show their commitment to the sustainability of the planet.</w:t>
            </w:r>
          </w:p>
          <w:p w:rsidR="00E77E93" w:rsidRPr="009531D7" w:rsidRDefault="00E77E93" w:rsidP="009531D7">
            <w:pPr>
              <w:pStyle w:val="ListParagraph"/>
              <w:spacing w:after="0" w:line="240" w:lineRule="auto"/>
              <w:ind w:left="176"/>
              <w:rPr>
                <w:b/>
              </w:rPr>
            </w:pPr>
            <w:r w:rsidRPr="009531D7">
              <w:rPr>
                <w:b/>
              </w:rPr>
              <w:t xml:space="preserve">………so that they are ready to be citizens of </w:t>
            </w:r>
            <w:smartTag w:uri="urn:schemas-microsoft-com:office:smarttags" w:element="country-region">
              <w:smartTag w:uri="urn:schemas-microsoft-com:office:smarttags" w:element="place">
                <w:r w:rsidRPr="009531D7">
                  <w:rPr>
                    <w:b/>
                  </w:rPr>
                  <w:t>Wales</w:t>
                </w:r>
              </w:smartTag>
            </w:smartTag>
            <w:r w:rsidRPr="009531D7">
              <w:rPr>
                <w:b/>
              </w:rPr>
              <w:t xml:space="preserve"> and the World.</w:t>
            </w:r>
          </w:p>
        </w:tc>
        <w:tc>
          <w:tcPr>
            <w:tcW w:w="6520" w:type="dxa"/>
            <w:shd w:val="clear" w:color="auto" w:fill="F2F2F2"/>
          </w:tcPr>
          <w:p w:rsidR="00E77E93" w:rsidRPr="009531D7" w:rsidRDefault="00E77E93" w:rsidP="009531D7">
            <w:pPr>
              <w:spacing w:after="0" w:line="240" w:lineRule="auto"/>
              <w:ind w:left="-122"/>
            </w:pPr>
            <w:r>
              <w:rPr>
                <w:noProof/>
                <w:lang w:eastAsia="en-GB"/>
              </w:rPr>
              <w:pict>
                <v:shape id="_x0000_s1031" type="#_x0000_t202" style="position:absolute;left:0;text-align:left;margin-left:85pt;margin-top:7.95pt;width:200.1pt;height:42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+fIwIAACMEAAAOAAAAZHJzL2Uyb0RvYy54bWysU9uO2yAQfa/Uf0C8N04cp91YcVbbbFNV&#10;2l6k3X4AxjhGBYYCiZ1+fQecpNHu26o8IIYZDjNnzqxuB63IQTgvwVR0NplSIgyHRppdRX8+bd/d&#10;UOIDMw1TYERFj8LT2/XbN6veliKHDlQjHEEQ48veVrQLwZZZ5nknNPMTsMKgswWnWUDT7bLGsR7R&#10;tcry6fR91oNrrAMuvMfb+9FJ1wm/bQUP39vWi0BURTG3kHaX9jru2XrFyp1jtpP8lAZ7RRaaSYOf&#10;XqDuWWBk7+QLKC25Aw9tmHDQGbSt5CLVgNXMps+qeeyYFakWJMfbC03+/8Hyb4cfjsgGe5dTYpjG&#10;Hj2JIZCPMJA80tNbX2LUo8W4MOA1hqZSvX0A/ssTA5uOmZ24cw76TrAG05vFl9nV0xHHR5C6/woN&#10;fsP2ARLQ0DoduUM2CKJjm46X1sRUOF7mi2KWLwtKOPoW82K+TL3LWHl+bZ0PnwVoEg8Vddj6hM4O&#10;Dz7EbFh5DomfeVCy2UqlkuF29UY5cmAok21aqYBnYcqQvqLLRb5IyAbi+6QgLQPKWEld0ZtpXKOw&#10;IhufTJNCApNqPGMmypzoiYyM3IShHlIj5mfWa2iOyJeDUbU4ZXjowP2hpEfFVtT/3jMnKFFfDHK+&#10;nBVFlHgyisWHHA137amvPcxwhKpooGQ8bkIai0iHgTvsTSsTbbGJYyanlFGJic3T1ESpX9sp6t9s&#10;r/8CAAD//wMAUEsDBBQABgAIAAAAIQCuRVDi3QAAAAoBAAAPAAAAZHJzL2Rvd25yZXYueG1sTI/N&#10;TsNADITvSLzDykhcEN1tRRoasqkACcS1Pw/gJG4SkfVG2W2Tvj3mBDePPRp/k29n16sLjaHzbGG5&#10;MKCIK1933Fg4Hj4en0GFiFxj75ksXCnAtri9yTGr/cQ7uuxjoySEQ4YW2hiHTOtQteQwLPxALLeT&#10;Hx1GkWOj6xEnCXe9Xhmz1g47lg8tDvTeUvW9PzsLp6/pIdlM5Wc8prun9Rt2aemv1t7fza8voCLN&#10;8c8Mv/iCDoUwlf7MdVC96NRIlyhDsgElhiQ1K1ClLIxZgi5y/b9C8QMAAP//AwBQSwECLQAUAAYA&#10;CAAAACEAtoM4kv4AAADhAQAAEwAAAAAAAAAAAAAAAAAAAAAAW0NvbnRlbnRfVHlwZXNdLnhtbFBL&#10;AQItABQABgAIAAAAIQA4/SH/1gAAAJQBAAALAAAAAAAAAAAAAAAAAC8BAABfcmVscy8ucmVsc1BL&#10;AQItABQABgAIAAAAIQDJzq+fIwIAACMEAAAOAAAAAAAAAAAAAAAAAC4CAABkcnMvZTJvRG9jLnht&#10;bFBLAQItABQABgAIAAAAIQCuRVDi3QAAAAoBAAAPAAAAAAAAAAAAAAAAAH0EAABkcnMvZG93bnJl&#10;di54bWxQSwUGAAAAAAQABADzAAAAhwUAAAAA&#10;" stroked="f">
                  <v:textbox>
                    <w:txbxContent>
                      <w:p w:rsidR="00E77E93" w:rsidRDefault="00E77E93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Healthy confident individuals who………</w:t>
                        </w:r>
                      </w:p>
                      <w:p w:rsidR="00E77E93" w:rsidRDefault="00E77E93">
                        <w:pPr>
                          <w:pStyle w:val="ListParagrap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Picture 11" o:spid="_x0000_i1026" type="#_x0000_t75" style="width:81pt;height:56.25pt;visibility:visible">
                  <v:imagedata r:id="rId8" o:title=""/>
                </v:shape>
              </w:pic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 xml:space="preserve">Have secure values an establishing their spiritual and ethical beliefs. 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Are building their mental and emotional well-being by developing confidence, empathy and resilience.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 xml:space="preserve">Apply knowledge about the impact of diet and exercise on their physical and mental health. 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 xml:space="preserve">Know how to find the information to keep safe and well. 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Take part in physical activity.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Take measured decisions about lifestyle and managing risk.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Have the confidence to participate in performance.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Form positive relationships based on trust and mutual respect.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>Face and overcome challenge.</w:t>
            </w:r>
          </w:p>
          <w:p w:rsidR="00E77E93" w:rsidRPr="009531D7" w:rsidRDefault="00E77E93" w:rsidP="00953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42"/>
              <w:rPr>
                <w:sz w:val="19"/>
                <w:szCs w:val="19"/>
              </w:rPr>
            </w:pPr>
            <w:r w:rsidRPr="009531D7">
              <w:rPr>
                <w:sz w:val="19"/>
                <w:szCs w:val="19"/>
              </w:rPr>
              <w:t xml:space="preserve">Have the skills to manage life independently. </w:t>
            </w:r>
          </w:p>
          <w:p w:rsidR="00E77E93" w:rsidRPr="009531D7" w:rsidRDefault="00E77E93" w:rsidP="009531D7">
            <w:pPr>
              <w:pStyle w:val="ListParagraph"/>
              <w:spacing w:after="0" w:line="240" w:lineRule="auto"/>
              <w:ind w:left="162"/>
              <w:rPr>
                <w:b/>
              </w:rPr>
            </w:pPr>
            <w:r w:rsidRPr="009531D7">
              <w:rPr>
                <w:b/>
              </w:rPr>
              <w:t>………so that they are ready to lead fulfilling lives as valued members of society.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0"/>
        <w:gridCol w:w="8042"/>
        <w:gridCol w:w="7002"/>
      </w:tblGrid>
      <w:tr w:rsidR="00E77E93" w:rsidRPr="009531D7" w:rsidTr="0057074C">
        <w:trPr>
          <w:trHeight w:val="1089"/>
        </w:trPr>
        <w:tc>
          <w:tcPr>
            <w:tcW w:w="7580" w:type="dxa"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</w:pPr>
            <w:r w:rsidRPr="009531D7">
              <w:rPr>
                <w:b/>
                <w:color w:val="00B050"/>
                <w:sz w:val="26"/>
                <w:szCs w:val="26"/>
                <w:highlight w:val="yellow"/>
              </w:rPr>
              <w:t>WOW start</w:t>
            </w:r>
            <w:r w:rsidRPr="009531D7">
              <w:rPr>
                <w:b/>
                <w:color w:val="00B050"/>
                <w:sz w:val="26"/>
                <w:szCs w:val="26"/>
              </w:rPr>
              <w:t xml:space="preserve">:  </w:t>
            </w:r>
            <w:r>
              <w:rPr>
                <w:color w:val="000000"/>
                <w:sz w:val="26"/>
                <w:szCs w:val="26"/>
              </w:rPr>
              <w:t>Secret video showing dragon arrival</w:t>
            </w:r>
            <w:r w:rsidRPr="009531D7">
              <w:rPr>
                <w:color w:val="000000"/>
                <w:sz w:val="26"/>
                <w:szCs w:val="26"/>
              </w:rPr>
              <w:t xml:space="preserve"> at the class</w:t>
            </w:r>
            <w:r>
              <w:rPr>
                <w:color w:val="000000"/>
                <w:sz w:val="26"/>
                <w:szCs w:val="26"/>
              </w:rPr>
              <w:t>. Dragon egg hunt around the school.</w:t>
            </w:r>
          </w:p>
        </w:tc>
        <w:tc>
          <w:tcPr>
            <w:tcW w:w="8042" w:type="dxa"/>
            <w:vMerge w:val="restart"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9531D7">
              <w:rPr>
                <w:b/>
                <w:color w:val="0070C0"/>
                <w:sz w:val="28"/>
                <w:szCs w:val="28"/>
              </w:rPr>
              <w:t>HEALTH AND WELL-BEING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31D7">
              <w:rPr>
                <w:b/>
                <w:sz w:val="24"/>
                <w:szCs w:val="24"/>
              </w:rPr>
              <w:t>(PSE, Learning to Learn, Relationships and Emotions, Healthy Choices, Physical Activity, Keeping Safe)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</w:rPr>
            </w:pPr>
          </w:p>
          <w:p w:rsidR="00E77E93" w:rsidRPr="009531D7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Going for Goals</w:t>
            </w:r>
            <w:r w:rsidRPr="009531D7">
              <w:t xml:space="preserve"> - SEAL</w:t>
            </w:r>
          </w:p>
          <w:p w:rsidR="00E77E93" w:rsidRPr="009531D7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Faithe the Fairy activities.</w:t>
            </w:r>
          </w:p>
          <w:p w:rsidR="00E77E93" w:rsidRPr="009531D7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Dis</w:t>
            </w:r>
            <w:r w:rsidRPr="009531D7">
              <w:t>cuss how Faithe the Fairy is feeling and how to treat others.</w:t>
            </w:r>
          </w:p>
          <w:p w:rsidR="00E77E93" w:rsidRPr="009531D7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 w:rsidRPr="009531D7">
              <w:t>What makes a good friend?</w:t>
            </w:r>
          </w:p>
          <w:p w:rsidR="00E77E93" w:rsidRPr="009531D7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 w:rsidRPr="009531D7">
              <w:t xml:space="preserve">Benefits of </w:t>
            </w:r>
            <w:r>
              <w:t xml:space="preserve"> h</w:t>
            </w:r>
            <w:r w:rsidRPr="009531D7">
              <w:t>ealthy living</w:t>
            </w:r>
          </w:p>
          <w:p w:rsidR="00E77E93" w:rsidRPr="009531D7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 w:rsidRPr="009531D7">
              <w:t>Internet safety</w:t>
            </w:r>
          </w:p>
          <w:p w:rsidR="00E77E93" w:rsidRPr="009531D7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 w:rsidRPr="009531D7">
              <w:t>Growth mindset  - Power of ‘yet’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 w:rsidRPr="009531D7">
              <w:t>Respect for people/</w:t>
            </w:r>
            <w:r>
              <w:t>other cultures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 xml:space="preserve">Learning about other cultures in </w:t>
            </w:r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 xml:space="preserve">Other languages/ celebrations in </w:t>
            </w:r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Celebrating Cultural Diversity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Welsh Traditions/stories</w:t>
            </w:r>
          </w:p>
          <w:p w:rsidR="00E77E93" w:rsidRPr="009531D7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Daily Mile</w:t>
            </w:r>
          </w:p>
          <w:p w:rsidR="00E77E93" w:rsidRPr="009531D7" w:rsidRDefault="00E77E93" w:rsidP="009531D7">
            <w:pPr>
              <w:tabs>
                <w:tab w:val="left" w:pos="4432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531D7">
              <w:rPr>
                <w:b/>
                <w:color w:val="00B050"/>
                <w:sz w:val="26"/>
                <w:szCs w:val="26"/>
                <w:highlight w:val="yellow"/>
              </w:rPr>
              <w:t>CELEBRATION finish:</w:t>
            </w:r>
            <w:r w:rsidRPr="009531D7">
              <w:rPr>
                <w:b/>
                <w:color w:val="00B050"/>
                <w:sz w:val="26"/>
                <w:szCs w:val="26"/>
              </w:rPr>
              <w:t xml:space="preserve">  </w:t>
            </w:r>
            <w:r w:rsidRPr="00FC6277">
              <w:rPr>
                <w:sz w:val="26"/>
                <w:szCs w:val="26"/>
              </w:rPr>
              <w:t>Presentation to another class about dragons from a variety of cultures.</w:t>
            </w:r>
          </w:p>
        </w:tc>
      </w:tr>
      <w:tr w:rsidR="00E77E93" w:rsidRPr="009531D7" w:rsidTr="0057074C">
        <w:trPr>
          <w:trHeight w:val="2558"/>
        </w:trPr>
        <w:tc>
          <w:tcPr>
            <w:tcW w:w="7580" w:type="dxa"/>
            <w:vMerge w:val="restart"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 w:rsidRPr="009531D7">
              <w:rPr>
                <w:b/>
                <w:color w:val="FFC000"/>
                <w:sz w:val="28"/>
                <w:szCs w:val="28"/>
              </w:rPr>
              <w:t>EXPRESSIVE ARTS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1D7">
              <w:rPr>
                <w:b/>
                <w:sz w:val="24"/>
                <w:szCs w:val="24"/>
              </w:rPr>
              <w:t>(Music, Art, Drama, Dance, Film and Digital Media</w:t>
            </w:r>
            <w:r w:rsidRPr="009531D7">
              <w:rPr>
                <w:sz w:val="24"/>
                <w:szCs w:val="24"/>
              </w:rPr>
              <w:t>)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</w:pP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Chinese new year dance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Role play story Chinese new year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Art relating to Chinese new year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Role play the story of the Welsh dragon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 xml:space="preserve">Songs about </w:t>
            </w:r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  <w:r>
              <w:t>/ Welsh Dragon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Digital Media – How to train your Dragon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St Davids’s Day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St Dwynwen’s Day</w:t>
            </w:r>
          </w:p>
          <w:p w:rsidR="00E77E93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</w:p>
          <w:p w:rsidR="00E77E93" w:rsidRPr="009531D7" w:rsidRDefault="00E77E93" w:rsidP="0057074C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Creating art through a variety of media.</w:t>
            </w:r>
          </w:p>
          <w:p w:rsidR="00E77E93" w:rsidRPr="009531D7" w:rsidRDefault="00E77E93" w:rsidP="00FC6277">
            <w:pPr>
              <w:tabs>
                <w:tab w:val="left" w:pos="7415"/>
              </w:tabs>
              <w:spacing w:after="0" w:line="240" w:lineRule="auto"/>
            </w:pPr>
          </w:p>
        </w:tc>
        <w:tc>
          <w:tcPr>
            <w:tcW w:w="8042" w:type="dxa"/>
            <w:vMerge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2" w:type="dxa"/>
            <w:vMerge w:val="restart"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color w:val="943634"/>
                <w:sz w:val="28"/>
                <w:szCs w:val="28"/>
              </w:rPr>
            </w:pPr>
            <w:r w:rsidRPr="009531D7">
              <w:rPr>
                <w:b/>
                <w:color w:val="943634"/>
                <w:sz w:val="28"/>
                <w:szCs w:val="28"/>
              </w:rPr>
              <w:t>SCIENCE and TECHNOLOGY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</w:pP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 xml:space="preserve">Beebot – Programme Dragon Beebot to find locations in </w:t>
            </w:r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  <w:r>
              <w:t>.</w:t>
            </w:r>
            <w:r w:rsidRPr="009531D7">
              <w:t xml:space="preserve"> 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Shadow Show – how can shadows help our story telling?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Magnet Mayhem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Ice experiments -  links to St Dwynwen story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Paper cup challenge</w:t>
            </w:r>
          </w:p>
          <w:p w:rsidR="00E77E93" w:rsidRPr="009531D7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Making the strongest castles</w:t>
            </w:r>
          </w:p>
          <w:p w:rsidR="00E77E93" w:rsidRPr="009531D7" w:rsidRDefault="00E77E93" w:rsidP="009531D7">
            <w:pPr>
              <w:pStyle w:val="ListParagraph"/>
              <w:tabs>
                <w:tab w:val="left" w:pos="7415"/>
              </w:tabs>
              <w:spacing w:after="0" w:line="240" w:lineRule="auto"/>
            </w:pP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77E93" w:rsidRPr="009531D7" w:rsidTr="0057074C">
        <w:trPr>
          <w:trHeight w:val="837"/>
        </w:trPr>
        <w:tc>
          <w:tcPr>
            <w:tcW w:w="7580" w:type="dxa"/>
            <w:vMerge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</w:p>
        </w:tc>
        <w:tc>
          <w:tcPr>
            <w:tcW w:w="8042" w:type="dxa"/>
            <w:shd w:val="clear" w:color="auto" w:fill="D9D9D9"/>
          </w:tcPr>
          <w:p w:rsidR="00E77E93" w:rsidRPr="009531D7" w:rsidRDefault="00E77E93" w:rsidP="007E10C5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531D7">
              <w:rPr>
                <w:b/>
                <w:sz w:val="32"/>
                <w:szCs w:val="28"/>
              </w:rPr>
              <w:t xml:space="preserve">TOPIC: </w:t>
            </w:r>
            <w:r>
              <w:rPr>
                <w:b/>
                <w:sz w:val="32"/>
                <w:szCs w:val="28"/>
              </w:rPr>
              <w:t>Scales, Flames and Claws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2" w:type="dxa"/>
            <w:vMerge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E77E93" w:rsidRPr="009531D7" w:rsidTr="0057074C">
        <w:trPr>
          <w:trHeight w:val="1729"/>
        </w:trPr>
        <w:tc>
          <w:tcPr>
            <w:tcW w:w="7580" w:type="dxa"/>
            <w:vMerge w:val="restart"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 w:rsidRPr="009531D7">
              <w:rPr>
                <w:b/>
                <w:color w:val="00FF00"/>
                <w:sz w:val="28"/>
                <w:szCs w:val="28"/>
              </w:rPr>
              <w:t>MATHS AND NUMERACY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</w:pP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2d Shape</w:t>
            </w: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3d shape</w:t>
            </w: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Length (cms, m)</w:t>
            </w: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Bar charts</w:t>
            </w: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Venn diagrams</w:t>
            </w: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Adding with renaming</w:t>
            </w: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Simple subtraction</w:t>
            </w: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Subtracting with renaming</w:t>
            </w: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Addition of 3 numbers</w:t>
            </w: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Multiplication</w:t>
            </w:r>
          </w:p>
          <w:p w:rsidR="00E77E93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Carroll diagrams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ind w:left="360"/>
            </w:pPr>
            <w:r>
              <w:t>Negative temperature</w:t>
            </w:r>
          </w:p>
          <w:p w:rsidR="00E77E93" w:rsidRPr="009531D7" w:rsidRDefault="00E77E93" w:rsidP="007E10C5">
            <w:pPr>
              <w:tabs>
                <w:tab w:val="left" w:pos="7415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42" w:type="dxa"/>
            <w:shd w:val="clear" w:color="auto" w:fill="FFFFFF"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31D7">
              <w:rPr>
                <w:b/>
                <w:sz w:val="28"/>
                <w:szCs w:val="28"/>
              </w:rPr>
              <w:t>WELSH DIMENSION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</w:pPr>
          </w:p>
          <w:p w:rsidR="00E77E93" w:rsidRPr="004822BF" w:rsidRDefault="00E77E93" w:rsidP="0057074C">
            <w:pPr>
              <w:tabs>
                <w:tab w:val="left" w:pos="7415"/>
              </w:tabs>
              <w:spacing w:after="0" w:line="240" w:lineRule="auto"/>
            </w:pPr>
            <w:r w:rsidRPr="004822BF">
              <w:t>Welsh Traditions/stories</w:t>
            </w:r>
          </w:p>
          <w:p w:rsidR="00E77E93" w:rsidRPr="004822BF" w:rsidRDefault="00E77E93" w:rsidP="0057074C">
            <w:pPr>
              <w:tabs>
                <w:tab w:val="left" w:pos="7415"/>
              </w:tabs>
              <w:spacing w:after="0" w:line="240" w:lineRule="auto"/>
            </w:pPr>
            <w:r w:rsidRPr="004822BF">
              <w:t>Legend of Welsh dragon</w:t>
            </w:r>
          </w:p>
          <w:p w:rsidR="00E77E93" w:rsidRPr="004822BF" w:rsidRDefault="00E77E93" w:rsidP="0057074C">
            <w:pPr>
              <w:tabs>
                <w:tab w:val="left" w:pos="7415"/>
              </w:tabs>
              <w:spacing w:after="0" w:line="240" w:lineRule="auto"/>
            </w:pPr>
            <w:r w:rsidRPr="004822BF">
              <w:t>St Davids Day celebrations</w:t>
            </w:r>
          </w:p>
          <w:p w:rsidR="00E77E93" w:rsidRPr="004822BF" w:rsidRDefault="00E77E93" w:rsidP="0057074C">
            <w:pPr>
              <w:tabs>
                <w:tab w:val="left" w:pos="7415"/>
              </w:tabs>
              <w:spacing w:after="0" w:line="240" w:lineRule="auto"/>
            </w:pPr>
            <w:r w:rsidRPr="004822BF">
              <w:t>St Dwynwen’s Day celebrations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02" w:type="dxa"/>
            <w:vMerge w:val="restart"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color w:val="FF00FF"/>
                <w:sz w:val="28"/>
                <w:szCs w:val="28"/>
              </w:rPr>
            </w:pPr>
            <w:r w:rsidRPr="009531D7">
              <w:rPr>
                <w:b/>
                <w:color w:val="FF00FF"/>
                <w:sz w:val="28"/>
                <w:szCs w:val="28"/>
              </w:rPr>
              <w:t>LANGUAGE, LITERACY AND COMMUNICATION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31D7">
              <w:rPr>
                <w:b/>
                <w:sz w:val="24"/>
                <w:szCs w:val="24"/>
              </w:rPr>
              <w:t>(English, Welsh and International Languages)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ind w:firstLine="60"/>
              <w:rPr>
                <w:sz w:val="28"/>
                <w:szCs w:val="28"/>
              </w:rPr>
            </w:pPr>
          </w:p>
          <w:p w:rsidR="00E77E93" w:rsidRPr="009531D7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 w:rsidRPr="009531D7">
              <w:t>Procedural writing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Treehouse Tales- Matilda Tomato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Tric a Chlic Welsh phonics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>
              <w:t>Letters and sounds phonics</w:t>
            </w:r>
          </w:p>
          <w:p w:rsidR="00E77E93" w:rsidRPr="004822BF" w:rsidRDefault="00E77E93" w:rsidP="004822BF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bookmarkStart w:id="0" w:name="_GoBack"/>
            <w:bookmarkEnd w:id="0"/>
            <w:r w:rsidRPr="004822BF">
              <w:t>Dragon based stories</w:t>
            </w:r>
            <w:r>
              <w:t xml:space="preserve"> </w:t>
            </w:r>
          </w:p>
          <w:p w:rsidR="00E77E93" w:rsidRPr="004822BF" w:rsidRDefault="00E77E93" w:rsidP="004822BF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</w:pPr>
            <w:r w:rsidRPr="004822BF">
              <w:t>Recount as a dragon</w:t>
            </w:r>
          </w:p>
          <w:p w:rsidR="00E77E93" w:rsidRPr="009531D7" w:rsidRDefault="00E77E93" w:rsidP="004822BF">
            <w:pPr>
              <w:pStyle w:val="ListParagraph"/>
              <w:tabs>
                <w:tab w:val="left" w:pos="7415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4822BF">
              <w:t>Procedural – How to train your Dragon</w:t>
            </w:r>
          </w:p>
        </w:tc>
      </w:tr>
      <w:tr w:rsidR="00E77E93" w:rsidRPr="009531D7" w:rsidTr="0057074C">
        <w:trPr>
          <w:trHeight w:val="4219"/>
        </w:trPr>
        <w:tc>
          <w:tcPr>
            <w:tcW w:w="7580" w:type="dxa"/>
            <w:vMerge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</w:pPr>
          </w:p>
        </w:tc>
        <w:tc>
          <w:tcPr>
            <w:tcW w:w="8042" w:type="dxa"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 w:rsidRPr="009531D7">
              <w:rPr>
                <w:b/>
                <w:color w:val="FF3300"/>
                <w:sz w:val="28"/>
                <w:szCs w:val="28"/>
              </w:rPr>
              <w:t>HUMANITIES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31D7">
              <w:rPr>
                <w:b/>
                <w:sz w:val="28"/>
                <w:szCs w:val="28"/>
              </w:rPr>
              <w:t>(History, Geography, RE)</w:t>
            </w:r>
          </w:p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 w:rsidRPr="009531D7">
              <w:rPr>
                <w:sz w:val="24"/>
                <w:szCs w:val="28"/>
              </w:rPr>
              <w:t xml:space="preserve">Come and See </w:t>
            </w:r>
            <w:r>
              <w:rPr>
                <w:sz w:val="24"/>
                <w:szCs w:val="28"/>
              </w:rPr>
              <w:t>–</w:t>
            </w:r>
            <w:r w:rsidRPr="009531D7">
              <w:rPr>
                <w:sz w:val="24"/>
                <w:szCs w:val="28"/>
              </w:rPr>
              <w:t xml:space="preserve"> RE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Dragons around the world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Chinese dragons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Chinese New Year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Polish dragons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Welsh dragon</w:t>
            </w:r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Similarities differences between </w:t>
            </w:r>
            <w:smartTag w:uri="urn:schemas-microsoft-com:office:smarttags" w:element="country-region">
              <w:r>
                <w:rPr>
                  <w:sz w:val="24"/>
                  <w:szCs w:val="28"/>
                </w:rPr>
                <w:t>China</w:t>
              </w:r>
            </w:smartTag>
            <w:r>
              <w:rPr>
                <w:sz w:val="24"/>
                <w:szCs w:val="28"/>
              </w:rPr>
              <w:t xml:space="preserve">/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  <w:szCs w:val="28"/>
                  </w:rPr>
                  <w:t>Wales</w:t>
                </w:r>
              </w:smartTag>
            </w:smartTag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Celebrating Chinese New Year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  <w:szCs w:val="28"/>
                  </w:rPr>
                  <w:t>Wales</w:t>
                </w:r>
              </w:smartTag>
            </w:smartTag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Reptiles in </w:t>
            </w:r>
            <w:smartTag w:uri="urn:schemas-microsoft-com:office:smarttags" w:element="place">
              <w:r>
                <w:rPr>
                  <w:sz w:val="24"/>
                  <w:szCs w:val="28"/>
                </w:rPr>
                <w:t>Wales</w:t>
              </w:r>
            </w:smartTag>
          </w:p>
          <w:p w:rsidR="00E77E93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Reptiles</w:t>
            </w:r>
          </w:p>
          <w:p w:rsidR="00E77E93" w:rsidRPr="009531D7" w:rsidRDefault="00E77E93" w:rsidP="004C7A29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Features of Castles</w:t>
            </w:r>
          </w:p>
          <w:p w:rsidR="00E77E93" w:rsidRDefault="00E77E93" w:rsidP="003A4645">
            <w:pPr>
              <w:pStyle w:val="ListParagraph"/>
              <w:tabs>
                <w:tab w:val="left" w:pos="7415"/>
              </w:tabs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Castles around </w:t>
            </w:r>
            <w:smartTag w:uri="urn:schemas-microsoft-com:office:smarttags" w:element="place">
              <w:r>
                <w:rPr>
                  <w:sz w:val="24"/>
                  <w:szCs w:val="28"/>
                </w:rPr>
                <w:t>Wales</w:t>
              </w:r>
            </w:smartTag>
          </w:p>
          <w:p w:rsidR="00E77E93" w:rsidRPr="009531D7" w:rsidRDefault="00E77E93" w:rsidP="007E10C5">
            <w:pPr>
              <w:tabs>
                <w:tab w:val="left" w:pos="7415"/>
              </w:tabs>
              <w:spacing w:after="0" w:line="240" w:lineRule="auto"/>
            </w:pPr>
          </w:p>
        </w:tc>
        <w:tc>
          <w:tcPr>
            <w:tcW w:w="7002" w:type="dxa"/>
            <w:vMerge/>
          </w:tcPr>
          <w:p w:rsidR="00E77E93" w:rsidRPr="009531D7" w:rsidRDefault="00E77E93" w:rsidP="009531D7">
            <w:pPr>
              <w:tabs>
                <w:tab w:val="left" w:pos="74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77E93" w:rsidRDefault="00E77E93">
      <w:pPr>
        <w:tabs>
          <w:tab w:val="left" w:pos="7415"/>
        </w:tabs>
      </w:pPr>
      <w:r>
        <w:tab/>
      </w:r>
    </w:p>
    <w:sectPr w:rsidR="00E77E93" w:rsidSect="002A3DA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7B3"/>
    <w:multiLevelType w:val="hybridMultilevel"/>
    <w:tmpl w:val="83141D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B7B02"/>
    <w:multiLevelType w:val="hybridMultilevel"/>
    <w:tmpl w:val="998C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3757"/>
    <w:multiLevelType w:val="hybridMultilevel"/>
    <w:tmpl w:val="74D4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7CF5"/>
    <w:multiLevelType w:val="hybridMultilevel"/>
    <w:tmpl w:val="3FFC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016C"/>
    <w:multiLevelType w:val="hybridMultilevel"/>
    <w:tmpl w:val="85301660"/>
    <w:lvl w:ilvl="0" w:tplc="08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6997BB3"/>
    <w:multiLevelType w:val="hybridMultilevel"/>
    <w:tmpl w:val="C220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2A25"/>
    <w:multiLevelType w:val="hybridMultilevel"/>
    <w:tmpl w:val="EB8CF22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2F9A653B"/>
    <w:multiLevelType w:val="hybridMultilevel"/>
    <w:tmpl w:val="C41A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21568"/>
    <w:multiLevelType w:val="hybridMultilevel"/>
    <w:tmpl w:val="DDC2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13F30"/>
    <w:multiLevelType w:val="hybridMultilevel"/>
    <w:tmpl w:val="BE08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817D3"/>
    <w:multiLevelType w:val="hybridMultilevel"/>
    <w:tmpl w:val="5732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E7AF5"/>
    <w:multiLevelType w:val="hybridMultilevel"/>
    <w:tmpl w:val="2EC0FC42"/>
    <w:lvl w:ilvl="0" w:tplc="05CE259C">
      <w:start w:val="1"/>
      <w:numFmt w:val="decimal"/>
      <w:lvlText w:val="%1."/>
      <w:lvlJc w:val="left"/>
      <w:pPr>
        <w:ind w:left="255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>
    <w:nsid w:val="76684493"/>
    <w:multiLevelType w:val="hybridMultilevel"/>
    <w:tmpl w:val="C7E4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343CD"/>
    <w:multiLevelType w:val="hybridMultilevel"/>
    <w:tmpl w:val="2710E142"/>
    <w:lvl w:ilvl="0" w:tplc="535C6FD8">
      <w:start w:val="1"/>
      <w:numFmt w:val="decimal"/>
      <w:lvlText w:val="%1."/>
      <w:lvlJc w:val="left"/>
      <w:pPr>
        <w:ind w:left="247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1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0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7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35" w:hanging="180"/>
      </w:pPr>
      <w:rPr>
        <w:rFonts w:cs="Times New Roman"/>
      </w:rPr>
    </w:lvl>
  </w:abstractNum>
  <w:abstractNum w:abstractNumId="14">
    <w:nsid w:val="7F675554"/>
    <w:multiLevelType w:val="hybridMultilevel"/>
    <w:tmpl w:val="7A58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CDC"/>
    <w:rsid w:val="000426F4"/>
    <w:rsid w:val="001B3EEB"/>
    <w:rsid w:val="001E0504"/>
    <w:rsid w:val="0023110B"/>
    <w:rsid w:val="00270B5B"/>
    <w:rsid w:val="002A3DAD"/>
    <w:rsid w:val="00314492"/>
    <w:rsid w:val="003A4645"/>
    <w:rsid w:val="003C469D"/>
    <w:rsid w:val="004822BF"/>
    <w:rsid w:val="004B5CDC"/>
    <w:rsid w:val="004C7A29"/>
    <w:rsid w:val="00523F32"/>
    <w:rsid w:val="0057074C"/>
    <w:rsid w:val="00573665"/>
    <w:rsid w:val="00620B78"/>
    <w:rsid w:val="006F3522"/>
    <w:rsid w:val="006F51DB"/>
    <w:rsid w:val="00786095"/>
    <w:rsid w:val="00787F54"/>
    <w:rsid w:val="007B7C17"/>
    <w:rsid w:val="007E10C5"/>
    <w:rsid w:val="00885697"/>
    <w:rsid w:val="009531D7"/>
    <w:rsid w:val="00966C37"/>
    <w:rsid w:val="009A6123"/>
    <w:rsid w:val="009F43A0"/>
    <w:rsid w:val="009F577E"/>
    <w:rsid w:val="00A41F15"/>
    <w:rsid w:val="00A43CB0"/>
    <w:rsid w:val="00A6439D"/>
    <w:rsid w:val="00A757CF"/>
    <w:rsid w:val="00B32279"/>
    <w:rsid w:val="00BD1D4F"/>
    <w:rsid w:val="00C2064B"/>
    <w:rsid w:val="00CE2FD5"/>
    <w:rsid w:val="00D047BE"/>
    <w:rsid w:val="00D4278E"/>
    <w:rsid w:val="00D43C06"/>
    <w:rsid w:val="00D76C7C"/>
    <w:rsid w:val="00D846E3"/>
    <w:rsid w:val="00E4757C"/>
    <w:rsid w:val="00E77E93"/>
    <w:rsid w:val="00E819E2"/>
    <w:rsid w:val="00EA681F"/>
    <w:rsid w:val="00EE06D8"/>
    <w:rsid w:val="00F73A7A"/>
    <w:rsid w:val="00F86A22"/>
    <w:rsid w:val="00FC6277"/>
    <w:rsid w:val="00FE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3D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A3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699</Words>
  <Characters>3987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Home</dc:creator>
  <cp:keywords/>
  <dc:description/>
  <cp:lastModifiedBy>Lindsay</cp:lastModifiedBy>
  <cp:revision>3</cp:revision>
  <cp:lastPrinted>2019-05-07T10:46:00Z</cp:lastPrinted>
  <dcterms:created xsi:type="dcterms:W3CDTF">2020-01-11T05:55:00Z</dcterms:created>
  <dcterms:modified xsi:type="dcterms:W3CDTF">2020-01-11T05:57:00Z</dcterms:modified>
</cp:coreProperties>
</file>