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632"/>
        </w:tabs>
        <w:ind w:left="-284" w:right="-163" w:firstLine="142"/>
        <w:rPr>
          <w:b/>
          <w:sz w:val="20"/>
          <w:szCs w:val="20"/>
        </w:rPr>
      </w:pP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square" anchorx="margin" anchory="page"/>
              </v:rect>
            </w:pict>
          </mc:Fallback>
        </mc:AlternateContent>
      </w:r>
      <w:r>
        <w:rPr>
          <w:rFonts w:ascii="Arial Rounded MT Bold" w:hAnsi="Arial Rounded MT Bold"/>
          <w:sz w:val="22"/>
          <w:szCs w:val="20"/>
        </w:rPr>
        <w:t>Autumn Term</w:t>
      </w:r>
      <w:r>
        <w:rPr>
          <w:b/>
          <w:sz w:val="20"/>
          <w:szCs w:val="20"/>
        </w:rPr>
        <w:tab/>
      </w:r>
      <w:r>
        <w:rPr>
          <w:rFonts w:ascii="Arial Rounded MT Bold" w:hAnsi="Arial Rounded MT Bold"/>
          <w:sz w:val="22"/>
          <w:szCs w:val="20"/>
        </w:rPr>
        <w:t>22</w:t>
      </w:r>
      <w:r>
        <w:rPr>
          <w:rFonts w:ascii="Arial Rounded MT Bold" w:hAnsi="Arial Rounded MT Bold"/>
          <w:sz w:val="22"/>
          <w:szCs w:val="20"/>
          <w:vertAlign w:val="superscript"/>
        </w:rPr>
        <w:t>nd</w:t>
      </w:r>
      <w:r>
        <w:rPr>
          <w:rFonts w:ascii="Arial Rounded MT Bold" w:hAnsi="Arial Rounded MT Bold"/>
          <w:sz w:val="22"/>
          <w:szCs w:val="20"/>
        </w:rPr>
        <w:t xml:space="preserve">   December 2017</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15.12.17</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91%</w:t>
                            </w:r>
                          </w:p>
                          <w:p>
                            <w:pPr>
                              <w:rPr>
                                <w:rFonts w:asciiTheme="minorHAnsi" w:hAnsiTheme="minorHAnsi"/>
                                <w:sz w:val="18"/>
                                <w:szCs w:val="18"/>
                              </w:rPr>
                            </w:pPr>
                            <w:r>
                              <w:rPr>
                                <w:rFonts w:asciiTheme="minorHAnsi" w:hAnsiTheme="minorHAnsi"/>
                                <w:sz w:val="18"/>
                                <w:szCs w:val="18"/>
                              </w:rPr>
                              <w:t>Year 1 – 95%</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96%</w:t>
                            </w:r>
                          </w:p>
                          <w:p>
                            <w:pPr>
                              <w:rPr>
                                <w:rFonts w:asciiTheme="minorHAnsi" w:hAnsiTheme="minorHAnsi"/>
                                <w:sz w:val="18"/>
                                <w:szCs w:val="18"/>
                              </w:rPr>
                            </w:pPr>
                            <w:r>
                              <w:rPr>
                                <w:rFonts w:asciiTheme="minorHAnsi" w:hAnsiTheme="minorHAnsi"/>
                                <w:sz w:val="18"/>
                                <w:szCs w:val="18"/>
                              </w:rPr>
                              <w:t>Year 4 – 92%</w:t>
                            </w:r>
                          </w:p>
                          <w:p>
                            <w:pPr>
                              <w:rPr>
                                <w:rFonts w:asciiTheme="minorHAnsi" w:hAnsiTheme="minorHAnsi"/>
                                <w:sz w:val="18"/>
                                <w:szCs w:val="18"/>
                              </w:rPr>
                            </w:pPr>
                            <w:r>
                              <w:rPr>
                                <w:rFonts w:asciiTheme="minorHAnsi" w:hAnsiTheme="minorHAnsi"/>
                                <w:sz w:val="18"/>
                                <w:szCs w:val="18"/>
                              </w:rPr>
                              <w:t>Year 5 – 91%</w:t>
                            </w:r>
                          </w:p>
                          <w:p>
                            <w:pPr>
                              <w:rPr>
                                <w:rFonts w:asciiTheme="minorHAnsi" w:hAnsiTheme="minorHAnsi"/>
                                <w:sz w:val="10"/>
                                <w:szCs w:val="18"/>
                              </w:rPr>
                            </w:pPr>
                            <w:r>
                              <w:rPr>
                                <w:rFonts w:asciiTheme="minorHAnsi" w:hAnsiTheme="minorHAnsi"/>
                                <w:sz w:val="18"/>
                                <w:szCs w:val="18"/>
                              </w:rPr>
                              <w:t>Year 6 – 99%</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6 with 99%.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22-11-17</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7-11-17-Easter</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Y3/4 Gymnastics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Nursery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Colour Raffle Draw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08-01-17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Children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15.12.17</w:t>
                      </w:r>
                    </w:p>
                    <w:p>
                      <w:pPr>
                        <w:rPr>
                          <w:rFonts w:asciiTheme="minorHAnsi" w:hAnsiTheme="minorHAnsi"/>
                          <w:sz w:val="18"/>
                          <w:szCs w:val="18"/>
                        </w:rPr>
                      </w:pPr>
                      <w:r>
                        <w:rPr>
                          <w:rFonts w:asciiTheme="minorHAnsi" w:hAnsiTheme="minorHAnsi"/>
                          <w:sz w:val="18"/>
                          <w:szCs w:val="18"/>
                        </w:rPr>
                        <w:t>Nursery – 83%</w:t>
                      </w:r>
                    </w:p>
                    <w:p>
                      <w:pPr>
                        <w:rPr>
                          <w:rFonts w:asciiTheme="minorHAnsi" w:hAnsiTheme="minorHAnsi"/>
                          <w:sz w:val="18"/>
                          <w:szCs w:val="18"/>
                        </w:rPr>
                      </w:pPr>
                      <w:r>
                        <w:rPr>
                          <w:rFonts w:asciiTheme="minorHAnsi" w:hAnsiTheme="minorHAnsi"/>
                          <w:sz w:val="18"/>
                          <w:szCs w:val="18"/>
                        </w:rPr>
                        <w:t>Reception – 91%</w:t>
                      </w:r>
                    </w:p>
                    <w:p>
                      <w:pPr>
                        <w:rPr>
                          <w:rFonts w:asciiTheme="minorHAnsi" w:hAnsiTheme="minorHAnsi"/>
                          <w:sz w:val="18"/>
                          <w:szCs w:val="18"/>
                        </w:rPr>
                      </w:pPr>
                      <w:r>
                        <w:rPr>
                          <w:rFonts w:asciiTheme="minorHAnsi" w:hAnsiTheme="minorHAnsi"/>
                          <w:sz w:val="18"/>
                          <w:szCs w:val="18"/>
                        </w:rPr>
                        <w:t>Year 1 – 95%</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96%</w:t>
                      </w:r>
                    </w:p>
                    <w:p>
                      <w:pPr>
                        <w:rPr>
                          <w:rFonts w:asciiTheme="minorHAnsi" w:hAnsiTheme="minorHAnsi"/>
                          <w:sz w:val="18"/>
                          <w:szCs w:val="18"/>
                        </w:rPr>
                      </w:pPr>
                      <w:r>
                        <w:rPr>
                          <w:rFonts w:asciiTheme="minorHAnsi" w:hAnsiTheme="minorHAnsi"/>
                          <w:sz w:val="18"/>
                          <w:szCs w:val="18"/>
                        </w:rPr>
                        <w:t>Year 4 – 92%</w:t>
                      </w:r>
                    </w:p>
                    <w:p>
                      <w:pPr>
                        <w:rPr>
                          <w:rFonts w:asciiTheme="minorHAnsi" w:hAnsiTheme="minorHAnsi"/>
                          <w:sz w:val="18"/>
                          <w:szCs w:val="18"/>
                        </w:rPr>
                      </w:pPr>
                      <w:r>
                        <w:rPr>
                          <w:rFonts w:asciiTheme="minorHAnsi" w:hAnsiTheme="minorHAnsi"/>
                          <w:sz w:val="18"/>
                          <w:szCs w:val="18"/>
                        </w:rPr>
                        <w:t>Year 5 – 91%</w:t>
                      </w:r>
                    </w:p>
                    <w:p>
                      <w:pPr>
                        <w:rPr>
                          <w:rFonts w:asciiTheme="minorHAnsi" w:hAnsiTheme="minorHAnsi"/>
                          <w:sz w:val="10"/>
                          <w:szCs w:val="18"/>
                        </w:rPr>
                      </w:pPr>
                      <w:r>
                        <w:rPr>
                          <w:rFonts w:asciiTheme="minorHAnsi" w:hAnsiTheme="minorHAnsi"/>
                          <w:sz w:val="18"/>
                          <w:szCs w:val="18"/>
                        </w:rPr>
                        <w:t>Year 6 – 99%</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6 with 99%.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22-11-17</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7-11-17-Easter</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Y3/4 Gymnastics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Nursery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Colour Raffle Draw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08-01-17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Children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v:textbox>
                <w10:wrap type="tight"/>
              </v:shape>
            </w:pict>
          </mc:Fallback>
        </mc:AlternateContent>
      </w:r>
    </w:p>
    <w:p>
      <w:pPr>
        <w:rPr>
          <w:rFonts w:ascii="Calibri" w:hAnsi="Calibri"/>
          <w:b/>
          <w:sz w:val="18"/>
          <w:szCs w:val="18"/>
          <w:u w:val="single"/>
        </w:rPr>
      </w:pPr>
      <w:r>
        <w:rPr>
          <w:rFonts w:ascii="Calibri" w:hAnsi="Calibri"/>
          <w:b/>
          <w:sz w:val="18"/>
          <w:szCs w:val="18"/>
          <w:u w:val="single"/>
        </w:rPr>
        <w:t>School Christmas Concerts</w:t>
      </w:r>
    </w:p>
    <w:p>
      <w:pPr>
        <w:rPr>
          <w:rFonts w:ascii="Calibri" w:hAnsi="Calibri"/>
          <w:sz w:val="18"/>
          <w:szCs w:val="18"/>
        </w:rPr>
      </w:pPr>
      <w:r>
        <w:rPr>
          <w:rFonts w:ascii="Calibri" w:hAnsi="Calibri"/>
          <w:sz w:val="18"/>
          <w:szCs w:val="18"/>
        </w:rPr>
        <w:t xml:space="preserve">This week saw the final concert of the Christmas Season. Our Nursery performed “The Last Nativity” to a packed church. I would personally like to thank all staff who </w:t>
      </w:r>
      <w:proofErr w:type="gramStart"/>
      <w:r>
        <w:rPr>
          <w:rFonts w:ascii="Calibri" w:hAnsi="Calibri"/>
          <w:sz w:val="18"/>
          <w:szCs w:val="18"/>
        </w:rPr>
        <w:t>have</w:t>
      </w:r>
      <w:proofErr w:type="gramEnd"/>
      <w:r>
        <w:rPr>
          <w:rFonts w:ascii="Calibri" w:hAnsi="Calibri"/>
          <w:sz w:val="18"/>
          <w:szCs w:val="18"/>
        </w:rPr>
        <w:t xml:space="preserve"> worked so hard to prepare our pupils. Their hard work paid off with the quality of the concerts produced. The pupils have been magnificent. </w:t>
      </w:r>
      <w:proofErr w:type="gramStart"/>
      <w:r>
        <w:rPr>
          <w:rFonts w:ascii="Calibri" w:hAnsi="Calibri"/>
          <w:sz w:val="18"/>
          <w:szCs w:val="18"/>
        </w:rPr>
        <w:t>Also a big thank you to all parents for providing costumes, helping their children with their lines and ensuring that pupils were in school for evening performances.</w:t>
      </w:r>
      <w:proofErr w:type="gramEnd"/>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 xml:space="preserve">Panto: Jack and </w:t>
      </w:r>
      <w:proofErr w:type="gramStart"/>
      <w:r>
        <w:rPr>
          <w:rFonts w:ascii="Calibri" w:hAnsi="Calibri"/>
          <w:b/>
          <w:sz w:val="20"/>
          <w:szCs w:val="20"/>
          <w:u w:val="single"/>
        </w:rPr>
        <w:t>The</w:t>
      </w:r>
      <w:proofErr w:type="gramEnd"/>
      <w:r>
        <w:rPr>
          <w:rFonts w:ascii="Calibri" w:hAnsi="Calibri"/>
          <w:b/>
          <w:sz w:val="20"/>
          <w:szCs w:val="20"/>
          <w:u w:val="single"/>
        </w:rPr>
        <w:t xml:space="preserve"> Beanstalk</w:t>
      </w:r>
    </w:p>
    <w:p>
      <w:pPr>
        <w:rPr>
          <w:rFonts w:ascii="Calibri" w:hAnsi="Calibri"/>
          <w:sz w:val="20"/>
          <w:szCs w:val="20"/>
        </w:rPr>
      </w:pPr>
      <w:r>
        <w:rPr>
          <w:rFonts w:ascii="Calibri" w:hAnsi="Calibri"/>
          <w:sz w:val="20"/>
          <w:szCs w:val="20"/>
        </w:rPr>
        <w:t>On Monday Image Musical Theatre visited the school with their production of Jack and The Beanstalk. All pupils from Reception to Year 6 had the opportunity to attend and enjoy an excellent show.</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REMINDER; School Council- Reading Promotion</w:t>
      </w:r>
    </w:p>
    <w:p>
      <w:pPr>
        <w:rPr>
          <w:rFonts w:ascii="Calibri" w:hAnsi="Calibri"/>
          <w:sz w:val="20"/>
          <w:szCs w:val="20"/>
        </w:rPr>
      </w:pPr>
      <w:r>
        <w:rPr>
          <w:rFonts w:ascii="Calibri" w:hAnsi="Calibri" w:cs="Calibri"/>
          <w:color w:val="000000"/>
          <w:sz w:val="20"/>
          <w:szCs w:val="20"/>
          <w:lang w:eastAsia="en-GB"/>
        </w:rPr>
        <w:t>We would like to offer an incentive to increase reading at home and in school. For every ten occasions that children read at home or are listened to by an adult in school, we will give children a reading stamp. Once they have five stamps, they can visit Mr Welsh with their book and collect a reading reward prize.</w:t>
      </w:r>
    </w:p>
    <w:p>
      <w:pPr>
        <w:rPr>
          <w:rFonts w:ascii="Calibri" w:hAnsi="Calibri"/>
          <w:b/>
          <w:sz w:val="18"/>
          <w:szCs w:val="18"/>
        </w:rPr>
      </w:pPr>
    </w:p>
    <w:p>
      <w:pPr>
        <w:rPr>
          <w:rFonts w:ascii="Calibri" w:hAnsi="Calibri"/>
          <w:sz w:val="18"/>
          <w:szCs w:val="18"/>
        </w:rPr>
      </w:pPr>
      <w:r>
        <w:rPr>
          <w:rFonts w:ascii="Calibri" w:hAnsi="Calibri"/>
          <w:b/>
          <w:sz w:val="18"/>
          <w:szCs w:val="18"/>
        </w:rPr>
        <w:t xml:space="preserve">Gymnastics Club-Y3/4/Spanish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resume on Tuesday January 9</w:t>
      </w:r>
      <w:r>
        <w:rPr>
          <w:rFonts w:ascii="Calibri" w:hAnsi="Calibri"/>
          <w:b/>
          <w:sz w:val="18"/>
          <w:szCs w:val="18"/>
          <w:u w:val="single"/>
          <w:vertAlign w:val="superscript"/>
        </w:rPr>
        <w:t>th</w:t>
      </w:r>
      <w:r>
        <w:rPr>
          <w:rFonts w:ascii="Calibri" w:hAnsi="Calibri"/>
          <w:sz w:val="18"/>
          <w:szCs w:val="18"/>
        </w:rPr>
        <w:t>.</w:t>
      </w:r>
    </w:p>
    <w:p>
      <w:pPr>
        <w:rPr>
          <w:rFonts w:ascii="Calibri" w:hAnsi="Calibri"/>
          <w:sz w:val="18"/>
          <w:szCs w:val="18"/>
        </w:rPr>
      </w:pPr>
    </w:p>
    <w:p>
      <w:pPr>
        <w:rPr>
          <w:rFonts w:ascii="Calibri" w:hAnsi="Calibri"/>
          <w:b/>
          <w:sz w:val="18"/>
          <w:szCs w:val="18"/>
        </w:rPr>
      </w:pPr>
    </w:p>
    <w:p>
      <w:pPr>
        <w:rPr>
          <w:rFonts w:ascii="Calibri" w:hAnsi="Calibri"/>
          <w:b/>
          <w:sz w:val="18"/>
          <w:szCs w:val="18"/>
        </w:rPr>
      </w:pPr>
      <w:r>
        <w:rPr>
          <w:rFonts w:ascii="Calibri" w:hAnsi="Calibri"/>
          <w:b/>
          <w:sz w:val="18"/>
          <w:szCs w:val="18"/>
        </w:rPr>
        <w:t>Newspaper</w:t>
      </w:r>
    </w:p>
    <w:p>
      <w:pPr>
        <w:rPr>
          <w:rFonts w:ascii="Calibri" w:hAnsi="Calibri"/>
          <w:sz w:val="18"/>
          <w:szCs w:val="18"/>
        </w:rPr>
      </w:pPr>
      <w:r>
        <w:rPr>
          <w:rFonts w:ascii="Calibri" w:hAnsi="Calibri"/>
          <w:sz w:val="18"/>
          <w:szCs w:val="18"/>
        </w:rPr>
        <w:t>The first issue of our school newspaper “The Little Flower” has been completed and is currently on sale for the bargain price of 50p. The newspaper has been the work of a group of MAT (More Able and Talented) pupils. We are very proud of their hard work and commitment to this venture. Prize winners for the competitions will be announced during the last week of term.</w:t>
      </w:r>
    </w:p>
    <w:p>
      <w:pPr>
        <w:rPr>
          <w:rFonts w:ascii="Calibri" w:hAnsi="Calibri"/>
          <w:b/>
          <w:sz w:val="18"/>
          <w:szCs w:val="18"/>
        </w:rPr>
      </w:pPr>
    </w:p>
    <w:p>
      <w:pPr>
        <w:rPr>
          <w:rFonts w:ascii="Calibri" w:hAnsi="Calibri"/>
          <w:b/>
          <w:sz w:val="18"/>
          <w:szCs w:val="18"/>
        </w:rPr>
      </w:pPr>
      <w:proofErr w:type="spellStart"/>
      <w:r>
        <w:rPr>
          <w:rFonts w:ascii="Calibri" w:hAnsi="Calibri"/>
          <w:b/>
          <w:sz w:val="18"/>
          <w:szCs w:val="18"/>
        </w:rPr>
        <w:t>Margam</w:t>
      </w:r>
      <w:proofErr w:type="spellEnd"/>
      <w:r>
        <w:rPr>
          <w:rFonts w:ascii="Calibri" w:hAnsi="Calibri"/>
          <w:b/>
          <w:sz w:val="18"/>
          <w:szCs w:val="18"/>
        </w:rPr>
        <w:t xml:space="preserve"> Park Residential</w:t>
      </w:r>
    </w:p>
    <w:p>
      <w:pPr>
        <w:rPr>
          <w:rFonts w:ascii="Calibri" w:hAnsi="Calibri"/>
          <w:sz w:val="18"/>
          <w:szCs w:val="18"/>
        </w:rPr>
      </w:pPr>
      <w:r>
        <w:rPr>
          <w:rFonts w:ascii="Calibri" w:hAnsi="Calibri"/>
          <w:b/>
          <w:sz w:val="18"/>
          <w:szCs w:val="18"/>
          <w:u w:val="single"/>
        </w:rPr>
        <w:t>Advanced Notice</w:t>
      </w:r>
      <w:r>
        <w:rPr>
          <w:rFonts w:ascii="Calibri" w:hAnsi="Calibri"/>
          <w:sz w:val="18"/>
          <w:szCs w:val="18"/>
        </w:rPr>
        <w:t xml:space="preserve">- Year 6 pupils will attend </w:t>
      </w:r>
      <w:proofErr w:type="spellStart"/>
      <w:r>
        <w:rPr>
          <w:rFonts w:ascii="Calibri" w:hAnsi="Calibri"/>
          <w:sz w:val="18"/>
          <w:szCs w:val="18"/>
        </w:rPr>
        <w:t>Margam</w:t>
      </w:r>
      <w:proofErr w:type="spellEnd"/>
      <w:r>
        <w:rPr>
          <w:rFonts w:ascii="Calibri" w:hAnsi="Calibri"/>
          <w:sz w:val="18"/>
          <w:szCs w:val="18"/>
        </w:rPr>
        <w:t xml:space="preserve"> Park for their week long residential     from Monday 15</w:t>
      </w:r>
      <w:r>
        <w:rPr>
          <w:rFonts w:ascii="Calibri" w:hAnsi="Calibri"/>
          <w:sz w:val="18"/>
          <w:szCs w:val="18"/>
          <w:vertAlign w:val="superscript"/>
        </w:rPr>
        <w:t>th</w:t>
      </w:r>
      <w:r>
        <w:rPr>
          <w:rFonts w:ascii="Calibri" w:hAnsi="Calibri"/>
          <w:sz w:val="18"/>
          <w:szCs w:val="18"/>
        </w:rPr>
        <w:t xml:space="preserve"> January – Friday 19</w:t>
      </w:r>
      <w:r>
        <w:rPr>
          <w:rFonts w:ascii="Calibri" w:hAnsi="Calibri"/>
          <w:sz w:val="18"/>
          <w:szCs w:val="18"/>
          <w:vertAlign w:val="superscript"/>
        </w:rPr>
        <w:t>th</w:t>
      </w:r>
      <w:r>
        <w:rPr>
          <w:rFonts w:ascii="Calibri" w:hAnsi="Calibri"/>
          <w:sz w:val="18"/>
          <w:szCs w:val="18"/>
        </w:rPr>
        <w:t xml:space="preserve"> January.</w:t>
      </w:r>
    </w:p>
    <w:p>
      <w:pPr>
        <w:rPr>
          <w:rFonts w:ascii="Calibri" w:hAnsi="Calibri"/>
          <w:b/>
          <w:sz w:val="18"/>
          <w:szCs w:val="18"/>
        </w:rPr>
      </w:pPr>
    </w:p>
    <w:p>
      <w:pPr>
        <w:rPr>
          <w:rFonts w:ascii="Calibri" w:hAnsi="Calibri"/>
          <w:b/>
          <w:sz w:val="18"/>
          <w:szCs w:val="18"/>
        </w:rPr>
      </w:pPr>
      <w:r>
        <w:rPr>
          <w:rFonts w:ascii="Calibri" w:hAnsi="Calibri"/>
          <w:b/>
          <w:sz w:val="18"/>
          <w:szCs w:val="18"/>
        </w:rPr>
        <w:t>Colour Raffle</w:t>
      </w:r>
    </w:p>
    <w:p>
      <w:pPr>
        <w:rPr>
          <w:rFonts w:ascii="Calibri" w:hAnsi="Calibri"/>
          <w:b/>
          <w:sz w:val="18"/>
        </w:rPr>
      </w:pPr>
      <w:r>
        <w:rPr>
          <w:rFonts w:ascii="Calibri" w:hAnsi="Calibri"/>
          <w:b/>
          <w:sz w:val="18"/>
          <w:szCs w:val="18"/>
        </w:rPr>
        <w:t xml:space="preserve">The colour raffle was drawn on the last day of term. </w:t>
      </w:r>
    </w:p>
    <w:p>
      <w:pPr>
        <w:rPr>
          <w:rFonts w:ascii="Calibri" w:hAnsi="Calibri"/>
          <w:b/>
          <w:sz w:val="18"/>
          <w:szCs w:val="18"/>
        </w:rPr>
      </w:pPr>
    </w:p>
    <w:p>
      <w:pPr>
        <w:tabs>
          <w:tab w:val="left" w:pos="851"/>
          <w:tab w:val="left" w:pos="3119"/>
        </w:tabs>
        <w:rPr>
          <w:rFonts w:ascii="Cambria" w:hAnsi="Cambria"/>
          <w:b/>
          <w:sz w:val="18"/>
          <w:szCs w:val="18"/>
        </w:rPr>
      </w:pPr>
      <w:proofErr w:type="gramStart"/>
      <w:r>
        <w:rPr>
          <w:rFonts w:ascii="Cambria" w:hAnsi="Cambria"/>
          <w:b/>
          <w:sz w:val="18"/>
          <w:szCs w:val="18"/>
        </w:rPr>
        <w:t>Nursery  PM</w:t>
      </w:r>
      <w:proofErr w:type="gramEnd"/>
      <w:r>
        <w:rPr>
          <w:rFonts w:ascii="Cambria" w:hAnsi="Cambria"/>
          <w:b/>
          <w:sz w:val="18"/>
          <w:szCs w:val="18"/>
        </w:rPr>
        <w:t xml:space="preserve"> &amp; AM</w:t>
      </w:r>
      <w:r>
        <w:rPr>
          <w:rFonts w:ascii="Cambria" w:hAnsi="Cambria"/>
          <w:b/>
          <w:sz w:val="18"/>
          <w:szCs w:val="18"/>
        </w:rPr>
        <w:tab/>
        <w:t>Silver – Luca Watkins/Harvey Turner</w:t>
      </w:r>
    </w:p>
    <w:p>
      <w:pPr>
        <w:tabs>
          <w:tab w:val="left" w:pos="851"/>
          <w:tab w:val="left" w:pos="3119"/>
        </w:tabs>
        <w:rPr>
          <w:rFonts w:ascii="Cambria" w:hAnsi="Cambria"/>
          <w:b/>
          <w:sz w:val="18"/>
          <w:szCs w:val="18"/>
        </w:rPr>
      </w:pPr>
      <w:r>
        <w:rPr>
          <w:rFonts w:ascii="Cambria" w:hAnsi="Cambria"/>
          <w:b/>
          <w:sz w:val="18"/>
          <w:szCs w:val="18"/>
        </w:rPr>
        <w:tab/>
        <w:t>Reception</w:t>
      </w:r>
      <w:r>
        <w:rPr>
          <w:rFonts w:ascii="Cambria" w:hAnsi="Cambria"/>
          <w:b/>
          <w:sz w:val="18"/>
          <w:szCs w:val="18"/>
        </w:rPr>
        <w:tab/>
        <w:t>Blue/Purple- Theo Perry</w:t>
      </w:r>
    </w:p>
    <w:p>
      <w:pPr>
        <w:tabs>
          <w:tab w:val="left" w:pos="851"/>
          <w:tab w:val="left" w:pos="3119"/>
        </w:tabs>
        <w:rPr>
          <w:rFonts w:ascii="Cambria" w:hAnsi="Cambria"/>
          <w:b/>
          <w:sz w:val="18"/>
          <w:szCs w:val="18"/>
        </w:rPr>
      </w:pPr>
      <w:r>
        <w:rPr>
          <w:rFonts w:ascii="Cambria" w:hAnsi="Cambria"/>
          <w:b/>
          <w:sz w:val="18"/>
          <w:szCs w:val="18"/>
        </w:rPr>
        <w:tab/>
        <w:t>Class 1</w:t>
      </w:r>
      <w:r>
        <w:rPr>
          <w:rFonts w:ascii="Cambria" w:hAnsi="Cambria"/>
          <w:b/>
          <w:sz w:val="18"/>
          <w:szCs w:val="18"/>
        </w:rPr>
        <w:tab/>
        <w:t>Orange-Emily Jenkins</w:t>
      </w:r>
    </w:p>
    <w:p>
      <w:pPr>
        <w:tabs>
          <w:tab w:val="left" w:pos="851"/>
          <w:tab w:val="left" w:pos="3119"/>
        </w:tabs>
        <w:rPr>
          <w:rFonts w:ascii="Cambria" w:hAnsi="Cambria"/>
          <w:b/>
          <w:sz w:val="18"/>
          <w:szCs w:val="18"/>
        </w:rPr>
      </w:pPr>
      <w:r>
        <w:rPr>
          <w:rFonts w:ascii="Cambria" w:hAnsi="Cambria"/>
          <w:b/>
          <w:sz w:val="18"/>
          <w:szCs w:val="18"/>
        </w:rPr>
        <w:tab/>
        <w:t>Class 2</w:t>
      </w:r>
      <w:r>
        <w:rPr>
          <w:rFonts w:ascii="Cambria" w:hAnsi="Cambria"/>
          <w:b/>
          <w:sz w:val="18"/>
          <w:szCs w:val="18"/>
        </w:rPr>
        <w:tab/>
        <w:t>Black-</w:t>
      </w:r>
      <w:proofErr w:type="spellStart"/>
      <w:r>
        <w:rPr>
          <w:rFonts w:ascii="Cambria" w:hAnsi="Cambria"/>
          <w:b/>
          <w:sz w:val="18"/>
          <w:szCs w:val="18"/>
        </w:rPr>
        <w:t>Jac</w:t>
      </w:r>
      <w:proofErr w:type="spellEnd"/>
      <w:r>
        <w:rPr>
          <w:rFonts w:ascii="Cambria" w:hAnsi="Cambria"/>
          <w:b/>
          <w:sz w:val="18"/>
          <w:szCs w:val="18"/>
        </w:rPr>
        <w:t xml:space="preserve"> Gibbs</w:t>
      </w:r>
    </w:p>
    <w:p>
      <w:pPr>
        <w:tabs>
          <w:tab w:val="left" w:pos="851"/>
          <w:tab w:val="left" w:pos="3119"/>
        </w:tabs>
        <w:rPr>
          <w:rFonts w:ascii="Cambria" w:hAnsi="Cambria"/>
          <w:b/>
          <w:sz w:val="18"/>
          <w:szCs w:val="18"/>
        </w:rPr>
      </w:pPr>
      <w:r>
        <w:rPr>
          <w:rFonts w:ascii="Cambria" w:hAnsi="Cambria"/>
          <w:b/>
          <w:sz w:val="18"/>
          <w:szCs w:val="18"/>
        </w:rPr>
        <w:tab/>
        <w:t>Class 3</w:t>
      </w:r>
      <w:r>
        <w:rPr>
          <w:rFonts w:ascii="Cambria" w:hAnsi="Cambria"/>
          <w:b/>
          <w:sz w:val="18"/>
          <w:szCs w:val="18"/>
        </w:rPr>
        <w:tab/>
        <w:t xml:space="preserve">Green- Natalia </w:t>
      </w:r>
      <w:proofErr w:type="spellStart"/>
      <w:r>
        <w:rPr>
          <w:rFonts w:ascii="Cambria" w:hAnsi="Cambria"/>
          <w:b/>
          <w:sz w:val="18"/>
          <w:szCs w:val="18"/>
        </w:rPr>
        <w:t>Wiecek</w:t>
      </w:r>
      <w:proofErr w:type="spellEnd"/>
    </w:p>
    <w:p>
      <w:pPr>
        <w:tabs>
          <w:tab w:val="left" w:pos="851"/>
          <w:tab w:val="left" w:pos="3119"/>
        </w:tabs>
        <w:rPr>
          <w:rFonts w:ascii="Cambria" w:hAnsi="Cambria"/>
          <w:b/>
          <w:sz w:val="18"/>
          <w:szCs w:val="18"/>
        </w:rPr>
      </w:pPr>
      <w:r>
        <w:rPr>
          <w:rFonts w:ascii="Cambria" w:hAnsi="Cambria"/>
          <w:b/>
          <w:sz w:val="18"/>
          <w:szCs w:val="18"/>
        </w:rPr>
        <w:tab/>
        <w:t>Class 4</w:t>
      </w:r>
      <w:r>
        <w:rPr>
          <w:rFonts w:ascii="Cambria" w:hAnsi="Cambria"/>
          <w:b/>
          <w:sz w:val="18"/>
          <w:szCs w:val="18"/>
        </w:rPr>
        <w:tab/>
        <w:t>Purple-Ishaan Kumar</w:t>
      </w:r>
    </w:p>
    <w:p>
      <w:pPr>
        <w:tabs>
          <w:tab w:val="left" w:pos="851"/>
          <w:tab w:val="left" w:pos="3119"/>
        </w:tabs>
        <w:rPr>
          <w:rFonts w:ascii="Cambria" w:hAnsi="Cambria"/>
          <w:b/>
          <w:sz w:val="18"/>
          <w:szCs w:val="18"/>
        </w:rPr>
      </w:pPr>
      <w:r>
        <w:rPr>
          <w:rFonts w:ascii="Cambria" w:hAnsi="Cambria"/>
          <w:b/>
          <w:sz w:val="18"/>
          <w:szCs w:val="18"/>
        </w:rPr>
        <w:tab/>
        <w:t>Class 5</w:t>
      </w:r>
      <w:r>
        <w:rPr>
          <w:rFonts w:ascii="Cambria" w:hAnsi="Cambria"/>
          <w:b/>
          <w:sz w:val="18"/>
          <w:szCs w:val="18"/>
        </w:rPr>
        <w:tab/>
        <w:t>Red-Kaitlin O Mahoney</w:t>
      </w:r>
    </w:p>
    <w:p>
      <w:pPr>
        <w:tabs>
          <w:tab w:val="left" w:pos="851"/>
          <w:tab w:val="left" w:pos="3119"/>
        </w:tabs>
        <w:rPr>
          <w:rFonts w:ascii="Cambria" w:hAnsi="Cambria"/>
          <w:b/>
          <w:sz w:val="18"/>
          <w:szCs w:val="18"/>
        </w:rPr>
      </w:pPr>
      <w:r>
        <w:rPr>
          <w:rFonts w:ascii="Cambria" w:hAnsi="Cambria"/>
          <w:b/>
          <w:sz w:val="18"/>
          <w:szCs w:val="18"/>
        </w:rPr>
        <w:tab/>
        <w:t>Class 6</w:t>
      </w:r>
      <w:r>
        <w:rPr>
          <w:rFonts w:ascii="Cambria" w:hAnsi="Cambria"/>
          <w:b/>
          <w:sz w:val="18"/>
          <w:szCs w:val="18"/>
        </w:rPr>
        <w:tab/>
        <w:t xml:space="preserve">Gold- Theo Jenkins </w:t>
      </w:r>
    </w:p>
    <w:p>
      <w:pPr>
        <w:tabs>
          <w:tab w:val="left" w:pos="851"/>
          <w:tab w:val="left" w:pos="3119"/>
        </w:tabs>
        <w:rPr>
          <w:rFonts w:ascii="Cambria" w:hAnsi="Cambria"/>
          <w:b/>
          <w:sz w:val="18"/>
          <w:szCs w:val="18"/>
        </w:rPr>
      </w:pPr>
    </w:p>
    <w:p>
      <w:pPr>
        <w:tabs>
          <w:tab w:val="left" w:pos="851"/>
          <w:tab w:val="left" w:pos="3119"/>
        </w:tabs>
        <w:rPr>
          <w:rFonts w:ascii="Cambria" w:hAnsi="Cambria"/>
          <w:b/>
          <w:sz w:val="18"/>
          <w:szCs w:val="18"/>
        </w:rPr>
      </w:pPr>
      <w:r>
        <w:rPr>
          <w:rFonts w:ascii="Cambria" w:hAnsi="Cambria"/>
          <w:b/>
          <w:sz w:val="18"/>
          <w:szCs w:val="18"/>
        </w:rPr>
        <w:t>Well done to all winners and thanks to all pupils who donated prizes and bought tickets.</w:t>
      </w:r>
      <w:bookmarkStart w:id="0" w:name="_GoBack"/>
      <w:bookmarkEnd w:id="0"/>
    </w:p>
    <w:p>
      <w:pPr>
        <w:tabs>
          <w:tab w:val="left" w:pos="851"/>
          <w:tab w:val="left" w:pos="3119"/>
        </w:tabs>
        <w:rPr>
          <w:rFonts w:ascii="Cambria" w:hAnsi="Cambria"/>
          <w:b/>
          <w:sz w:val="22"/>
        </w:rPr>
      </w:pPr>
    </w:p>
    <w:p>
      <w:pPr>
        <w:tabs>
          <w:tab w:val="left" w:pos="851"/>
          <w:tab w:val="left" w:pos="3119"/>
        </w:tabs>
        <w:rPr>
          <w:rFonts w:ascii="Cambria" w:hAnsi="Cambria"/>
          <w:b/>
          <w:sz w:val="22"/>
        </w:rPr>
      </w:pPr>
      <w:proofErr w:type="spellStart"/>
      <w:r>
        <w:rPr>
          <w:rFonts w:ascii="Cambria" w:hAnsi="Cambria"/>
          <w:b/>
          <w:sz w:val="22"/>
        </w:rPr>
        <w:t>Seasons</w:t>
      </w:r>
      <w:proofErr w:type="spellEnd"/>
      <w:r>
        <w:rPr>
          <w:rFonts w:ascii="Cambria" w:hAnsi="Cambria"/>
          <w:b/>
          <w:sz w:val="22"/>
        </w:rPr>
        <w:t xml:space="preserve"> Greetings</w:t>
      </w:r>
    </w:p>
    <w:p>
      <w:pPr>
        <w:tabs>
          <w:tab w:val="left" w:pos="851"/>
          <w:tab w:val="left" w:pos="3119"/>
        </w:tabs>
        <w:rPr>
          <w:rFonts w:ascii="Cambria" w:hAnsi="Cambria"/>
          <w:b/>
          <w:sz w:val="22"/>
        </w:rPr>
      </w:pPr>
      <w:r>
        <w:rPr>
          <w:rFonts w:ascii="Cambria" w:hAnsi="Cambria"/>
          <w:b/>
          <w:sz w:val="22"/>
        </w:rPr>
        <w:t>On behalf of the staff and governors I would like to wish all pupils and their parents a Happy and Holy Christmas. Many thanks for your continued support this term.</w:t>
      </w:r>
    </w:p>
    <w:p>
      <w:pPr>
        <w:rPr>
          <w:rFonts w:ascii="Calibri" w:hAnsi="Calibri"/>
          <w:sz w:val="18"/>
          <w:szCs w:val="18"/>
        </w:rPr>
      </w:pPr>
    </w:p>
    <w:p>
      <w:pPr>
        <w:pStyle w:val="NoSpacing"/>
        <w:ind w:right="-144"/>
        <w:rPr>
          <w:rFonts w:ascii="Lucida Handwriting" w:hAnsi="Lucida Handwriting"/>
          <w:sz w:val="10"/>
          <w:szCs w:val="20"/>
        </w:rPr>
      </w:pPr>
      <w:r>
        <w:rPr>
          <w:rFonts w:ascii="Calibri" w:hAnsi="Calibri" w:cs="Arial"/>
          <w:sz w:val="20"/>
          <w:szCs w:val="20"/>
        </w:rPr>
        <w:t xml:space="preserve">  </w:t>
      </w: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04D2-2CB8-4691-AF02-2D6109E7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457FE493</Template>
  <TotalTime>33</TotalTime>
  <Pages>1</Pages>
  <Words>398</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7</cp:revision>
  <cp:lastPrinted>2017-05-22T09:23:00Z</cp:lastPrinted>
  <dcterms:created xsi:type="dcterms:W3CDTF">2017-12-18T11:48:00Z</dcterms:created>
  <dcterms:modified xsi:type="dcterms:W3CDTF">2017-12-22T11:42:00Z</dcterms:modified>
</cp:coreProperties>
</file>