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rFonts w:asciiTheme="minorHAnsi" w:eastAsiaTheme="minorHAnsi" w:hAnsiTheme="minorHAnsi" w:cstheme="minorBidi"/>
          <w:noProof/>
          <w:sz w:val="22"/>
          <w:szCs w:val="22"/>
          <w:lang w:eastAsia="en-GB"/>
        </w:rPr>
        <w:drawing>
          <wp:anchor distT="0" distB="0" distL="114300" distR="114300" simplePos="0" relativeHeight="251675648" behindDoc="1" locked="0" layoutInCell="1" allowOverlap="1">
            <wp:simplePos x="0" y="0"/>
            <wp:positionH relativeFrom="column">
              <wp:posOffset>-1160145</wp:posOffset>
            </wp:positionH>
            <wp:positionV relativeFrom="paragraph">
              <wp:posOffset>-1080825</wp:posOffset>
            </wp:positionV>
            <wp:extent cx="7686675" cy="127330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6675" cy="12733075"/>
                    </a:xfrm>
                    <a:prstGeom prst="rect">
                      <a:avLst/>
                    </a:prstGeom>
                  </pic:spPr>
                </pic:pic>
              </a:graphicData>
            </a:graphic>
            <wp14:sizeRelH relativeFrom="page">
              <wp14:pctWidth>0</wp14:pctWidth>
            </wp14:sizeRelH>
            <wp14:sizeRelV relativeFrom="page">
              <wp14:pctHeight>0</wp14:pctHeight>
            </wp14:sizeRelV>
          </wp:anchor>
        </w:drawing>
      </w:r>
    </w:p>
    <w:p>
      <w:pPr>
        <w:spacing w:after="300"/>
        <w:ind w:left="-1418" w:firstLine="1418"/>
        <w:contextualSpacing/>
        <w:jc w:val="center"/>
        <w:rPr>
          <w:rFonts w:ascii="Arial" w:eastAsia="MS Gothic" w:hAnsi="Arial" w:cs="Arial"/>
          <w:b/>
          <w:caps/>
          <w:spacing w:val="5"/>
          <w:kern w:val="28"/>
          <w:sz w:val="56"/>
          <w:szCs w:val="56"/>
          <w:lang w:eastAsia="ja-JP"/>
        </w:rPr>
      </w:pPr>
      <w:r>
        <w:rPr>
          <w:rFonts w:ascii="Arial" w:eastAsia="MS Gothic" w:hAnsi="Arial" w:cs="Arial"/>
          <w:b/>
          <w:caps/>
          <w:spacing w:val="5"/>
          <w:kern w:val="28"/>
          <w:sz w:val="56"/>
          <w:szCs w:val="56"/>
          <w:lang w:eastAsia="ja-JP"/>
        </w:rPr>
        <w:t>St. Joseph’s Catholic</w:t>
      </w:r>
    </w:p>
    <w:p>
      <w:pPr>
        <w:spacing w:after="300"/>
        <w:contextualSpacing/>
        <w:jc w:val="center"/>
        <w:rPr>
          <w:rFonts w:ascii="Arial" w:eastAsia="MS Gothic" w:hAnsi="Arial" w:cs="Arial"/>
          <w:b/>
          <w:caps/>
          <w:color w:val="FFFFFF"/>
          <w:spacing w:val="5"/>
          <w:kern w:val="28"/>
          <w:sz w:val="56"/>
          <w:szCs w:val="56"/>
          <w:lang w:val="en-US" w:eastAsia="ja-JP"/>
        </w:rPr>
      </w:pPr>
      <w:r>
        <w:rPr>
          <w:rFonts w:ascii="Arial" w:eastAsia="MS Gothic" w:hAnsi="Arial" w:cs="Arial"/>
          <w:b/>
          <w:caps/>
          <w:spacing w:val="5"/>
          <w:kern w:val="28"/>
          <w:sz w:val="56"/>
          <w:szCs w:val="56"/>
          <w:lang w:eastAsia="ja-JP"/>
        </w:rPr>
        <w:t>infant school</w:t>
      </w:r>
    </w:p>
    <w:p>
      <w:pPr>
        <w:spacing w:before="240"/>
        <w:ind w:left="720"/>
        <w:jc w:val="right"/>
        <w:rPr>
          <w:color w:val="FFFFFF"/>
        </w:rPr>
      </w:pPr>
    </w:p>
    <w:p>
      <w:pPr>
        <w:spacing w:before="240"/>
        <w:ind w:left="1008"/>
        <w:rPr>
          <w:rFonts w:ascii="Arial" w:hAnsi="Arial" w:cs="Arial"/>
          <w:sz w:val="48"/>
          <w:szCs w:val="48"/>
        </w:rPr>
      </w:pPr>
      <w:r>
        <w:rPr>
          <w:rFonts w:ascii="Arial" w:hAnsi="Arial" w:cs="Arial"/>
          <w:sz w:val="48"/>
          <w:szCs w:val="48"/>
        </w:rPr>
        <w:t xml:space="preserve">               </w:t>
      </w:r>
      <w:r>
        <w:rPr>
          <w:rFonts w:ascii="Arial" w:hAnsi="Arial" w:cs="Arial"/>
          <w:noProof/>
          <w:sz w:val="48"/>
          <w:szCs w:val="48"/>
          <w:lang w:eastAsia="en-GB"/>
        </w:rPr>
        <w:drawing>
          <wp:inline distT="0" distB="0" distL="0" distR="0">
            <wp:extent cx="1420495" cy="127844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20495" cy="1278445"/>
                    </a:xfrm>
                    <a:prstGeom prst="rect">
                      <a:avLst/>
                    </a:prstGeom>
                    <a:noFill/>
                  </pic:spPr>
                </pic:pic>
              </a:graphicData>
            </a:graphic>
          </wp:inline>
        </w:drawing>
      </w:r>
    </w:p>
    <w:p>
      <w:pPr>
        <w:spacing w:before="240"/>
        <w:jc w:val="center"/>
        <w:rPr>
          <w:rFonts w:ascii="Arial" w:hAnsi="Arial" w:cs="Arial"/>
          <w:sz w:val="48"/>
          <w:szCs w:val="48"/>
        </w:rPr>
      </w:pPr>
      <w:r>
        <w:rPr>
          <w:rFonts w:ascii="Arial" w:hAnsi="Arial" w:cs="Arial"/>
          <w:sz w:val="48"/>
          <w:szCs w:val="48"/>
        </w:rPr>
        <w:t>COMPLAINTS PROCEDURE POLICY</w:t>
      </w:r>
    </w:p>
    <w:p>
      <w:pPr>
        <w:spacing w:after="200" w:line="276" w:lineRule="auto"/>
        <w:jc w:val="center"/>
        <w:rPr>
          <w:rFonts w:asciiTheme="minorHAnsi" w:eastAsiaTheme="minorHAnsi" w:hAnsiTheme="minorHAnsi" w:cstheme="minorBidi"/>
          <w:sz w:val="36"/>
          <w:szCs w:val="36"/>
        </w:rPr>
      </w:pPr>
    </w:p>
    <w:p>
      <w:pPr>
        <w:spacing w:after="200" w:line="276" w:lineRule="auto"/>
        <w:jc w:val="center"/>
        <w:rPr>
          <w:rFonts w:asciiTheme="minorHAnsi" w:eastAsiaTheme="minorHAnsi" w:hAnsiTheme="minorHAnsi" w:cstheme="minorBidi"/>
          <w:sz w:val="48"/>
          <w:szCs w:val="48"/>
        </w:rPr>
      </w:pPr>
      <w:r>
        <w:rPr>
          <w:rFonts w:asciiTheme="minorHAnsi" w:eastAsiaTheme="minorHAnsi" w:hAnsiTheme="minorHAnsi" w:cstheme="minorBidi"/>
          <w:sz w:val="48"/>
          <w:szCs w:val="48"/>
        </w:rPr>
        <w:t>STATUTORY POLICY</w:t>
      </w:r>
    </w:p>
    <w:p>
      <w:pPr>
        <w:spacing w:after="200" w:line="276" w:lineRule="auto"/>
        <w:jc w:val="center"/>
        <w:rPr>
          <w:rFonts w:asciiTheme="minorHAnsi" w:eastAsiaTheme="minorHAnsi" w:hAnsiTheme="minorHAnsi" w:cstheme="minorBidi"/>
          <w:sz w:val="36"/>
          <w:szCs w:val="36"/>
        </w:rPr>
      </w:pPr>
    </w:p>
    <w:p>
      <w:pPr>
        <w:spacing w:after="200" w:line="276" w:lineRule="auto"/>
        <w:jc w:val="center"/>
        <w:rPr>
          <w:rFonts w:asciiTheme="minorHAnsi" w:eastAsiaTheme="minorHAnsi" w:hAnsiTheme="minorHAnsi" w:cstheme="minorBidi"/>
          <w:sz w:val="36"/>
          <w:szCs w:val="36"/>
        </w:rPr>
      </w:pPr>
    </w:p>
    <w:p>
      <w:pPr>
        <w:spacing w:after="200" w:line="276" w:lineRule="auto"/>
        <w:rPr>
          <w:rFonts w:asciiTheme="minorHAnsi" w:eastAsiaTheme="minorHAnsi" w:hAnsiTheme="minorHAnsi" w:cstheme="minorBidi"/>
          <w:sz w:val="36"/>
          <w:szCs w:val="36"/>
        </w:rPr>
      </w:pPr>
    </w:p>
    <w:p>
      <w:pPr>
        <w:spacing w:after="200" w:line="276" w:lineRule="auto"/>
        <w:rPr>
          <w:rFonts w:asciiTheme="minorHAnsi" w:eastAsiaTheme="minorHAnsi" w:hAnsiTheme="minorHAnsi" w:cstheme="minorBidi"/>
          <w:b/>
          <w:sz w:val="36"/>
          <w:szCs w:val="36"/>
        </w:rPr>
      </w:pPr>
    </w:p>
    <w:p>
      <w:pPr>
        <w:spacing w:after="200" w:line="276" w:lineRule="auto"/>
        <w:rPr>
          <w:rFonts w:asciiTheme="minorHAnsi" w:eastAsiaTheme="minorHAnsi" w:hAnsiTheme="minorHAnsi" w:cstheme="minorBidi"/>
          <w:b/>
          <w:sz w:val="36"/>
          <w:szCs w:val="36"/>
        </w:rPr>
      </w:pPr>
    </w:p>
    <w:p>
      <w:pPr>
        <w:spacing w:after="200" w:line="276" w:lineRule="auto"/>
        <w:rPr>
          <w:rFonts w:asciiTheme="minorHAnsi" w:eastAsiaTheme="minorHAnsi" w:hAnsiTheme="minorHAnsi" w:cstheme="minorBidi"/>
          <w:b/>
          <w:sz w:val="36"/>
          <w:szCs w:val="36"/>
        </w:rPr>
      </w:pPr>
    </w:p>
    <w:p>
      <w:pPr>
        <w:spacing w:after="200" w:line="276" w:lineRule="auto"/>
        <w:rPr>
          <w:rFonts w:asciiTheme="minorHAnsi" w:eastAsiaTheme="minorHAnsi" w:hAnsiTheme="minorHAnsi" w:cstheme="minorBidi"/>
          <w:b/>
          <w:sz w:val="36"/>
          <w:szCs w:val="36"/>
        </w:rPr>
      </w:pPr>
    </w:p>
    <w:p>
      <w:pPr>
        <w:spacing w:after="200" w:line="276" w:lineRule="auto"/>
        <w:rPr>
          <w:rFonts w:asciiTheme="minorHAnsi" w:eastAsiaTheme="minorHAnsi" w:hAnsiTheme="minorHAnsi" w:cstheme="minorBidi"/>
          <w:b/>
          <w:sz w:val="36"/>
          <w:szCs w:val="36"/>
        </w:rPr>
      </w:pPr>
      <w:r>
        <w:rPr>
          <w:rFonts w:asciiTheme="minorHAnsi" w:eastAsiaTheme="minorHAnsi" w:hAnsiTheme="minorHAnsi" w:cstheme="minorBidi"/>
          <w:b/>
          <w:sz w:val="36"/>
          <w:szCs w:val="36"/>
        </w:rPr>
        <w:t xml:space="preserve">THIS POLICY WAS </w:t>
      </w:r>
      <w:proofErr w:type="gramStart"/>
      <w:r>
        <w:rPr>
          <w:rFonts w:asciiTheme="minorHAnsi" w:eastAsiaTheme="minorHAnsi" w:hAnsiTheme="minorHAnsi" w:cstheme="minorBidi"/>
          <w:b/>
          <w:sz w:val="36"/>
          <w:szCs w:val="36"/>
        </w:rPr>
        <w:t>REVIEWED/ADOPTED</w:t>
      </w:r>
      <w:proofErr w:type="gramEnd"/>
      <w:r>
        <w:rPr>
          <w:rFonts w:asciiTheme="minorHAnsi" w:eastAsiaTheme="minorHAnsi" w:hAnsiTheme="minorHAnsi" w:cstheme="minorBidi"/>
          <w:b/>
          <w:sz w:val="36"/>
          <w:szCs w:val="36"/>
        </w:rPr>
        <w:t>:</w:t>
      </w:r>
    </w:p>
    <w:p>
      <w:pPr>
        <w:spacing w:after="200" w:line="276" w:lineRule="auto"/>
        <w:rPr>
          <w:rFonts w:asciiTheme="minorHAnsi" w:eastAsiaTheme="minorHAnsi" w:hAnsiTheme="minorHAnsi" w:cstheme="minorBidi"/>
          <w:b/>
          <w:sz w:val="36"/>
          <w:szCs w:val="36"/>
        </w:rPr>
      </w:pPr>
      <w:r>
        <w:rPr>
          <w:rFonts w:asciiTheme="minorHAnsi" w:eastAsiaTheme="minorHAnsi" w:hAnsiTheme="minorHAnsi" w:cstheme="minorBidi"/>
          <w:b/>
          <w:sz w:val="36"/>
          <w:szCs w:val="36"/>
        </w:rPr>
        <w:t>December 2012</w:t>
      </w:r>
    </w:p>
    <w:p>
      <w:pPr>
        <w:spacing w:after="200" w:line="276" w:lineRule="auto"/>
        <w:rPr>
          <w:rFonts w:ascii="Arial" w:hAnsi="Arial" w:cs="Arial"/>
          <w:b/>
        </w:rPr>
      </w:pPr>
      <w:r>
        <w:rPr>
          <w:rFonts w:asciiTheme="minorHAnsi" w:eastAsiaTheme="minorHAnsi" w:hAnsiTheme="minorHAnsi" w:cstheme="minorBidi"/>
          <w:b/>
          <w:sz w:val="36"/>
          <w:szCs w:val="36"/>
        </w:rPr>
        <w:t xml:space="preserve">This Policy will be reviewed </w:t>
      </w:r>
    </w:p>
    <w:p>
      <w:pPr>
        <w:pStyle w:val="BodyText"/>
        <w:rPr>
          <w:rFonts w:ascii="Arial" w:hAnsi="Arial" w:cs="Arial"/>
          <w:b w:val="0"/>
          <w:sz w:val="24"/>
          <w:szCs w:val="24"/>
        </w:rPr>
      </w:pPr>
    </w:p>
    <w:p>
      <w:pPr>
        <w:pStyle w:val="BodyText"/>
        <w:rPr>
          <w:rFonts w:ascii="Arial" w:hAnsi="Arial" w:cs="Arial"/>
          <w:b w:val="0"/>
          <w:sz w:val="24"/>
          <w:szCs w:val="24"/>
        </w:rPr>
      </w:pPr>
      <w:bookmarkStart w:id="0" w:name="_GoBack"/>
      <w:bookmarkEnd w:id="0"/>
      <w:r>
        <w:rPr>
          <w:rFonts w:ascii="Arial" w:hAnsi="Arial" w:cs="Arial"/>
          <w:b w:val="0"/>
          <w:sz w:val="24"/>
          <w:szCs w:val="24"/>
        </w:rPr>
        <w:lastRenderedPageBreak/>
        <w:t xml:space="preserve">`St. Joseph's Infant School is a </w:t>
      </w:r>
      <w:smartTag w:uri="urn:schemas-microsoft-com:office:smarttags" w:element="place">
        <w:smartTag w:uri="urn:schemas-microsoft-com:office:smarttags" w:element="PlaceName">
          <w:r>
            <w:rPr>
              <w:rFonts w:ascii="Arial" w:hAnsi="Arial" w:cs="Arial"/>
              <w:b w:val="0"/>
              <w:sz w:val="24"/>
              <w:szCs w:val="24"/>
            </w:rPr>
            <w:t>Catholic</w:t>
          </w:r>
        </w:smartTag>
        <w:r>
          <w:rPr>
            <w:rFonts w:ascii="Arial" w:hAnsi="Arial" w:cs="Arial"/>
            <w:b w:val="0"/>
            <w:sz w:val="24"/>
            <w:szCs w:val="24"/>
          </w:rPr>
          <w:t xml:space="preserve"> </w:t>
        </w:r>
        <w:smartTag w:uri="urn:schemas-microsoft-com:office:smarttags" w:element="PlaceType">
          <w:r>
            <w:rPr>
              <w:rFonts w:ascii="Arial" w:hAnsi="Arial" w:cs="Arial"/>
              <w:b w:val="0"/>
              <w:sz w:val="24"/>
              <w:szCs w:val="24"/>
            </w:rPr>
            <w:t>School</w:t>
          </w:r>
        </w:smartTag>
      </w:smartTag>
      <w:r>
        <w:rPr>
          <w:rFonts w:ascii="Arial" w:hAnsi="Arial" w:cs="Arial"/>
          <w:b w:val="0"/>
          <w:sz w:val="24"/>
          <w:szCs w:val="24"/>
        </w:rPr>
        <w:t xml:space="preserve"> of the Diocese of </w:t>
      </w:r>
      <w:proofErr w:type="spellStart"/>
      <w:r>
        <w:rPr>
          <w:rFonts w:ascii="Arial" w:hAnsi="Arial" w:cs="Arial"/>
          <w:b w:val="0"/>
          <w:sz w:val="24"/>
          <w:szCs w:val="24"/>
        </w:rPr>
        <w:t>Menevia</w:t>
      </w:r>
      <w:proofErr w:type="spellEnd"/>
      <w:r>
        <w:rPr>
          <w:rFonts w:ascii="Arial" w:hAnsi="Arial" w:cs="Arial"/>
          <w:b w:val="0"/>
          <w:sz w:val="24"/>
          <w:szCs w:val="24"/>
        </w:rPr>
        <w:t>.  Our mission is to provide a Christian community where the Catholic Faith is taught and nurtured and where all may live and work together to achieve the highest academic standards.</w:t>
      </w:r>
    </w:p>
    <w:p>
      <w:pPr>
        <w:pStyle w:val="BodyText"/>
        <w:rPr>
          <w:rFonts w:ascii="Arial" w:hAnsi="Arial" w:cs="Arial"/>
          <w:b w:val="0"/>
          <w:sz w:val="24"/>
          <w:szCs w:val="24"/>
        </w:rPr>
      </w:pPr>
    </w:p>
    <w:p>
      <w:pPr>
        <w:pStyle w:val="BodyText"/>
        <w:rPr>
          <w:rFonts w:ascii="Arial" w:hAnsi="Arial" w:cs="Arial"/>
          <w:b w:val="0"/>
          <w:sz w:val="24"/>
          <w:szCs w:val="24"/>
        </w:rPr>
      </w:pPr>
      <w:r>
        <w:rPr>
          <w:rFonts w:ascii="Arial" w:hAnsi="Arial" w:cs="Arial"/>
          <w:b w:val="0"/>
          <w:sz w:val="24"/>
          <w:szCs w:val="24"/>
        </w:rPr>
        <w:t>Specifically we aim to:-</w:t>
      </w:r>
    </w:p>
    <w:p>
      <w:pPr>
        <w:pStyle w:val="BodyText"/>
        <w:rPr>
          <w:rFonts w:ascii="Arial" w:hAnsi="Arial" w:cs="Arial"/>
          <w:b w:val="0"/>
          <w:sz w:val="24"/>
          <w:szCs w:val="24"/>
        </w:rPr>
      </w:pPr>
    </w:p>
    <w:p>
      <w:pPr>
        <w:pStyle w:val="BodyText"/>
        <w:ind w:left="720" w:hanging="720"/>
        <w:rPr>
          <w:rFonts w:ascii="Arial" w:hAnsi="Arial" w:cs="Arial"/>
          <w:b w:val="0"/>
          <w:sz w:val="24"/>
          <w:szCs w:val="24"/>
        </w:rPr>
      </w:pPr>
      <w:r>
        <w:rPr>
          <w:rFonts w:ascii="Arial" w:hAnsi="Arial" w:cs="Arial"/>
          <w:b w:val="0"/>
          <w:sz w:val="24"/>
          <w:szCs w:val="24"/>
        </w:rPr>
        <w:t>1.</w:t>
      </w:r>
      <w:r>
        <w:rPr>
          <w:rFonts w:ascii="Arial" w:hAnsi="Arial" w:cs="Arial"/>
          <w:b w:val="0"/>
          <w:sz w:val="24"/>
          <w:szCs w:val="24"/>
        </w:rPr>
        <w:tab/>
        <w:t>Provide an education that develops both the spiritual and the academic aspects of each individual.</w:t>
      </w:r>
    </w:p>
    <w:p>
      <w:pPr>
        <w:pStyle w:val="BodyText"/>
        <w:rPr>
          <w:rFonts w:ascii="Arial" w:hAnsi="Arial" w:cs="Arial"/>
          <w:b w:val="0"/>
          <w:sz w:val="24"/>
          <w:szCs w:val="24"/>
        </w:rPr>
      </w:pPr>
    </w:p>
    <w:p>
      <w:pPr>
        <w:pStyle w:val="BodyText"/>
        <w:ind w:left="720" w:hanging="720"/>
        <w:rPr>
          <w:rFonts w:ascii="Arial" w:hAnsi="Arial" w:cs="Arial"/>
          <w:b w:val="0"/>
          <w:sz w:val="24"/>
          <w:szCs w:val="24"/>
        </w:rPr>
      </w:pPr>
      <w:r>
        <w:rPr>
          <w:rFonts w:ascii="Arial" w:hAnsi="Arial" w:cs="Arial"/>
          <w:b w:val="0"/>
          <w:sz w:val="24"/>
          <w:szCs w:val="24"/>
        </w:rPr>
        <w:t>2.</w:t>
      </w:r>
      <w:r>
        <w:rPr>
          <w:rFonts w:ascii="Arial" w:hAnsi="Arial" w:cs="Arial"/>
          <w:b w:val="0"/>
          <w:sz w:val="24"/>
          <w:szCs w:val="24"/>
        </w:rPr>
        <w:tab/>
        <w:t>Celebrate through prayer, liturgy and worship allowing pupils and staff to develop and grow in their love of God.</w:t>
      </w:r>
    </w:p>
    <w:p>
      <w:pPr>
        <w:pStyle w:val="BodyText"/>
        <w:rPr>
          <w:rFonts w:ascii="Arial" w:hAnsi="Arial" w:cs="Arial"/>
          <w:b w:val="0"/>
          <w:sz w:val="24"/>
          <w:szCs w:val="24"/>
        </w:rPr>
      </w:pPr>
    </w:p>
    <w:p>
      <w:pPr>
        <w:pStyle w:val="BodyText"/>
        <w:ind w:left="720" w:hanging="720"/>
        <w:rPr>
          <w:rFonts w:ascii="Arial" w:hAnsi="Arial" w:cs="Arial"/>
          <w:b w:val="0"/>
          <w:sz w:val="24"/>
          <w:szCs w:val="24"/>
        </w:rPr>
      </w:pPr>
      <w:r>
        <w:rPr>
          <w:rFonts w:ascii="Arial" w:hAnsi="Arial" w:cs="Arial"/>
          <w:b w:val="0"/>
          <w:sz w:val="24"/>
          <w:szCs w:val="24"/>
        </w:rPr>
        <w:t>3.</w:t>
      </w:r>
      <w:r>
        <w:rPr>
          <w:rFonts w:ascii="Arial" w:hAnsi="Arial" w:cs="Arial"/>
          <w:b w:val="0"/>
          <w:sz w:val="24"/>
          <w:szCs w:val="24"/>
        </w:rPr>
        <w:tab/>
        <w:t>To foster Christian values in an environment which encourages the understanding of the needs of everyone.</w:t>
      </w:r>
    </w:p>
    <w:p>
      <w:pPr>
        <w:pStyle w:val="BodyText"/>
        <w:rPr>
          <w:rFonts w:ascii="Arial" w:hAnsi="Arial" w:cs="Arial"/>
          <w:b w:val="0"/>
          <w:sz w:val="24"/>
          <w:szCs w:val="24"/>
        </w:rPr>
      </w:pPr>
    </w:p>
    <w:p>
      <w:pPr>
        <w:pStyle w:val="BodyText"/>
        <w:rPr>
          <w:rFonts w:ascii="Arial" w:hAnsi="Arial" w:cs="Arial"/>
          <w:b w:val="0"/>
          <w:sz w:val="24"/>
          <w:szCs w:val="24"/>
        </w:rPr>
      </w:pPr>
      <w:r>
        <w:rPr>
          <w:rFonts w:ascii="Arial" w:hAnsi="Arial" w:cs="Arial"/>
          <w:b w:val="0"/>
          <w:sz w:val="24"/>
          <w:szCs w:val="24"/>
        </w:rPr>
        <w:t>4.</w:t>
      </w:r>
      <w:r>
        <w:rPr>
          <w:rFonts w:ascii="Arial" w:hAnsi="Arial" w:cs="Arial"/>
          <w:b w:val="0"/>
          <w:sz w:val="24"/>
          <w:szCs w:val="24"/>
        </w:rPr>
        <w:tab/>
        <w:t>To be witnesses of Christ's values to the wider world.</w:t>
      </w:r>
    </w:p>
    <w:p>
      <w:pPr>
        <w:pStyle w:val="BodyText"/>
        <w:rPr>
          <w:rFonts w:ascii="Arial" w:hAnsi="Arial" w:cs="Arial"/>
          <w:b w:val="0"/>
          <w:sz w:val="24"/>
          <w:szCs w:val="24"/>
        </w:rPr>
      </w:pPr>
    </w:p>
    <w:p>
      <w:pPr>
        <w:pStyle w:val="BodyText"/>
        <w:ind w:left="720" w:hanging="720"/>
        <w:rPr>
          <w:rFonts w:ascii="Arial" w:hAnsi="Arial" w:cs="Arial"/>
          <w:b w:val="0"/>
          <w:sz w:val="24"/>
          <w:szCs w:val="24"/>
        </w:rPr>
      </w:pPr>
      <w:r>
        <w:rPr>
          <w:rFonts w:ascii="Arial" w:hAnsi="Arial" w:cs="Arial"/>
          <w:b w:val="0"/>
          <w:sz w:val="24"/>
          <w:szCs w:val="24"/>
        </w:rPr>
        <w:t>5.</w:t>
      </w:r>
      <w:r>
        <w:rPr>
          <w:rFonts w:ascii="Arial" w:hAnsi="Arial" w:cs="Arial"/>
          <w:b w:val="0"/>
          <w:sz w:val="24"/>
          <w:szCs w:val="24"/>
        </w:rPr>
        <w:tab/>
        <w:t>Continue to develop close relationships between, home, school and parish.</w:t>
      </w:r>
    </w:p>
    <w:p>
      <w:pPr>
        <w:pStyle w:val="BodyText"/>
        <w:outlineLvl w:val="0"/>
        <w:rPr>
          <w:b w:val="0"/>
          <w:sz w:val="28"/>
        </w:rPr>
      </w:pPr>
    </w:p>
    <w:p>
      <w:pPr>
        <w:pStyle w:val="Title"/>
        <w:jc w:val="both"/>
        <w:rPr>
          <w:rFonts w:ascii="Arial" w:hAnsi="Arial" w:cs="Arial"/>
          <w:sz w:val="24"/>
        </w:rPr>
      </w:pPr>
      <w:r>
        <w:rPr>
          <w:rFonts w:ascii="Arial" w:hAnsi="Arial" w:cs="Arial"/>
          <w:sz w:val="24"/>
        </w:rPr>
        <w:t xml:space="preserve">We believe our </w:t>
      </w:r>
      <w:smartTag w:uri="urn:schemas-microsoft-com:office:smarttags" w:element="place">
        <w:smartTag w:uri="urn:schemas-microsoft-com:office:smarttags" w:element="PlaceName">
          <w:r>
            <w:rPr>
              <w:rFonts w:ascii="Arial" w:hAnsi="Arial" w:cs="Arial"/>
              <w:sz w:val="24"/>
            </w:rPr>
            <w:t>Catholic</w:t>
          </w:r>
        </w:smartTag>
        <w:r>
          <w:rPr>
            <w:rFonts w:ascii="Arial" w:hAnsi="Arial" w:cs="Arial"/>
            <w:sz w:val="24"/>
          </w:rPr>
          <w:t xml:space="preserve"> </w:t>
        </w:r>
        <w:smartTag w:uri="urn:schemas-microsoft-com:office:smarttags" w:element="PlaceType">
          <w:r>
            <w:rPr>
              <w:rFonts w:ascii="Arial" w:hAnsi="Arial" w:cs="Arial"/>
              <w:sz w:val="24"/>
            </w:rPr>
            <w:t>School</w:t>
          </w:r>
        </w:smartTag>
      </w:smartTag>
      <w:r>
        <w:rPr>
          <w:rFonts w:ascii="Arial" w:hAnsi="Arial" w:cs="Arial"/>
          <w:sz w:val="24"/>
        </w:rPr>
        <w:t xml:space="preserve"> is more than just an environment for providing a series of lessons.  We strive to meet the needs of young people of today in the light of the Church’s faith in Jesus Christ.  As a result, all that happens in our school, the curriculum, the discipline and our relationships, speaks to us of God’s loving care for each individual involved in the School’s life.</w:t>
      </w:r>
    </w:p>
    <w:p>
      <w:pPr>
        <w:pStyle w:val="Title"/>
        <w:jc w:val="both"/>
        <w:rPr>
          <w:rFonts w:ascii="Arial" w:hAnsi="Arial" w:cs="Arial"/>
          <w:sz w:val="24"/>
        </w:rPr>
      </w:pPr>
    </w:p>
    <w:p>
      <w:pPr>
        <w:pStyle w:val="Title"/>
        <w:jc w:val="both"/>
        <w:rPr>
          <w:rFonts w:ascii="Arial" w:hAnsi="Arial" w:cs="Arial"/>
          <w:sz w:val="24"/>
        </w:rPr>
      </w:pPr>
      <w:r>
        <w:rPr>
          <w:rFonts w:ascii="Arial" w:hAnsi="Arial" w:cs="Arial"/>
          <w:sz w:val="24"/>
        </w:rPr>
        <w:t>The fostering of true attitudes and thoughtfulness for other people and the development of Christian values and beliefs will be our objective.  This will be exemplified by a concern for justice, a fostering of talents of the whole school community and serving those who have special needs.</w:t>
      </w:r>
    </w:p>
    <w:p>
      <w:pPr>
        <w:pStyle w:val="Title"/>
        <w:jc w:val="both"/>
        <w:rPr>
          <w:rFonts w:ascii="Arial" w:hAnsi="Arial" w:cs="Arial"/>
          <w:sz w:val="24"/>
        </w:rPr>
      </w:pPr>
    </w:p>
    <w:p>
      <w:pPr>
        <w:pStyle w:val="Title"/>
        <w:jc w:val="both"/>
        <w:rPr>
          <w:rFonts w:ascii="Arial" w:hAnsi="Arial" w:cs="Arial"/>
          <w:sz w:val="24"/>
        </w:rPr>
      </w:pPr>
      <w:r>
        <w:rPr>
          <w:rFonts w:ascii="Arial" w:hAnsi="Arial" w:cs="Arial"/>
          <w:sz w:val="24"/>
        </w:rPr>
        <w:t>Parents, Staff and Governors work together to provide a school with a happy, secure, well-ordered and stimulating environment where Christian values are seen to be important and parents are proud to send their children.</w:t>
      </w:r>
    </w:p>
    <w:p>
      <w:pPr>
        <w:widowControl w:val="0"/>
        <w:autoSpaceDE w:val="0"/>
        <w:autoSpaceDN w:val="0"/>
        <w:adjustRightInd w:val="0"/>
        <w:spacing w:line="345" w:lineRule="atLeast"/>
        <w:ind w:left="360"/>
        <w:rPr>
          <w:rFonts w:ascii="Arial" w:hAnsi="Arial" w:cs="Arial"/>
          <w:b/>
          <w:u w:val="single"/>
        </w:rPr>
      </w:pPr>
    </w:p>
    <w:p>
      <w:pPr>
        <w:widowControl w:val="0"/>
        <w:autoSpaceDE w:val="0"/>
        <w:autoSpaceDN w:val="0"/>
        <w:adjustRightInd w:val="0"/>
        <w:spacing w:line="345" w:lineRule="atLeast"/>
        <w:ind w:left="360"/>
        <w:rPr>
          <w:rFonts w:ascii="Arial" w:hAnsi="Arial" w:cs="Arial"/>
        </w:rPr>
      </w:pPr>
      <w:r>
        <w:rPr>
          <w:rFonts w:ascii="Arial" w:hAnsi="Arial" w:cs="Arial"/>
        </w:rPr>
        <w:t>At times concerns may arise and it is our obligation to ensure that each concern is valued and dealt with.</w:t>
      </w:r>
    </w:p>
    <w:p>
      <w:pPr>
        <w:widowControl w:val="0"/>
        <w:autoSpaceDE w:val="0"/>
        <w:autoSpaceDN w:val="0"/>
        <w:adjustRightInd w:val="0"/>
        <w:spacing w:line="345" w:lineRule="atLeast"/>
        <w:ind w:left="360"/>
        <w:rPr>
          <w:rFonts w:ascii="Arial" w:hAnsi="Arial" w:cs="Arial"/>
        </w:rPr>
      </w:pPr>
    </w:p>
    <w:p>
      <w:pPr>
        <w:widowControl w:val="0"/>
        <w:autoSpaceDE w:val="0"/>
        <w:autoSpaceDN w:val="0"/>
        <w:adjustRightInd w:val="0"/>
        <w:spacing w:line="345" w:lineRule="atLeast"/>
        <w:ind w:left="360"/>
        <w:rPr>
          <w:rFonts w:ascii="Arial" w:hAnsi="Arial" w:cs="Arial"/>
        </w:rPr>
      </w:pPr>
      <w:r>
        <w:rPr>
          <w:rFonts w:ascii="Arial" w:hAnsi="Arial" w:cs="Arial"/>
        </w:rPr>
        <w:t>This policy aims to set out the procedures involved if a complaint arises.</w:t>
      </w:r>
    </w:p>
    <w:p>
      <w:pPr>
        <w:widowControl w:val="0"/>
        <w:autoSpaceDE w:val="0"/>
        <w:autoSpaceDN w:val="0"/>
        <w:adjustRightInd w:val="0"/>
        <w:spacing w:line="345" w:lineRule="atLeast"/>
        <w:ind w:left="360"/>
        <w:rPr>
          <w:rFonts w:ascii="Arial" w:hAnsi="Arial" w:cs="Arial"/>
        </w:rPr>
      </w:pPr>
    </w:p>
    <w:p>
      <w:pPr>
        <w:widowControl w:val="0"/>
        <w:autoSpaceDE w:val="0"/>
        <w:autoSpaceDN w:val="0"/>
        <w:adjustRightInd w:val="0"/>
        <w:spacing w:line="345" w:lineRule="atLeast"/>
        <w:ind w:left="360"/>
        <w:rPr>
          <w:rFonts w:ascii="Arial" w:hAnsi="Arial" w:cs="Arial"/>
        </w:rPr>
      </w:pPr>
      <w:r>
        <w:rPr>
          <w:rFonts w:ascii="Arial" w:hAnsi="Arial" w:cs="Arial"/>
        </w:rPr>
        <w:t xml:space="preserve"> The purpose of our complaints procedure is to provide a framework in which:</w:t>
      </w:r>
    </w:p>
    <w:p>
      <w:pPr>
        <w:widowControl w:val="0"/>
        <w:autoSpaceDE w:val="0"/>
        <w:autoSpaceDN w:val="0"/>
        <w:adjustRightInd w:val="0"/>
        <w:spacing w:line="292" w:lineRule="atLeast"/>
        <w:rPr>
          <w:rFonts w:ascii="Arial" w:hAnsi="Arial" w:cs="Arial"/>
        </w:rPr>
      </w:pPr>
    </w:p>
    <w:p>
      <w:pPr>
        <w:widowControl w:val="0"/>
        <w:numPr>
          <w:ilvl w:val="0"/>
          <w:numId w:val="2"/>
        </w:numPr>
        <w:autoSpaceDE w:val="0"/>
        <w:autoSpaceDN w:val="0"/>
        <w:adjustRightInd w:val="0"/>
        <w:spacing w:line="292" w:lineRule="atLeast"/>
        <w:rPr>
          <w:rFonts w:ascii="Arial" w:hAnsi="Arial" w:cs="Arial"/>
        </w:rPr>
      </w:pPr>
      <w:r>
        <w:rPr>
          <w:rFonts w:ascii="Arial" w:hAnsi="Arial" w:cs="Arial"/>
        </w:rPr>
        <w:t>Parents are clear about how they can express concerns and how they will be responded to.</w:t>
      </w:r>
    </w:p>
    <w:p>
      <w:pPr>
        <w:widowControl w:val="0"/>
        <w:autoSpaceDE w:val="0"/>
        <w:autoSpaceDN w:val="0"/>
        <w:adjustRightInd w:val="0"/>
        <w:spacing w:line="292" w:lineRule="atLeast"/>
        <w:ind w:left="720"/>
        <w:rPr>
          <w:rFonts w:ascii="Arial" w:hAnsi="Arial" w:cs="Arial"/>
        </w:rPr>
      </w:pPr>
    </w:p>
    <w:p>
      <w:pPr>
        <w:widowControl w:val="0"/>
        <w:numPr>
          <w:ilvl w:val="0"/>
          <w:numId w:val="2"/>
        </w:numPr>
        <w:autoSpaceDE w:val="0"/>
        <w:autoSpaceDN w:val="0"/>
        <w:adjustRightInd w:val="0"/>
        <w:spacing w:line="292" w:lineRule="atLeast"/>
        <w:rPr>
          <w:rFonts w:ascii="Arial" w:hAnsi="Arial" w:cs="Arial"/>
        </w:rPr>
      </w:pPr>
      <w:r>
        <w:rPr>
          <w:rFonts w:ascii="Arial" w:hAnsi="Arial" w:cs="Arial"/>
        </w:rPr>
        <w:lastRenderedPageBreak/>
        <w:t>The school is clear about the differences between a concern and a complaint. Informal complaints are taken seriously at the earliest stage will reduce the numbers that develop into formal complaints.</w:t>
      </w:r>
    </w:p>
    <w:p>
      <w:pPr>
        <w:widowControl w:val="0"/>
        <w:autoSpaceDE w:val="0"/>
        <w:autoSpaceDN w:val="0"/>
        <w:adjustRightInd w:val="0"/>
        <w:spacing w:line="292" w:lineRule="atLeast"/>
        <w:ind w:left="528"/>
        <w:rPr>
          <w:rFonts w:ascii="Arial" w:hAnsi="Arial" w:cs="Arial"/>
        </w:rPr>
      </w:pPr>
    </w:p>
    <w:p>
      <w:pPr>
        <w:widowControl w:val="0"/>
        <w:numPr>
          <w:ilvl w:val="0"/>
          <w:numId w:val="2"/>
        </w:numPr>
        <w:autoSpaceDE w:val="0"/>
        <w:autoSpaceDN w:val="0"/>
        <w:adjustRightInd w:val="0"/>
        <w:spacing w:line="278" w:lineRule="atLeast"/>
        <w:rPr>
          <w:rFonts w:ascii="Arial" w:hAnsi="Arial" w:cs="Arial"/>
        </w:rPr>
      </w:pPr>
      <w:r>
        <w:rPr>
          <w:rFonts w:ascii="Arial" w:hAnsi="Arial" w:cs="Arial"/>
        </w:rPr>
        <w:t>School staff and governors are clear about their roles and responsibilities in responding to concerns.</w:t>
      </w:r>
    </w:p>
    <w:p>
      <w:pPr>
        <w:widowControl w:val="0"/>
        <w:autoSpaceDE w:val="0"/>
        <w:autoSpaceDN w:val="0"/>
        <w:adjustRightInd w:val="0"/>
        <w:spacing w:line="278" w:lineRule="atLeast"/>
        <w:ind w:left="542"/>
        <w:rPr>
          <w:rFonts w:ascii="Arial" w:hAnsi="Arial" w:cs="Arial"/>
        </w:rPr>
      </w:pPr>
    </w:p>
    <w:p>
      <w:pPr>
        <w:widowControl w:val="0"/>
        <w:numPr>
          <w:ilvl w:val="0"/>
          <w:numId w:val="2"/>
        </w:numPr>
        <w:autoSpaceDE w:val="0"/>
        <w:autoSpaceDN w:val="0"/>
        <w:adjustRightInd w:val="0"/>
        <w:spacing w:line="264" w:lineRule="atLeast"/>
        <w:rPr>
          <w:rFonts w:ascii="Arial" w:hAnsi="Arial" w:cs="Arial"/>
        </w:rPr>
      </w:pPr>
      <w:r>
        <w:rPr>
          <w:rFonts w:ascii="Arial" w:hAnsi="Arial" w:cs="Arial"/>
        </w:rPr>
        <w:t>General complaints only are considered. It cannot cover every eventuality. Complaints about admissions and exclusions; SEN together with matters surrounding; staff grievance, disciplinary procedures and curriculum complaints procedures are catered for by separate and specific protocols.</w:t>
      </w:r>
    </w:p>
    <w:p>
      <w:pPr>
        <w:widowControl w:val="0"/>
        <w:autoSpaceDE w:val="0"/>
        <w:autoSpaceDN w:val="0"/>
        <w:adjustRightInd w:val="0"/>
        <w:spacing w:line="264" w:lineRule="atLeast"/>
        <w:ind w:firstLine="532"/>
        <w:rPr>
          <w:rFonts w:ascii="Arial" w:hAnsi="Arial" w:cs="Arial"/>
        </w:rPr>
      </w:pPr>
    </w:p>
    <w:p>
      <w:pPr>
        <w:widowControl w:val="0"/>
        <w:numPr>
          <w:ilvl w:val="0"/>
          <w:numId w:val="2"/>
        </w:numPr>
        <w:autoSpaceDE w:val="0"/>
        <w:autoSpaceDN w:val="0"/>
        <w:adjustRightInd w:val="0"/>
        <w:spacing w:line="273" w:lineRule="atLeast"/>
        <w:rPr>
          <w:rFonts w:ascii="Arial" w:hAnsi="Arial" w:cs="Arial"/>
        </w:rPr>
      </w:pPr>
      <w:r>
        <w:rPr>
          <w:rFonts w:ascii="Arial" w:hAnsi="Arial" w:cs="Arial"/>
        </w:rPr>
        <w:t xml:space="preserve">Concerns and complaints can be resolved informally and speedily by the' member of staff (or the </w:t>
      </w:r>
      <w:proofErr w:type="spellStart"/>
      <w:r>
        <w:rPr>
          <w:rFonts w:ascii="Arial" w:hAnsi="Arial" w:cs="Arial"/>
        </w:rPr>
        <w:t>headteacher</w:t>
      </w:r>
      <w:proofErr w:type="spellEnd"/>
      <w:r>
        <w:rPr>
          <w:rFonts w:ascii="Arial" w:hAnsi="Arial" w:cs="Arial"/>
        </w:rPr>
        <w:t>) with whom the parent makes first contact. {Please note that stages 1 &amp; 2 of the complaints procedure are deemed as being an informal process of resolving a complaint}</w:t>
      </w:r>
    </w:p>
    <w:p>
      <w:pPr>
        <w:widowControl w:val="0"/>
        <w:autoSpaceDE w:val="0"/>
        <w:autoSpaceDN w:val="0"/>
        <w:adjustRightInd w:val="0"/>
        <w:spacing w:line="273" w:lineRule="atLeast"/>
        <w:ind w:firstLine="1425"/>
        <w:rPr>
          <w:rFonts w:ascii="Arial" w:hAnsi="Arial" w:cs="Arial"/>
        </w:rPr>
      </w:pPr>
    </w:p>
    <w:p>
      <w:pPr>
        <w:widowControl w:val="0"/>
        <w:numPr>
          <w:ilvl w:val="0"/>
          <w:numId w:val="2"/>
        </w:numPr>
        <w:autoSpaceDE w:val="0"/>
        <w:autoSpaceDN w:val="0"/>
        <w:adjustRightInd w:val="0"/>
        <w:spacing w:line="273" w:lineRule="atLeast"/>
        <w:rPr>
          <w:rFonts w:ascii="Arial" w:hAnsi="Arial" w:cs="Arial"/>
        </w:rPr>
      </w:pPr>
      <w:r>
        <w:rPr>
          <w:rFonts w:ascii="Arial" w:hAnsi="Arial" w:cs="Arial"/>
        </w:rPr>
        <w:t>Parents are aware of the appropriate person to contact in the first instance.</w:t>
      </w:r>
    </w:p>
    <w:p>
      <w:pPr>
        <w:widowControl w:val="0"/>
        <w:autoSpaceDE w:val="0"/>
        <w:autoSpaceDN w:val="0"/>
        <w:adjustRightInd w:val="0"/>
        <w:spacing w:line="273" w:lineRule="atLeast"/>
        <w:jc w:val="both"/>
        <w:rPr>
          <w:rFonts w:ascii="Arial" w:hAnsi="Arial" w:cs="Arial"/>
        </w:rPr>
      </w:pPr>
    </w:p>
    <w:p>
      <w:pPr>
        <w:widowControl w:val="0"/>
        <w:numPr>
          <w:ilvl w:val="0"/>
          <w:numId w:val="3"/>
        </w:numPr>
        <w:autoSpaceDE w:val="0"/>
        <w:autoSpaceDN w:val="0"/>
        <w:adjustRightInd w:val="0"/>
        <w:spacing w:line="268" w:lineRule="atLeast"/>
        <w:rPr>
          <w:rFonts w:ascii="Arial" w:hAnsi="Arial" w:cs="Arial"/>
        </w:rPr>
      </w:pPr>
      <w:r>
        <w:rPr>
          <w:rFonts w:ascii="Arial" w:hAnsi="Arial" w:cs="Arial"/>
        </w:rPr>
        <w:t>Parents are given information as to how they can raise concerns with the school.</w:t>
      </w:r>
    </w:p>
    <w:p>
      <w:pPr>
        <w:widowControl w:val="0"/>
        <w:autoSpaceDE w:val="0"/>
        <w:autoSpaceDN w:val="0"/>
        <w:adjustRightInd w:val="0"/>
        <w:spacing w:line="268" w:lineRule="atLeast"/>
        <w:rPr>
          <w:rFonts w:ascii="Arial" w:hAnsi="Arial" w:cs="Arial"/>
        </w:rPr>
      </w:pPr>
    </w:p>
    <w:p>
      <w:pPr>
        <w:widowControl w:val="0"/>
        <w:numPr>
          <w:ilvl w:val="1"/>
          <w:numId w:val="3"/>
        </w:numPr>
        <w:autoSpaceDE w:val="0"/>
        <w:autoSpaceDN w:val="0"/>
        <w:adjustRightInd w:val="0"/>
        <w:spacing w:line="268" w:lineRule="atLeast"/>
        <w:rPr>
          <w:rFonts w:ascii="Arial" w:hAnsi="Arial" w:cs="Arial"/>
        </w:rPr>
      </w:pPr>
      <w:r>
        <w:rPr>
          <w:rFonts w:ascii="Arial" w:hAnsi="Arial" w:cs="Arial"/>
        </w:rPr>
        <w:t>Matters are dealt with in a professional but informal manner.</w:t>
      </w:r>
    </w:p>
    <w:p>
      <w:pPr>
        <w:widowControl w:val="0"/>
        <w:autoSpaceDE w:val="0"/>
        <w:autoSpaceDN w:val="0"/>
        <w:adjustRightInd w:val="0"/>
        <w:spacing w:line="268" w:lineRule="atLeast"/>
        <w:rPr>
          <w:rFonts w:ascii="Arial" w:hAnsi="Arial" w:cs="Arial"/>
        </w:rPr>
      </w:pPr>
    </w:p>
    <w:p>
      <w:pPr>
        <w:widowControl w:val="0"/>
        <w:autoSpaceDE w:val="0"/>
        <w:autoSpaceDN w:val="0"/>
        <w:adjustRightInd w:val="0"/>
        <w:spacing w:line="297" w:lineRule="atLeast"/>
        <w:rPr>
          <w:rFonts w:ascii="Arial" w:hAnsi="Arial" w:cs="Arial"/>
        </w:rPr>
      </w:pPr>
    </w:p>
    <w:p>
      <w:pPr>
        <w:widowControl w:val="0"/>
        <w:autoSpaceDE w:val="0"/>
        <w:autoSpaceDN w:val="0"/>
        <w:adjustRightInd w:val="0"/>
        <w:spacing w:line="268" w:lineRule="atLeast"/>
        <w:ind w:left="360"/>
        <w:rPr>
          <w:rFonts w:ascii="Arial" w:hAnsi="Arial" w:cs="Arial"/>
        </w:rPr>
      </w:pPr>
      <w:r>
        <w:rPr>
          <w:rFonts w:ascii="Arial" w:hAnsi="Arial" w:cs="Arial"/>
        </w:rPr>
        <w:t xml:space="preserve">If a governor, including the Chair of Governors, is approached by a parent directly with a complaint at this stage, the governor will refer the parent to the </w:t>
      </w:r>
      <w:proofErr w:type="spellStart"/>
      <w:r>
        <w:rPr>
          <w:rFonts w:ascii="Arial" w:hAnsi="Arial" w:cs="Arial"/>
        </w:rPr>
        <w:t>headteacher</w:t>
      </w:r>
      <w:proofErr w:type="spellEnd"/>
      <w:r>
        <w:rPr>
          <w:rFonts w:ascii="Arial" w:hAnsi="Arial" w:cs="Arial"/>
        </w:rPr>
        <w:t>.</w:t>
      </w:r>
    </w:p>
    <w:p>
      <w:pPr>
        <w:pStyle w:val="Heading3"/>
        <w:rPr>
          <w:rFonts w:ascii="Arial" w:hAnsi="Arial" w:cs="Arial"/>
          <w:b/>
          <w:sz w:val="28"/>
        </w:rPr>
      </w:pPr>
    </w:p>
    <w:p>
      <w:pPr>
        <w:pStyle w:val="Heading3"/>
        <w:rPr>
          <w:rFonts w:ascii="Arial" w:hAnsi="Arial" w:cs="Arial"/>
          <w:b/>
          <w:sz w:val="28"/>
        </w:rPr>
      </w:pPr>
    </w:p>
    <w:p>
      <w:pPr>
        <w:pStyle w:val="Heading3"/>
        <w:rPr>
          <w:rFonts w:ascii="Arial" w:hAnsi="Arial" w:cs="Arial"/>
          <w:b/>
          <w:sz w:val="28"/>
        </w:rPr>
      </w:pPr>
      <w:r>
        <w:rPr>
          <w:rFonts w:ascii="Arial" w:hAnsi="Arial" w:cs="Arial"/>
          <w:b/>
          <w:sz w:val="28"/>
        </w:rPr>
        <w:t>Stage 1 - Complaint heard by staff member (Initial concern)</w:t>
      </w:r>
    </w:p>
    <w:p>
      <w:pPr>
        <w:widowControl w:val="0"/>
        <w:autoSpaceDE w:val="0"/>
        <w:autoSpaceDN w:val="0"/>
        <w:adjustRightInd w:val="0"/>
        <w:spacing w:line="283" w:lineRule="atLeast"/>
        <w:rPr>
          <w:rFonts w:ascii="Arial" w:hAnsi="Arial" w:cs="Arial"/>
          <w:sz w:val="32"/>
        </w:rPr>
      </w:pPr>
    </w:p>
    <w:p>
      <w:pPr>
        <w:widowControl w:val="0"/>
        <w:numPr>
          <w:ilvl w:val="0"/>
          <w:numId w:val="7"/>
        </w:numPr>
        <w:autoSpaceDE w:val="0"/>
        <w:autoSpaceDN w:val="0"/>
        <w:adjustRightInd w:val="0"/>
        <w:spacing w:line="283" w:lineRule="atLeast"/>
        <w:rPr>
          <w:rFonts w:ascii="Arial" w:hAnsi="Arial" w:cs="Arial"/>
        </w:rPr>
      </w:pPr>
      <w:r>
        <w:rPr>
          <w:rFonts w:ascii="Arial" w:hAnsi="Arial" w:cs="Arial"/>
        </w:rPr>
        <w:t>Concerns and complaints may be resolved following the initial contact.</w:t>
      </w:r>
    </w:p>
    <w:p>
      <w:pPr>
        <w:widowControl w:val="0"/>
        <w:autoSpaceDE w:val="0"/>
        <w:autoSpaceDN w:val="0"/>
        <w:adjustRightInd w:val="0"/>
        <w:spacing w:line="283" w:lineRule="atLeast"/>
        <w:rPr>
          <w:rFonts w:ascii="Arial" w:hAnsi="Arial" w:cs="Arial"/>
        </w:rPr>
      </w:pPr>
    </w:p>
    <w:p>
      <w:pPr>
        <w:widowControl w:val="0"/>
        <w:numPr>
          <w:ilvl w:val="0"/>
          <w:numId w:val="4"/>
        </w:numPr>
        <w:autoSpaceDE w:val="0"/>
        <w:autoSpaceDN w:val="0"/>
        <w:adjustRightInd w:val="0"/>
        <w:spacing w:line="273" w:lineRule="atLeast"/>
        <w:jc w:val="both"/>
        <w:rPr>
          <w:rFonts w:ascii="Arial" w:hAnsi="Arial" w:cs="Arial"/>
        </w:rPr>
      </w:pPr>
      <w:r>
        <w:rPr>
          <w:rFonts w:ascii="Arial" w:hAnsi="Arial" w:cs="Arial"/>
        </w:rPr>
        <w:t>In all cases, members of staff dealing with the complaint will make a note of the date and details of the complaint on the Complaints Log (see appendix A)</w:t>
      </w:r>
    </w:p>
    <w:p>
      <w:pPr>
        <w:widowControl w:val="0"/>
        <w:numPr>
          <w:ilvl w:val="0"/>
          <w:numId w:val="4"/>
        </w:numPr>
        <w:autoSpaceDE w:val="0"/>
        <w:autoSpaceDN w:val="0"/>
        <w:adjustRightInd w:val="0"/>
        <w:spacing w:line="273" w:lineRule="atLeast"/>
        <w:jc w:val="both"/>
        <w:rPr>
          <w:rFonts w:ascii="Arial" w:hAnsi="Arial" w:cs="Arial"/>
        </w:rPr>
      </w:pPr>
      <w:r>
        <w:rPr>
          <w:rFonts w:ascii="Arial" w:hAnsi="Arial" w:cs="Arial"/>
        </w:rPr>
        <w:t>All discussions and/or outcomes between the complainant and staff member at this stage should be logged as evidence on the Complaints Log.</w:t>
      </w:r>
    </w:p>
    <w:p>
      <w:pPr>
        <w:widowControl w:val="0"/>
        <w:autoSpaceDE w:val="0"/>
        <w:autoSpaceDN w:val="0"/>
        <w:adjustRightInd w:val="0"/>
        <w:spacing w:line="268" w:lineRule="atLeast"/>
        <w:rPr>
          <w:rFonts w:ascii="Arial" w:hAnsi="Arial" w:cs="Arial"/>
        </w:rPr>
      </w:pPr>
    </w:p>
    <w:p>
      <w:pPr>
        <w:widowControl w:val="0"/>
        <w:numPr>
          <w:ilvl w:val="0"/>
          <w:numId w:val="5"/>
        </w:numPr>
        <w:autoSpaceDE w:val="0"/>
        <w:autoSpaceDN w:val="0"/>
        <w:adjustRightInd w:val="0"/>
        <w:spacing w:line="264" w:lineRule="atLeast"/>
        <w:jc w:val="both"/>
        <w:rPr>
          <w:rFonts w:ascii="Arial" w:hAnsi="Arial" w:cs="Arial"/>
        </w:rPr>
      </w:pPr>
      <w:r>
        <w:rPr>
          <w:rFonts w:ascii="Arial" w:hAnsi="Arial" w:cs="Arial"/>
        </w:rPr>
        <w:t>If it appears that the discussions are not going to lead to resolution and/or the complainant indicates that they are dissatisfied with the response, the staff member will inform the complainant of the next stage of the procedure.</w:t>
      </w:r>
    </w:p>
    <w:p>
      <w:pPr>
        <w:widowControl w:val="0"/>
        <w:autoSpaceDE w:val="0"/>
        <w:autoSpaceDN w:val="0"/>
        <w:adjustRightInd w:val="0"/>
        <w:spacing w:line="264" w:lineRule="atLeast"/>
        <w:jc w:val="both"/>
        <w:rPr>
          <w:rFonts w:ascii="Arial" w:hAnsi="Arial" w:cs="Arial"/>
          <w:sz w:val="22"/>
        </w:rPr>
      </w:pPr>
    </w:p>
    <w:p>
      <w:pPr>
        <w:pStyle w:val="BodyText"/>
        <w:rPr>
          <w:u w:val="single"/>
        </w:rPr>
      </w:pPr>
      <w:r>
        <w:t xml:space="preserve">If the complaint is about the action of the </w:t>
      </w:r>
      <w:proofErr w:type="spellStart"/>
      <w:r>
        <w:t>headteacher</w:t>
      </w:r>
      <w:proofErr w:type="spellEnd"/>
      <w:r>
        <w:t>, the matter must be referred to the chair of governors.</w:t>
      </w:r>
    </w:p>
    <w:p>
      <w:pPr>
        <w:pStyle w:val="Heading7"/>
        <w:rPr>
          <w:rFonts w:ascii="Arial" w:hAnsi="Arial" w:cs="Arial"/>
          <w:u w:val="single"/>
        </w:rPr>
      </w:pPr>
    </w:p>
    <w:p>
      <w:pPr>
        <w:pStyle w:val="Heading7"/>
        <w:rPr>
          <w:rFonts w:ascii="Arial" w:hAnsi="Arial" w:cs="Arial"/>
          <w:u w:val="single"/>
        </w:rPr>
      </w:pPr>
      <w:r>
        <w:rPr>
          <w:rFonts w:ascii="Arial" w:hAnsi="Arial" w:cs="Arial"/>
          <w:u w:val="single"/>
        </w:rPr>
        <w:t xml:space="preserve">Stage Two - </w:t>
      </w:r>
      <w:proofErr w:type="spellStart"/>
      <w:r>
        <w:rPr>
          <w:rFonts w:ascii="Arial" w:hAnsi="Arial" w:cs="Arial"/>
          <w:u w:val="single"/>
        </w:rPr>
        <w:t>Headteacher's</w:t>
      </w:r>
      <w:proofErr w:type="spellEnd"/>
      <w:r>
        <w:rPr>
          <w:rFonts w:ascii="Arial" w:hAnsi="Arial" w:cs="Arial"/>
          <w:u w:val="single"/>
        </w:rPr>
        <w:t xml:space="preserve"> Investigation</w:t>
      </w:r>
    </w:p>
    <w:p>
      <w:pPr>
        <w:widowControl w:val="0"/>
        <w:autoSpaceDE w:val="0"/>
        <w:autoSpaceDN w:val="0"/>
        <w:adjustRightInd w:val="0"/>
        <w:spacing w:line="278" w:lineRule="atLeast"/>
        <w:jc w:val="both"/>
        <w:rPr>
          <w:rFonts w:ascii="Arial" w:hAnsi="Arial" w:cs="Arial"/>
          <w:u w:val="single"/>
        </w:rPr>
      </w:pPr>
    </w:p>
    <w:p>
      <w:pPr>
        <w:widowControl w:val="0"/>
        <w:numPr>
          <w:ilvl w:val="0"/>
          <w:numId w:val="6"/>
        </w:numPr>
        <w:tabs>
          <w:tab w:val="left" w:pos="2716"/>
        </w:tabs>
        <w:autoSpaceDE w:val="0"/>
        <w:autoSpaceDN w:val="0"/>
        <w:adjustRightInd w:val="0"/>
        <w:spacing w:line="264" w:lineRule="atLeast"/>
        <w:rPr>
          <w:rFonts w:ascii="Arial" w:hAnsi="Arial" w:cs="Arial"/>
        </w:rPr>
      </w:pPr>
      <w:r>
        <w:rPr>
          <w:rFonts w:ascii="Arial" w:hAnsi="Arial" w:cs="Arial"/>
        </w:rPr>
        <w:t xml:space="preserve">Parents who wish to pursue a complaint to Stage Two will be asked to put the complaint in writing to the school, (see appendix B). If the complainant is unable to put the matter into writing this should be drawn to the attention of the person receiving the complaint so that alternative arrangements can be made for the submission of the complaint. The </w:t>
      </w:r>
      <w:proofErr w:type="spellStart"/>
      <w:r>
        <w:rPr>
          <w:rFonts w:ascii="Arial" w:hAnsi="Arial" w:cs="Arial"/>
        </w:rPr>
        <w:t>headteacher</w:t>
      </w:r>
      <w:proofErr w:type="spellEnd"/>
      <w:r>
        <w:rPr>
          <w:rFonts w:ascii="Arial" w:hAnsi="Arial" w:cs="Arial"/>
        </w:rPr>
        <w:t xml:space="preserve"> (or designated member of staff) will acknowledge the complaint in writing usually within </w:t>
      </w:r>
      <w:r>
        <w:rPr>
          <w:rFonts w:ascii="Arial" w:hAnsi="Arial" w:cs="Arial"/>
          <w:b/>
        </w:rPr>
        <w:t>five working days</w:t>
      </w:r>
      <w:r>
        <w:rPr>
          <w:rFonts w:ascii="Arial" w:hAnsi="Arial" w:cs="Arial"/>
        </w:rPr>
        <w:t xml:space="preserve"> of receipt, giving a brief explanation of the complaints procedures and a target date for providing a response. This is usually </w:t>
      </w:r>
      <w:r>
        <w:rPr>
          <w:rFonts w:ascii="Arial" w:hAnsi="Arial" w:cs="Arial"/>
          <w:b/>
        </w:rPr>
        <w:t>within</w:t>
      </w:r>
      <w:r>
        <w:rPr>
          <w:rFonts w:ascii="Arial" w:hAnsi="Arial" w:cs="Arial"/>
        </w:rPr>
        <w:t xml:space="preserve"> </w:t>
      </w:r>
      <w:r>
        <w:rPr>
          <w:rFonts w:ascii="Arial" w:hAnsi="Arial" w:cs="Arial"/>
          <w:b/>
        </w:rPr>
        <w:t>fifteen working days</w:t>
      </w:r>
      <w:r>
        <w:rPr>
          <w:rFonts w:ascii="Arial" w:hAnsi="Arial" w:cs="Arial"/>
        </w:rPr>
        <w:t xml:space="preserve">. If it is not possible to deal with the matter in this time, the complainant will be informed of when it is likely to be </w:t>
      </w:r>
      <w:proofErr w:type="gramStart"/>
      <w:r>
        <w:rPr>
          <w:rFonts w:ascii="Arial" w:hAnsi="Arial" w:cs="Arial"/>
        </w:rPr>
        <w:t>happen</w:t>
      </w:r>
      <w:proofErr w:type="gramEnd"/>
      <w:r>
        <w:rPr>
          <w:rFonts w:ascii="Arial" w:hAnsi="Arial" w:cs="Arial"/>
        </w:rPr>
        <w:t xml:space="preserve">. </w:t>
      </w:r>
    </w:p>
    <w:p>
      <w:pPr>
        <w:widowControl w:val="0"/>
        <w:autoSpaceDE w:val="0"/>
        <w:autoSpaceDN w:val="0"/>
        <w:adjustRightInd w:val="0"/>
        <w:spacing w:line="264" w:lineRule="atLeast"/>
        <w:jc w:val="both"/>
        <w:rPr>
          <w:rFonts w:ascii="Arial" w:hAnsi="Arial" w:cs="Arial"/>
        </w:rPr>
      </w:pPr>
    </w:p>
    <w:p>
      <w:pPr>
        <w:widowControl w:val="0"/>
        <w:numPr>
          <w:ilvl w:val="0"/>
          <w:numId w:val="6"/>
        </w:numPr>
        <w:autoSpaceDE w:val="0"/>
        <w:autoSpaceDN w:val="0"/>
        <w:adjustRightInd w:val="0"/>
        <w:spacing w:line="264" w:lineRule="atLeast"/>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(or designated member of staff) will provide an opportunity for the complainant to meet her. The complainant should, if he/she wishes, be allowed to be accompanied by a friend or relative who could speak on his/her behalf. Interpreting facilities should be made available if required. </w:t>
      </w:r>
    </w:p>
    <w:p>
      <w:pPr>
        <w:widowControl w:val="0"/>
        <w:autoSpaceDE w:val="0"/>
        <w:autoSpaceDN w:val="0"/>
        <w:adjustRightInd w:val="0"/>
        <w:spacing w:line="264" w:lineRule="atLeast"/>
        <w:ind w:firstLine="187"/>
        <w:jc w:val="both"/>
        <w:rPr>
          <w:rFonts w:ascii="Arial" w:hAnsi="Arial" w:cs="Arial"/>
        </w:rPr>
      </w:pPr>
    </w:p>
    <w:p>
      <w:pPr>
        <w:widowControl w:val="0"/>
        <w:numPr>
          <w:ilvl w:val="0"/>
          <w:numId w:val="6"/>
        </w:numPr>
        <w:autoSpaceDE w:val="0"/>
        <w:autoSpaceDN w:val="0"/>
        <w:adjustRightInd w:val="0"/>
        <w:spacing w:line="264" w:lineRule="atLeast"/>
        <w:rPr>
          <w:rFonts w:ascii="Arial" w:hAnsi="Arial" w:cs="Arial"/>
        </w:rPr>
      </w:pPr>
      <w:r>
        <w:rPr>
          <w:rFonts w:ascii="Arial" w:hAnsi="Arial" w:cs="Arial"/>
        </w:rPr>
        <w:t xml:space="preserve">If necessary, the </w:t>
      </w:r>
      <w:proofErr w:type="spellStart"/>
      <w:r>
        <w:rPr>
          <w:rFonts w:ascii="Arial" w:hAnsi="Arial" w:cs="Arial"/>
        </w:rPr>
        <w:t>headteacher</w:t>
      </w:r>
      <w:proofErr w:type="spellEnd"/>
      <w:r>
        <w:rPr>
          <w:rFonts w:ascii="Arial" w:hAnsi="Arial" w:cs="Arial"/>
        </w:rPr>
        <w:t xml:space="preserve"> (or designated member of staff) will interview any witnesses and take statements from those involved. If the complaint centres </w:t>
      </w:r>
      <w:proofErr w:type="gramStart"/>
      <w:r>
        <w:rPr>
          <w:rFonts w:ascii="Arial" w:hAnsi="Arial" w:cs="Arial"/>
        </w:rPr>
        <w:t>around</w:t>
      </w:r>
      <w:proofErr w:type="gramEnd"/>
      <w:r>
        <w:rPr>
          <w:rFonts w:ascii="Arial" w:hAnsi="Arial" w:cs="Arial"/>
        </w:rPr>
        <w:t xml:space="preserve"> a pupil, the pupil may also be interviewed, normally with his/her parent/guardian present. In some circumstances this may not be possible and a senior member of staff with whom the pupil feels comfortable should attend with him/her. If a member of staff is the cause of the complaint, they need to be made aware of the reasons, have an opportunity to respond and be accompanied by a representative if required.</w:t>
      </w:r>
    </w:p>
    <w:p>
      <w:pPr>
        <w:widowControl w:val="0"/>
        <w:autoSpaceDE w:val="0"/>
        <w:autoSpaceDN w:val="0"/>
        <w:adjustRightInd w:val="0"/>
        <w:spacing w:line="264" w:lineRule="atLeast"/>
        <w:jc w:val="both"/>
        <w:rPr>
          <w:rFonts w:ascii="Arial" w:hAnsi="Arial" w:cs="Arial"/>
        </w:rPr>
      </w:pPr>
    </w:p>
    <w:p>
      <w:pPr>
        <w:widowControl w:val="0"/>
        <w:numPr>
          <w:ilvl w:val="0"/>
          <w:numId w:val="6"/>
        </w:numPr>
        <w:autoSpaceDE w:val="0"/>
        <w:autoSpaceDN w:val="0"/>
        <w:adjustRightInd w:val="0"/>
        <w:spacing w:line="268" w:lineRule="atLeast"/>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(or designated member of staff) will ensure that written records of meetings, telephone conversations and other documentation are kept.</w:t>
      </w:r>
    </w:p>
    <w:p>
      <w:pPr>
        <w:widowControl w:val="0"/>
        <w:autoSpaceDE w:val="0"/>
        <w:autoSpaceDN w:val="0"/>
        <w:adjustRightInd w:val="0"/>
        <w:spacing w:line="268" w:lineRule="atLeast"/>
        <w:ind w:left="177"/>
        <w:jc w:val="both"/>
        <w:rPr>
          <w:rFonts w:ascii="Arial" w:hAnsi="Arial" w:cs="Arial"/>
        </w:rPr>
      </w:pPr>
    </w:p>
    <w:p>
      <w:pPr>
        <w:widowControl w:val="0"/>
        <w:numPr>
          <w:ilvl w:val="0"/>
          <w:numId w:val="6"/>
        </w:numPr>
        <w:autoSpaceDE w:val="0"/>
        <w:autoSpaceDN w:val="0"/>
        <w:adjustRightInd w:val="0"/>
        <w:spacing w:line="264" w:lineRule="atLeast"/>
        <w:rPr>
          <w:rFonts w:ascii="Arial" w:hAnsi="Arial" w:cs="Arial"/>
        </w:rPr>
      </w:pPr>
      <w:r>
        <w:rPr>
          <w:rFonts w:ascii="Arial" w:hAnsi="Arial" w:cs="Arial"/>
        </w:rPr>
        <w:t xml:space="preserve">Once all the relevant facts have been established, the </w:t>
      </w:r>
      <w:proofErr w:type="spellStart"/>
      <w:r>
        <w:rPr>
          <w:rFonts w:ascii="Arial" w:hAnsi="Arial" w:cs="Arial"/>
        </w:rPr>
        <w:t>headteacher</w:t>
      </w:r>
      <w:proofErr w:type="spellEnd"/>
      <w:r>
        <w:rPr>
          <w:rFonts w:ascii="Arial" w:hAnsi="Arial" w:cs="Arial"/>
        </w:rPr>
        <w:t xml:space="preserve"> (or designated member of staff) will arrange a meeting with the complainant to discuss or resolve the matter. This meeting will be followed up with a letter setting out the outcome of the meeting. The complainant will be advised in this letter that if they wish to take the complaint further he/she should notify the chair of governors within fifteen working days of receiving the letter detailing the facts.</w:t>
      </w:r>
    </w:p>
    <w:p>
      <w:pPr>
        <w:widowControl w:val="0"/>
        <w:autoSpaceDE w:val="0"/>
        <w:autoSpaceDN w:val="0"/>
        <w:adjustRightInd w:val="0"/>
        <w:spacing w:line="264" w:lineRule="atLeast"/>
        <w:rPr>
          <w:rFonts w:ascii="Arial" w:hAnsi="Arial" w:cs="Arial"/>
        </w:rPr>
      </w:pPr>
    </w:p>
    <w:p>
      <w:pPr>
        <w:widowControl w:val="0"/>
        <w:numPr>
          <w:ilvl w:val="0"/>
          <w:numId w:val="6"/>
        </w:numPr>
        <w:autoSpaceDE w:val="0"/>
        <w:autoSpaceDN w:val="0"/>
        <w:adjustRightInd w:val="0"/>
        <w:spacing w:line="264" w:lineRule="atLeast"/>
        <w:rPr>
          <w:rFonts w:ascii="Arial" w:hAnsi="Arial" w:cs="Arial"/>
        </w:rPr>
      </w:pPr>
      <w:r>
        <w:rPr>
          <w:rFonts w:ascii="Arial" w:hAnsi="Arial" w:cs="Arial"/>
        </w:rPr>
        <w:t>The complainant should receive a full copy of the complaints procedure.</w:t>
      </w:r>
    </w:p>
    <w:p>
      <w:pPr>
        <w:widowControl w:val="0"/>
        <w:autoSpaceDE w:val="0"/>
        <w:autoSpaceDN w:val="0"/>
        <w:adjustRightInd w:val="0"/>
        <w:spacing w:line="264" w:lineRule="atLeast"/>
        <w:ind w:left="196"/>
        <w:rPr>
          <w:rFonts w:ascii="Arial" w:hAnsi="Arial" w:cs="Arial"/>
        </w:rPr>
      </w:pPr>
    </w:p>
    <w:p>
      <w:pPr>
        <w:widowControl w:val="0"/>
        <w:autoSpaceDE w:val="0"/>
        <w:autoSpaceDN w:val="0"/>
        <w:adjustRightInd w:val="0"/>
        <w:spacing w:line="264" w:lineRule="atLeast"/>
        <w:rPr>
          <w:rFonts w:ascii="Arial" w:hAnsi="Arial" w:cs="Arial"/>
        </w:rPr>
      </w:pPr>
    </w:p>
    <w:p>
      <w:pPr>
        <w:widowControl w:val="0"/>
        <w:numPr>
          <w:ilvl w:val="0"/>
          <w:numId w:val="6"/>
        </w:numPr>
        <w:autoSpaceDE w:val="0"/>
        <w:autoSpaceDN w:val="0"/>
        <w:adjustRightInd w:val="0"/>
        <w:spacing w:line="264" w:lineRule="atLeast"/>
        <w:rPr>
          <w:rFonts w:ascii="Arial" w:hAnsi="Arial" w:cs="Arial"/>
          <w:b/>
        </w:rPr>
      </w:pPr>
      <w:r>
        <w:rPr>
          <w:rFonts w:ascii="Arial" w:hAnsi="Arial" w:cs="Arial"/>
          <w:b/>
        </w:rPr>
        <w:t xml:space="preserve">If the complaint is against the action of the </w:t>
      </w:r>
      <w:proofErr w:type="spellStart"/>
      <w:r>
        <w:rPr>
          <w:rFonts w:ascii="Arial" w:hAnsi="Arial" w:cs="Arial"/>
          <w:b/>
        </w:rPr>
        <w:t>headteacher</w:t>
      </w:r>
      <w:proofErr w:type="spellEnd"/>
      <w:r>
        <w:rPr>
          <w:rFonts w:ascii="Arial" w:hAnsi="Arial" w:cs="Arial"/>
          <w:b/>
        </w:rPr>
        <w:t>, the chair of governors (or designated governor) should carry out all the Stage Two procedures</w:t>
      </w:r>
      <w:r>
        <w:rPr>
          <w:rFonts w:ascii="Arial" w:hAnsi="Arial" w:cs="Arial"/>
        </w:rPr>
        <w:t xml:space="preserve">. </w:t>
      </w:r>
      <w:r>
        <w:rPr>
          <w:rFonts w:ascii="Arial" w:hAnsi="Arial" w:cs="Arial"/>
          <w:b/>
        </w:rPr>
        <w:t>If the matter progresses to Stage Three the Chair would hand over responsibility to the Vice Chair or designated governor.</w:t>
      </w:r>
    </w:p>
    <w:p>
      <w:pPr>
        <w:widowControl w:val="0"/>
        <w:autoSpaceDE w:val="0"/>
        <w:autoSpaceDN w:val="0"/>
        <w:adjustRightInd w:val="0"/>
        <w:spacing w:line="264" w:lineRule="atLeast"/>
        <w:jc w:val="both"/>
        <w:rPr>
          <w:rFonts w:ascii="Arial" w:hAnsi="Arial" w:cs="Arial"/>
        </w:rPr>
      </w:pPr>
    </w:p>
    <w:p>
      <w:pPr>
        <w:widowControl w:val="0"/>
        <w:autoSpaceDE w:val="0"/>
        <w:autoSpaceDN w:val="0"/>
        <w:adjustRightInd w:val="0"/>
        <w:spacing w:line="268" w:lineRule="atLeast"/>
        <w:jc w:val="both"/>
        <w:rPr>
          <w:rFonts w:ascii="Arial" w:hAnsi="Arial" w:cs="Arial"/>
          <w:sz w:val="22"/>
        </w:rPr>
      </w:pPr>
    </w:p>
    <w:p>
      <w:pPr>
        <w:pStyle w:val="Heading4"/>
        <w:rPr>
          <w:rFonts w:ascii="Arial" w:hAnsi="Arial" w:cs="Arial"/>
          <w:sz w:val="28"/>
        </w:rPr>
      </w:pPr>
      <w:r>
        <w:rPr>
          <w:rFonts w:ascii="Arial" w:hAnsi="Arial" w:cs="Arial"/>
          <w:sz w:val="28"/>
        </w:rPr>
        <w:t xml:space="preserve">Stage 3 - Review by </w:t>
      </w:r>
      <w:proofErr w:type="spellStart"/>
      <w:r>
        <w:rPr>
          <w:rFonts w:ascii="Arial" w:hAnsi="Arial" w:cs="Arial"/>
          <w:sz w:val="28"/>
        </w:rPr>
        <w:t>Governing_Body</w:t>
      </w:r>
      <w:proofErr w:type="spellEnd"/>
    </w:p>
    <w:p>
      <w:pPr>
        <w:widowControl w:val="0"/>
        <w:autoSpaceDE w:val="0"/>
        <w:autoSpaceDN w:val="0"/>
        <w:adjustRightInd w:val="0"/>
        <w:spacing w:line="249" w:lineRule="atLeast"/>
        <w:jc w:val="both"/>
        <w:rPr>
          <w:rFonts w:ascii="Arial" w:hAnsi="Arial" w:cs="Arial"/>
          <w:u w:val="single"/>
        </w:rPr>
      </w:pPr>
    </w:p>
    <w:p>
      <w:pPr>
        <w:widowControl w:val="0"/>
        <w:autoSpaceDE w:val="0"/>
        <w:autoSpaceDN w:val="0"/>
        <w:adjustRightInd w:val="0"/>
        <w:spacing w:line="278" w:lineRule="atLeast"/>
        <w:jc w:val="both"/>
        <w:rPr>
          <w:rFonts w:ascii="Arial" w:hAnsi="Arial" w:cs="Arial"/>
          <w:i/>
        </w:rPr>
      </w:pPr>
      <w:r>
        <w:rPr>
          <w:rFonts w:ascii="Arial" w:hAnsi="Arial" w:cs="Arial"/>
        </w:rPr>
        <w:t>Complaints only rarely reach this formal stage, but it is important that governing bodies are prepared to deal with them when necessary. {</w:t>
      </w:r>
      <w:r>
        <w:rPr>
          <w:rFonts w:ascii="Arial" w:hAnsi="Arial" w:cs="Arial"/>
          <w:i/>
        </w:rPr>
        <w:t xml:space="preserve">It should be noted that Stages </w:t>
      </w:r>
      <w:r>
        <w:rPr>
          <w:rFonts w:ascii="Arial" w:hAnsi="Arial" w:cs="Arial"/>
        </w:rPr>
        <w:t xml:space="preserve">1 </w:t>
      </w:r>
      <w:r>
        <w:rPr>
          <w:rFonts w:ascii="Arial" w:hAnsi="Arial" w:cs="Arial"/>
          <w:i/>
        </w:rPr>
        <w:t xml:space="preserve">and </w:t>
      </w:r>
      <w:r>
        <w:rPr>
          <w:rFonts w:ascii="Arial" w:hAnsi="Arial" w:cs="Arial"/>
        </w:rPr>
        <w:t xml:space="preserve">2 </w:t>
      </w:r>
      <w:r>
        <w:rPr>
          <w:rFonts w:ascii="Arial" w:hAnsi="Arial" w:cs="Arial"/>
          <w:i/>
        </w:rPr>
        <w:t>must be completed before this stage is reached}.</w:t>
      </w:r>
    </w:p>
    <w:p>
      <w:pPr>
        <w:widowControl w:val="0"/>
        <w:autoSpaceDE w:val="0"/>
        <w:autoSpaceDN w:val="0"/>
        <w:adjustRightInd w:val="0"/>
        <w:spacing w:line="278" w:lineRule="atLeast"/>
        <w:jc w:val="both"/>
        <w:rPr>
          <w:rFonts w:ascii="Arial" w:hAnsi="Arial" w:cs="Arial"/>
          <w:i/>
        </w:rPr>
      </w:pPr>
    </w:p>
    <w:p>
      <w:pPr>
        <w:widowControl w:val="0"/>
        <w:autoSpaceDE w:val="0"/>
        <w:autoSpaceDN w:val="0"/>
        <w:adjustRightInd w:val="0"/>
        <w:spacing w:line="268" w:lineRule="atLeast"/>
        <w:rPr>
          <w:rFonts w:ascii="Arial" w:hAnsi="Arial" w:cs="Arial"/>
        </w:rPr>
      </w:pPr>
      <w:r>
        <w:rPr>
          <w:rFonts w:ascii="Arial" w:hAnsi="Arial" w:cs="Arial"/>
        </w:rPr>
        <w:t>Formal complaints to the governing body should be made in writing to the chair of governors. The chair of governors will ask the clerk to the governing body to acknowledge the complaint and to make arrangements for a meeting of the committee of the governing body charged with dealing with complaints. (The governing body will set up a Complaints Committee to investigate the complaint. If the complaint is proved this could lead to disciplinary action.  This would be dealt with in accordance with the school's appropriate procedures).</w:t>
      </w:r>
    </w:p>
    <w:p>
      <w:pPr>
        <w:widowControl w:val="0"/>
        <w:autoSpaceDE w:val="0"/>
        <w:autoSpaceDN w:val="0"/>
        <w:adjustRightInd w:val="0"/>
        <w:spacing w:line="268" w:lineRule="atLeast"/>
        <w:rPr>
          <w:rFonts w:ascii="Arial" w:hAnsi="Arial" w:cs="Arial"/>
        </w:rPr>
      </w:pPr>
    </w:p>
    <w:p>
      <w:pPr>
        <w:widowControl w:val="0"/>
        <w:autoSpaceDE w:val="0"/>
        <w:autoSpaceDN w:val="0"/>
        <w:adjustRightInd w:val="0"/>
        <w:spacing w:line="268" w:lineRule="atLeast"/>
        <w:jc w:val="both"/>
        <w:rPr>
          <w:rFonts w:ascii="Arial" w:hAnsi="Arial" w:cs="Arial"/>
        </w:rPr>
      </w:pPr>
      <w:r>
        <w:rPr>
          <w:rFonts w:ascii="Arial" w:hAnsi="Arial" w:cs="Arial"/>
        </w:rPr>
        <w:t>The governing body will take care that no governor can be accused of prejudice by ensuring that:</w:t>
      </w:r>
    </w:p>
    <w:p>
      <w:pPr>
        <w:widowControl w:val="0"/>
        <w:autoSpaceDE w:val="0"/>
        <w:autoSpaceDN w:val="0"/>
        <w:adjustRightInd w:val="0"/>
        <w:spacing w:line="268" w:lineRule="atLeast"/>
        <w:jc w:val="both"/>
        <w:rPr>
          <w:rFonts w:ascii="Arial" w:hAnsi="Arial" w:cs="Arial"/>
        </w:rPr>
      </w:pPr>
    </w:p>
    <w:p>
      <w:pPr>
        <w:widowControl w:val="0"/>
        <w:numPr>
          <w:ilvl w:val="0"/>
          <w:numId w:val="8"/>
        </w:numPr>
        <w:autoSpaceDE w:val="0"/>
        <w:autoSpaceDN w:val="0"/>
        <w:adjustRightInd w:val="0"/>
        <w:spacing w:line="273" w:lineRule="atLeast"/>
        <w:rPr>
          <w:rFonts w:ascii="Arial" w:hAnsi="Arial" w:cs="Arial"/>
        </w:rPr>
      </w:pPr>
      <w:r>
        <w:rPr>
          <w:rFonts w:ascii="Arial" w:hAnsi="Arial" w:cs="Arial"/>
        </w:rPr>
        <w:t xml:space="preserve">An individual governor does not deal with the complaint; </w:t>
      </w:r>
    </w:p>
    <w:p>
      <w:pPr>
        <w:widowControl w:val="0"/>
        <w:autoSpaceDE w:val="0"/>
        <w:autoSpaceDN w:val="0"/>
        <w:adjustRightInd w:val="0"/>
        <w:spacing w:line="273" w:lineRule="atLeast"/>
        <w:ind w:left="360"/>
        <w:rPr>
          <w:rFonts w:ascii="Arial" w:hAnsi="Arial" w:cs="Arial"/>
        </w:rPr>
      </w:pPr>
    </w:p>
    <w:p>
      <w:pPr>
        <w:widowControl w:val="0"/>
        <w:numPr>
          <w:ilvl w:val="0"/>
          <w:numId w:val="8"/>
        </w:numPr>
        <w:autoSpaceDE w:val="0"/>
        <w:autoSpaceDN w:val="0"/>
        <w:adjustRightInd w:val="0"/>
        <w:spacing w:line="273" w:lineRule="atLeast"/>
        <w:rPr>
          <w:rFonts w:ascii="Arial" w:hAnsi="Arial" w:cs="Arial"/>
        </w:rPr>
      </w:pPr>
      <w:r>
        <w:rPr>
          <w:rFonts w:ascii="Arial" w:hAnsi="Arial" w:cs="Arial"/>
        </w:rPr>
        <w:t xml:space="preserve">The complaint is quickly referred to a committee charged with dealing with complaints or to the head teacher, if complaint procedures at that level have not been exhausted; </w:t>
      </w:r>
    </w:p>
    <w:p>
      <w:pPr>
        <w:widowControl w:val="0"/>
        <w:autoSpaceDE w:val="0"/>
        <w:autoSpaceDN w:val="0"/>
        <w:adjustRightInd w:val="0"/>
        <w:spacing w:line="273" w:lineRule="atLeast"/>
        <w:rPr>
          <w:rFonts w:ascii="Arial" w:hAnsi="Arial" w:cs="Arial"/>
        </w:rPr>
      </w:pPr>
    </w:p>
    <w:p>
      <w:pPr>
        <w:widowControl w:val="0"/>
        <w:numPr>
          <w:ilvl w:val="0"/>
          <w:numId w:val="8"/>
        </w:numPr>
        <w:autoSpaceDE w:val="0"/>
        <w:autoSpaceDN w:val="0"/>
        <w:adjustRightInd w:val="0"/>
        <w:spacing w:line="273" w:lineRule="atLeast"/>
        <w:rPr>
          <w:rFonts w:ascii="Arial" w:hAnsi="Arial" w:cs="Arial"/>
        </w:rPr>
      </w:pPr>
      <w:r>
        <w:rPr>
          <w:rFonts w:ascii="Arial" w:hAnsi="Arial" w:cs="Arial"/>
        </w:rPr>
        <w:t>The complaint is not reported to the whole governing body until it is resolved, and then not in detail</w:t>
      </w:r>
    </w:p>
    <w:p>
      <w:pPr>
        <w:widowControl w:val="0"/>
        <w:autoSpaceDE w:val="0"/>
        <w:autoSpaceDN w:val="0"/>
        <w:adjustRightInd w:val="0"/>
        <w:spacing w:line="273" w:lineRule="atLeast"/>
        <w:rPr>
          <w:rFonts w:ascii="Arial" w:hAnsi="Arial" w:cs="Arial"/>
        </w:rPr>
      </w:pPr>
    </w:p>
    <w:p>
      <w:pPr>
        <w:widowControl w:val="0"/>
        <w:numPr>
          <w:ilvl w:val="0"/>
          <w:numId w:val="8"/>
        </w:numPr>
        <w:autoSpaceDE w:val="0"/>
        <w:autoSpaceDN w:val="0"/>
        <w:adjustRightInd w:val="0"/>
        <w:spacing w:line="264" w:lineRule="atLeast"/>
        <w:rPr>
          <w:rFonts w:ascii="Arial" w:hAnsi="Arial" w:cs="Arial"/>
        </w:rPr>
      </w:pPr>
      <w:r>
        <w:rPr>
          <w:rFonts w:ascii="Arial" w:hAnsi="Arial" w:cs="Arial"/>
        </w:rPr>
        <w:t>All parties to the complaint are given a fair hearing. It is important that a person against whom a complaint is made is given sufficient time; usually 10 school days, to consider all the evidence and take advice before providing a response and before the hearing takes place.</w:t>
      </w:r>
    </w:p>
    <w:p>
      <w:pPr>
        <w:widowControl w:val="0"/>
        <w:autoSpaceDE w:val="0"/>
        <w:autoSpaceDN w:val="0"/>
        <w:adjustRightInd w:val="0"/>
        <w:spacing w:line="264" w:lineRule="atLeast"/>
        <w:rPr>
          <w:rFonts w:ascii="Arial" w:hAnsi="Arial" w:cs="Arial"/>
        </w:rPr>
      </w:pPr>
    </w:p>
    <w:p>
      <w:pPr>
        <w:widowControl w:val="0"/>
        <w:numPr>
          <w:ilvl w:val="0"/>
          <w:numId w:val="8"/>
        </w:numPr>
        <w:autoSpaceDE w:val="0"/>
        <w:autoSpaceDN w:val="0"/>
        <w:adjustRightInd w:val="0"/>
        <w:spacing w:line="264" w:lineRule="atLeast"/>
        <w:rPr>
          <w:rFonts w:ascii="Arial" w:hAnsi="Arial" w:cs="Arial"/>
        </w:rPr>
      </w:pPr>
      <w:r>
        <w:rPr>
          <w:rFonts w:ascii="Arial" w:hAnsi="Arial" w:cs="Arial"/>
        </w:rPr>
        <w:t xml:space="preserve">The decision of the committee is given in writing to the complainant and any person against whom the complaint is made usually within five school days </w:t>
      </w:r>
      <w:proofErr w:type="gramStart"/>
      <w:r>
        <w:rPr>
          <w:rFonts w:ascii="Arial" w:hAnsi="Arial" w:cs="Arial"/>
        </w:rPr>
        <w:t>of  the</w:t>
      </w:r>
      <w:proofErr w:type="gramEnd"/>
      <w:r>
        <w:rPr>
          <w:rFonts w:ascii="Arial" w:hAnsi="Arial" w:cs="Arial"/>
        </w:rPr>
        <w:t xml:space="preserve"> hearing, setting out the reasons for the decision and any remedial action to be taken by the school.</w:t>
      </w:r>
    </w:p>
    <w:p>
      <w:pPr>
        <w:widowControl w:val="0"/>
        <w:autoSpaceDE w:val="0"/>
        <w:autoSpaceDN w:val="0"/>
        <w:adjustRightInd w:val="0"/>
        <w:spacing w:line="264" w:lineRule="atLeast"/>
        <w:jc w:val="both"/>
        <w:rPr>
          <w:rFonts w:ascii="Arial" w:hAnsi="Arial" w:cs="Arial"/>
        </w:rPr>
      </w:pPr>
    </w:p>
    <w:p>
      <w:pPr>
        <w:widowControl w:val="0"/>
        <w:autoSpaceDE w:val="0"/>
        <w:autoSpaceDN w:val="0"/>
        <w:adjustRightInd w:val="0"/>
        <w:spacing w:line="264" w:lineRule="atLeast"/>
        <w:jc w:val="both"/>
        <w:rPr>
          <w:rFonts w:ascii="Arial" w:hAnsi="Arial" w:cs="Arial"/>
        </w:rPr>
      </w:pPr>
    </w:p>
    <w:p>
      <w:pPr>
        <w:widowControl w:val="0"/>
        <w:numPr>
          <w:ilvl w:val="0"/>
          <w:numId w:val="8"/>
        </w:numPr>
        <w:autoSpaceDE w:val="0"/>
        <w:autoSpaceDN w:val="0"/>
        <w:adjustRightInd w:val="0"/>
        <w:spacing w:line="264" w:lineRule="atLeast"/>
        <w:rPr>
          <w:rFonts w:ascii="Arial" w:hAnsi="Arial" w:cs="Arial"/>
          <w:b/>
        </w:rPr>
      </w:pPr>
      <w:r>
        <w:rPr>
          <w:rFonts w:ascii="Arial" w:hAnsi="Arial" w:cs="Arial"/>
        </w:rPr>
        <w:t xml:space="preserve">The letter also advises the complainant that if they are dissatisfied with the outcome of the procedure they may write to the LEA, the Diocese, and if applicable the Welsh Assembly Government. </w:t>
      </w:r>
    </w:p>
    <w:p>
      <w:pPr>
        <w:widowControl w:val="0"/>
        <w:numPr>
          <w:ilvl w:val="0"/>
          <w:numId w:val="8"/>
        </w:numPr>
        <w:autoSpaceDE w:val="0"/>
        <w:autoSpaceDN w:val="0"/>
        <w:adjustRightInd w:val="0"/>
        <w:spacing w:line="264" w:lineRule="atLeast"/>
        <w:rPr>
          <w:rFonts w:ascii="Arial" w:hAnsi="Arial" w:cs="Arial"/>
          <w:b/>
        </w:rPr>
      </w:pPr>
      <w:r>
        <w:rPr>
          <w:rFonts w:ascii="Arial" w:hAnsi="Arial" w:cs="Arial"/>
          <w:b/>
          <w:u w:val="single"/>
        </w:rPr>
        <w:lastRenderedPageBreak/>
        <w:t>This further review will however only consider whether the complaint has been fully and fairly considered according to the school's complaints procedures. It will not rehear the substantive complaint or change the decision already made.</w:t>
      </w:r>
    </w:p>
    <w:p>
      <w:pPr>
        <w:pStyle w:val="Heading5"/>
        <w:rPr>
          <w:rFonts w:ascii="Arial" w:hAnsi="Arial" w:cs="Arial"/>
          <w:bCs w:val="0"/>
          <w:sz w:val="24"/>
          <w:szCs w:val="24"/>
          <w:u w:val="none"/>
        </w:rPr>
      </w:pPr>
    </w:p>
    <w:p>
      <w:pPr>
        <w:rPr>
          <w:rFonts w:ascii="Arial" w:hAnsi="Arial" w:cs="Arial"/>
          <w:sz w:val="28"/>
          <w:szCs w:val="28"/>
        </w:rPr>
      </w:pPr>
    </w:p>
    <w:p>
      <w:pPr>
        <w:rPr>
          <w:rFonts w:ascii="Arial" w:hAnsi="Arial" w:cs="Arial"/>
          <w:sz w:val="28"/>
          <w:szCs w:val="28"/>
        </w:rPr>
      </w:pPr>
    </w:p>
    <w:p>
      <w:pPr>
        <w:jc w:val="center"/>
        <w:rPr>
          <w:rFonts w:ascii="Arial" w:hAnsi="Arial" w:cs="Arial"/>
          <w:b/>
          <w:sz w:val="28"/>
          <w:szCs w:val="28"/>
          <w:u w:val="single"/>
        </w:rPr>
      </w:pPr>
      <w:r>
        <w:rPr>
          <w:rFonts w:ascii="Arial" w:hAnsi="Arial" w:cs="Arial"/>
          <w:b/>
          <w:sz w:val="28"/>
          <w:szCs w:val="28"/>
          <w:u w:val="single"/>
        </w:rPr>
        <w:t>Governing Body Complaints Procedure</w:t>
      </w:r>
    </w:p>
    <w:p>
      <w:pPr>
        <w:widowControl w:val="0"/>
        <w:autoSpaceDE w:val="0"/>
        <w:autoSpaceDN w:val="0"/>
        <w:adjustRightInd w:val="0"/>
        <w:spacing w:line="216" w:lineRule="atLeast"/>
        <w:jc w:val="both"/>
        <w:rPr>
          <w:rFonts w:ascii="Arial" w:hAnsi="Arial" w:cs="Arial"/>
          <w:i/>
          <w:sz w:val="22"/>
        </w:rPr>
      </w:pPr>
    </w:p>
    <w:p>
      <w:pPr>
        <w:widowControl w:val="0"/>
        <w:autoSpaceDE w:val="0"/>
        <w:autoSpaceDN w:val="0"/>
        <w:adjustRightInd w:val="0"/>
        <w:spacing w:line="216" w:lineRule="atLeast"/>
        <w:jc w:val="both"/>
        <w:rPr>
          <w:rFonts w:ascii="Arial" w:hAnsi="Arial" w:cs="Arial"/>
          <w:i/>
          <w:sz w:val="22"/>
        </w:rPr>
      </w:pPr>
    </w:p>
    <w:p>
      <w:pPr>
        <w:widowControl w:val="0"/>
        <w:autoSpaceDE w:val="0"/>
        <w:autoSpaceDN w:val="0"/>
        <w:adjustRightInd w:val="0"/>
        <w:spacing w:line="264" w:lineRule="atLeast"/>
        <w:jc w:val="both"/>
        <w:rPr>
          <w:rFonts w:ascii="Arial" w:hAnsi="Arial" w:cs="Arial"/>
        </w:rPr>
      </w:pPr>
      <w:r>
        <w:rPr>
          <w:rFonts w:ascii="Arial" w:hAnsi="Arial" w:cs="Arial"/>
        </w:rPr>
        <w:t>The following protocols should be followed upon receipt of a written request from the complainant for the complaint to proceed to Stage Three.</w:t>
      </w:r>
    </w:p>
    <w:p>
      <w:pPr>
        <w:widowControl w:val="0"/>
        <w:autoSpaceDE w:val="0"/>
        <w:autoSpaceDN w:val="0"/>
        <w:adjustRightInd w:val="0"/>
        <w:spacing w:line="264" w:lineRule="atLeast"/>
        <w:jc w:val="both"/>
        <w:rPr>
          <w:rFonts w:ascii="Arial" w:hAnsi="Arial" w:cs="Arial"/>
        </w:rPr>
      </w:pPr>
    </w:p>
    <w:p>
      <w:pPr>
        <w:widowControl w:val="0"/>
        <w:numPr>
          <w:ilvl w:val="0"/>
          <w:numId w:val="1"/>
        </w:numPr>
        <w:autoSpaceDE w:val="0"/>
        <w:autoSpaceDN w:val="0"/>
        <w:adjustRightInd w:val="0"/>
        <w:spacing w:line="268" w:lineRule="atLeast"/>
        <w:rPr>
          <w:rFonts w:ascii="Arial" w:hAnsi="Arial" w:cs="Arial"/>
        </w:rPr>
      </w:pPr>
      <w:r>
        <w:rPr>
          <w:rFonts w:ascii="Arial" w:hAnsi="Arial" w:cs="Arial"/>
        </w:rPr>
        <w:t xml:space="preserve">The clerk to the governing body should write acknowledging receipt of the written request usually within </w:t>
      </w:r>
      <w:r>
        <w:rPr>
          <w:rFonts w:ascii="Arial" w:hAnsi="Arial" w:cs="Arial"/>
          <w:b/>
        </w:rPr>
        <w:t>5 working days</w:t>
      </w:r>
      <w:r>
        <w:rPr>
          <w:rFonts w:ascii="Arial" w:hAnsi="Arial" w:cs="Arial"/>
        </w:rPr>
        <w:t xml:space="preserve"> and informing the complainant that it will be heard by a committee of the governing body usually within </w:t>
      </w:r>
      <w:r>
        <w:rPr>
          <w:rFonts w:ascii="Arial" w:hAnsi="Arial" w:cs="Arial"/>
          <w:b/>
        </w:rPr>
        <w:t>fifteen working days</w:t>
      </w:r>
      <w:r>
        <w:rPr>
          <w:rFonts w:ascii="Arial" w:hAnsi="Arial" w:cs="Arial"/>
        </w:rPr>
        <w:t xml:space="preserve"> of receipt. The letter should also inform the complainant that they have the right to submit any further documents relevant to their complaint and that these must be received in order for the committee members to be sent copies at least </w:t>
      </w:r>
      <w:r>
        <w:rPr>
          <w:rFonts w:ascii="Arial" w:hAnsi="Arial" w:cs="Arial"/>
          <w:b/>
        </w:rPr>
        <w:t>five working days</w:t>
      </w:r>
      <w:r>
        <w:rPr>
          <w:rFonts w:ascii="Arial" w:hAnsi="Arial" w:cs="Arial"/>
        </w:rPr>
        <w:t xml:space="preserve"> prior to the meeting.</w:t>
      </w:r>
    </w:p>
    <w:p>
      <w:pPr>
        <w:widowControl w:val="0"/>
        <w:autoSpaceDE w:val="0"/>
        <w:autoSpaceDN w:val="0"/>
        <w:adjustRightInd w:val="0"/>
        <w:spacing w:line="268" w:lineRule="atLeast"/>
        <w:rPr>
          <w:rFonts w:ascii="Arial" w:hAnsi="Arial" w:cs="Arial"/>
        </w:rPr>
      </w:pPr>
    </w:p>
    <w:p>
      <w:pPr>
        <w:widowControl w:val="0"/>
        <w:numPr>
          <w:ilvl w:val="0"/>
          <w:numId w:val="1"/>
        </w:numPr>
        <w:autoSpaceDE w:val="0"/>
        <w:autoSpaceDN w:val="0"/>
        <w:adjustRightInd w:val="0"/>
        <w:spacing w:line="268" w:lineRule="atLeast"/>
        <w:rPr>
          <w:rFonts w:ascii="Arial" w:hAnsi="Arial" w:cs="Arial"/>
        </w:rPr>
      </w:pPr>
      <w:r>
        <w:rPr>
          <w:rFonts w:ascii="Arial" w:hAnsi="Arial" w:cs="Arial"/>
        </w:rPr>
        <w:t>The clerk to the governing body should convene a meeting of the complaints committee. In establishing the committee the governing body should nominate a pool of five governors from which three can be drawn for any hearing. This will ensure that there are always sufficient governors with no conflict of interest to constitute the committee when required. The committee should elect its chair.</w:t>
      </w:r>
    </w:p>
    <w:p>
      <w:pPr>
        <w:widowControl w:val="0"/>
        <w:autoSpaceDE w:val="0"/>
        <w:autoSpaceDN w:val="0"/>
        <w:adjustRightInd w:val="0"/>
        <w:spacing w:line="268" w:lineRule="atLeast"/>
        <w:ind w:hanging="336"/>
        <w:rPr>
          <w:rFonts w:ascii="Arial" w:hAnsi="Arial" w:cs="Arial"/>
        </w:rPr>
      </w:pPr>
    </w:p>
    <w:p>
      <w:pPr>
        <w:widowControl w:val="0"/>
        <w:numPr>
          <w:ilvl w:val="0"/>
          <w:numId w:val="1"/>
        </w:numPr>
        <w:autoSpaceDE w:val="0"/>
        <w:autoSpaceDN w:val="0"/>
        <w:adjustRightInd w:val="0"/>
        <w:spacing w:line="264" w:lineRule="atLeast"/>
        <w:rPr>
          <w:rFonts w:ascii="Arial" w:hAnsi="Arial" w:cs="Arial"/>
        </w:rPr>
      </w:pPr>
      <w:r>
        <w:rPr>
          <w:rFonts w:ascii="Arial" w:hAnsi="Arial" w:cs="Arial"/>
        </w:rPr>
        <w:t xml:space="preserve">The committee members should have had no prior involvement with the complaint. Generally, </w:t>
      </w:r>
      <w:r>
        <w:rPr>
          <w:rFonts w:ascii="Arial" w:hAnsi="Arial" w:cs="Arial"/>
          <w:b/>
        </w:rPr>
        <w:t xml:space="preserve">it would not be appropriate for the </w:t>
      </w:r>
      <w:proofErr w:type="spellStart"/>
      <w:r>
        <w:rPr>
          <w:rFonts w:ascii="Arial" w:hAnsi="Arial" w:cs="Arial"/>
          <w:b/>
        </w:rPr>
        <w:t>headteacher</w:t>
      </w:r>
      <w:proofErr w:type="spellEnd"/>
      <w:r>
        <w:rPr>
          <w:rFonts w:ascii="Arial" w:hAnsi="Arial" w:cs="Arial"/>
          <w:b/>
        </w:rPr>
        <w:t xml:space="preserve"> to have a place on the committee.</w:t>
      </w:r>
      <w:r>
        <w:rPr>
          <w:rFonts w:ascii="Arial" w:hAnsi="Arial" w:cs="Arial"/>
        </w:rPr>
        <w:t xml:space="preserve"> Governing bodies should have regard to the advantages of having a mix of different type of governor on the committee and be sensitive to issues of equal opportunity in the composition of the committee.</w:t>
      </w:r>
    </w:p>
    <w:p>
      <w:pPr>
        <w:widowControl w:val="0"/>
        <w:autoSpaceDE w:val="0"/>
        <w:autoSpaceDN w:val="0"/>
        <w:adjustRightInd w:val="0"/>
        <w:spacing w:line="264" w:lineRule="atLeast"/>
        <w:rPr>
          <w:rFonts w:ascii="Arial" w:hAnsi="Arial" w:cs="Arial"/>
        </w:rPr>
      </w:pPr>
    </w:p>
    <w:p>
      <w:pPr>
        <w:widowControl w:val="0"/>
        <w:autoSpaceDE w:val="0"/>
        <w:autoSpaceDN w:val="0"/>
        <w:adjustRightInd w:val="0"/>
        <w:spacing w:line="264" w:lineRule="atLeast"/>
        <w:ind w:hanging="336"/>
        <w:rPr>
          <w:rFonts w:ascii="Arial" w:hAnsi="Arial" w:cs="Arial"/>
        </w:rPr>
      </w:pPr>
    </w:p>
    <w:p>
      <w:pPr>
        <w:widowControl w:val="0"/>
        <w:numPr>
          <w:ilvl w:val="0"/>
          <w:numId w:val="1"/>
        </w:numPr>
        <w:autoSpaceDE w:val="0"/>
        <w:autoSpaceDN w:val="0"/>
        <w:adjustRightInd w:val="0"/>
        <w:spacing w:line="264" w:lineRule="atLeast"/>
        <w:rPr>
          <w:rFonts w:ascii="Arial" w:hAnsi="Arial" w:cs="Arial"/>
        </w:rPr>
      </w:pPr>
      <w:r>
        <w:rPr>
          <w:rFonts w:ascii="Arial" w:hAnsi="Arial" w:cs="Arial"/>
        </w:rPr>
        <w:t xml:space="preserve">All relevant correspondence and documentation should be given to each committee member. The chairperson of the committee should ensure that the complainant, </w:t>
      </w:r>
      <w:proofErr w:type="spellStart"/>
      <w:r>
        <w:rPr>
          <w:rFonts w:ascii="Arial" w:hAnsi="Arial" w:cs="Arial"/>
        </w:rPr>
        <w:t>headteacher</w:t>
      </w:r>
      <w:proofErr w:type="spellEnd"/>
      <w:r>
        <w:rPr>
          <w:rFonts w:ascii="Arial" w:hAnsi="Arial" w:cs="Arial"/>
        </w:rPr>
        <w:t xml:space="preserve"> and any other witnesses are given five working days notice in writing of:</w:t>
      </w:r>
      <w:r>
        <w:rPr>
          <w:rFonts w:ascii="Arial" w:hAnsi="Arial" w:cs="Arial"/>
        </w:rPr>
        <w:softHyphen/>
      </w:r>
    </w:p>
    <w:p>
      <w:pPr>
        <w:widowControl w:val="0"/>
        <w:autoSpaceDE w:val="0"/>
        <w:autoSpaceDN w:val="0"/>
        <w:adjustRightInd w:val="0"/>
        <w:spacing w:line="264" w:lineRule="atLeast"/>
        <w:ind w:hanging="345"/>
        <w:jc w:val="both"/>
        <w:rPr>
          <w:rFonts w:ascii="Arial" w:hAnsi="Arial" w:cs="Arial"/>
        </w:rPr>
      </w:pPr>
    </w:p>
    <w:p>
      <w:pPr>
        <w:widowControl w:val="0"/>
        <w:numPr>
          <w:ilvl w:val="1"/>
          <w:numId w:val="1"/>
        </w:numPr>
        <w:autoSpaceDE w:val="0"/>
        <w:autoSpaceDN w:val="0"/>
        <w:adjustRightInd w:val="0"/>
        <w:spacing w:line="278" w:lineRule="atLeast"/>
        <w:jc w:val="both"/>
        <w:rPr>
          <w:rFonts w:ascii="Arial" w:hAnsi="Arial" w:cs="Arial"/>
        </w:rPr>
      </w:pPr>
      <w:r>
        <w:rPr>
          <w:rFonts w:ascii="Arial" w:hAnsi="Arial" w:cs="Arial"/>
        </w:rPr>
        <w:t>The time and place of the committee meeting.</w:t>
      </w:r>
    </w:p>
    <w:p>
      <w:pPr>
        <w:widowControl w:val="0"/>
        <w:autoSpaceDE w:val="0"/>
        <w:autoSpaceDN w:val="0"/>
        <w:adjustRightInd w:val="0"/>
        <w:spacing w:line="278" w:lineRule="atLeast"/>
        <w:ind w:left="408"/>
        <w:jc w:val="both"/>
        <w:rPr>
          <w:rFonts w:ascii="Arial" w:hAnsi="Arial" w:cs="Arial"/>
        </w:rPr>
      </w:pPr>
    </w:p>
    <w:p>
      <w:pPr>
        <w:widowControl w:val="0"/>
        <w:numPr>
          <w:ilvl w:val="1"/>
          <w:numId w:val="1"/>
        </w:numPr>
        <w:autoSpaceDE w:val="0"/>
        <w:autoSpaceDN w:val="0"/>
        <w:adjustRightInd w:val="0"/>
        <w:spacing w:line="278" w:lineRule="atLeast"/>
        <w:rPr>
          <w:rFonts w:ascii="Arial" w:hAnsi="Arial" w:cs="Arial"/>
        </w:rPr>
      </w:pPr>
      <w:r>
        <w:rPr>
          <w:rFonts w:ascii="Arial" w:hAnsi="Arial" w:cs="Arial"/>
        </w:rPr>
        <w:t xml:space="preserve">The grounds of the complaint together with copies of all documents relied upon by either the complainant or </w:t>
      </w:r>
      <w:proofErr w:type="spellStart"/>
      <w:r>
        <w:rPr>
          <w:rFonts w:ascii="Arial" w:hAnsi="Arial" w:cs="Arial"/>
        </w:rPr>
        <w:t>headteacher</w:t>
      </w:r>
      <w:proofErr w:type="spellEnd"/>
      <w:r>
        <w:rPr>
          <w:rFonts w:ascii="Arial" w:hAnsi="Arial" w:cs="Arial"/>
        </w:rPr>
        <w:t>.</w:t>
      </w:r>
    </w:p>
    <w:p>
      <w:pPr>
        <w:widowControl w:val="0"/>
        <w:autoSpaceDE w:val="0"/>
        <w:autoSpaceDN w:val="0"/>
        <w:adjustRightInd w:val="0"/>
        <w:spacing w:line="278" w:lineRule="atLeast"/>
        <w:rPr>
          <w:rFonts w:ascii="Arial" w:hAnsi="Arial" w:cs="Arial"/>
        </w:rPr>
      </w:pPr>
    </w:p>
    <w:p>
      <w:pPr>
        <w:widowControl w:val="0"/>
        <w:numPr>
          <w:ilvl w:val="1"/>
          <w:numId w:val="1"/>
        </w:numPr>
        <w:autoSpaceDE w:val="0"/>
        <w:autoSpaceDN w:val="0"/>
        <w:adjustRightInd w:val="0"/>
        <w:spacing w:line="278" w:lineRule="atLeast"/>
        <w:rPr>
          <w:rFonts w:ascii="Arial" w:hAnsi="Arial" w:cs="Arial"/>
        </w:rPr>
      </w:pPr>
      <w:r>
        <w:rPr>
          <w:rFonts w:ascii="Arial" w:hAnsi="Arial" w:cs="Arial"/>
        </w:rPr>
        <w:t>The right of both parties to be accompanied or represented by a person of their choice.</w:t>
      </w:r>
    </w:p>
    <w:p>
      <w:pPr>
        <w:widowControl w:val="0"/>
        <w:tabs>
          <w:tab w:val="left" w:pos="518"/>
        </w:tabs>
        <w:autoSpaceDE w:val="0"/>
        <w:autoSpaceDN w:val="0"/>
        <w:adjustRightInd w:val="0"/>
        <w:spacing w:line="278" w:lineRule="atLeast"/>
        <w:rPr>
          <w:rFonts w:ascii="Arial" w:hAnsi="Arial" w:cs="Arial"/>
        </w:rPr>
      </w:pPr>
    </w:p>
    <w:p>
      <w:pPr>
        <w:widowControl w:val="0"/>
        <w:numPr>
          <w:ilvl w:val="1"/>
          <w:numId w:val="1"/>
        </w:numPr>
        <w:autoSpaceDE w:val="0"/>
        <w:autoSpaceDN w:val="0"/>
        <w:adjustRightInd w:val="0"/>
        <w:spacing w:line="268" w:lineRule="atLeast"/>
        <w:rPr>
          <w:rFonts w:ascii="Arial" w:hAnsi="Arial" w:cs="Arial"/>
        </w:rPr>
      </w:pPr>
      <w:r>
        <w:rPr>
          <w:rFonts w:ascii="Arial" w:hAnsi="Arial" w:cs="Arial"/>
        </w:rPr>
        <w:t xml:space="preserve">The committee's option to </w:t>
      </w:r>
      <w:proofErr w:type="gramStart"/>
      <w:r>
        <w:rPr>
          <w:rFonts w:ascii="Arial" w:hAnsi="Arial" w:cs="Arial"/>
        </w:rPr>
        <w:t>proceed</w:t>
      </w:r>
      <w:proofErr w:type="gramEnd"/>
      <w:r>
        <w:rPr>
          <w:rFonts w:ascii="Arial" w:hAnsi="Arial" w:cs="Arial"/>
        </w:rPr>
        <w:t xml:space="preserve"> in the absence of the complainant/</w:t>
      </w:r>
      <w:proofErr w:type="spellStart"/>
      <w:r>
        <w:rPr>
          <w:rFonts w:ascii="Arial" w:hAnsi="Arial" w:cs="Arial"/>
        </w:rPr>
        <w:t>headteacher</w:t>
      </w:r>
      <w:proofErr w:type="spellEnd"/>
      <w:r>
        <w:rPr>
          <w:rFonts w:ascii="Arial" w:hAnsi="Arial" w:cs="Arial"/>
        </w:rPr>
        <w:t xml:space="preserve"> or their representative if no good reason is given why they should not do so.</w:t>
      </w:r>
    </w:p>
    <w:p>
      <w:pPr>
        <w:widowControl w:val="0"/>
        <w:autoSpaceDE w:val="0"/>
        <w:autoSpaceDN w:val="0"/>
        <w:adjustRightInd w:val="0"/>
        <w:spacing w:line="268" w:lineRule="atLeast"/>
        <w:ind w:hanging="518"/>
        <w:rPr>
          <w:rFonts w:ascii="Arial" w:hAnsi="Arial" w:cs="Arial"/>
        </w:rPr>
      </w:pPr>
    </w:p>
    <w:p>
      <w:pPr>
        <w:widowControl w:val="0"/>
        <w:autoSpaceDE w:val="0"/>
        <w:autoSpaceDN w:val="0"/>
        <w:adjustRightInd w:val="0"/>
        <w:spacing w:line="268" w:lineRule="atLeast"/>
        <w:ind w:hanging="518"/>
        <w:rPr>
          <w:rFonts w:ascii="Arial" w:hAnsi="Arial" w:cs="Arial"/>
        </w:rPr>
      </w:pPr>
    </w:p>
    <w:p>
      <w:pPr>
        <w:widowControl w:val="0"/>
        <w:autoSpaceDE w:val="0"/>
        <w:autoSpaceDN w:val="0"/>
        <w:adjustRightInd w:val="0"/>
        <w:spacing w:line="268" w:lineRule="atLeast"/>
        <w:ind w:hanging="518"/>
        <w:rPr>
          <w:rFonts w:ascii="Arial" w:hAnsi="Arial" w:cs="Arial"/>
        </w:rPr>
      </w:pPr>
    </w:p>
    <w:p>
      <w:pPr>
        <w:widowControl w:val="0"/>
        <w:numPr>
          <w:ilvl w:val="0"/>
          <w:numId w:val="1"/>
        </w:numPr>
        <w:autoSpaceDE w:val="0"/>
        <w:autoSpaceDN w:val="0"/>
        <w:adjustRightInd w:val="0"/>
        <w:spacing w:line="278" w:lineRule="atLeast"/>
        <w:rPr>
          <w:rFonts w:ascii="Arial" w:hAnsi="Arial" w:cs="Arial"/>
        </w:rPr>
      </w:pPr>
      <w:r>
        <w:rPr>
          <w:rFonts w:ascii="Arial" w:hAnsi="Arial" w:cs="Arial"/>
        </w:rPr>
        <w:t xml:space="preserve">The chairperson of the committee should ensure that the meeting is properly </w:t>
      </w:r>
      <w:proofErr w:type="spellStart"/>
      <w:r>
        <w:rPr>
          <w:rFonts w:ascii="Arial" w:hAnsi="Arial" w:cs="Arial"/>
        </w:rPr>
        <w:t>minuted</w:t>
      </w:r>
      <w:proofErr w:type="spellEnd"/>
      <w:r>
        <w:rPr>
          <w:rFonts w:ascii="Arial" w:hAnsi="Arial" w:cs="Arial"/>
        </w:rPr>
        <w:t>.</w:t>
      </w:r>
    </w:p>
    <w:p>
      <w:pPr>
        <w:widowControl w:val="0"/>
        <w:autoSpaceDE w:val="0"/>
        <w:autoSpaceDN w:val="0"/>
        <w:adjustRightInd w:val="0"/>
        <w:spacing w:line="278" w:lineRule="atLeast"/>
        <w:rPr>
          <w:rFonts w:ascii="Arial" w:hAnsi="Arial" w:cs="Arial"/>
        </w:rPr>
      </w:pPr>
    </w:p>
    <w:p>
      <w:pPr>
        <w:widowControl w:val="0"/>
        <w:numPr>
          <w:ilvl w:val="0"/>
          <w:numId w:val="1"/>
        </w:numPr>
        <w:autoSpaceDE w:val="0"/>
        <w:autoSpaceDN w:val="0"/>
        <w:adjustRightInd w:val="0"/>
        <w:spacing w:line="264" w:lineRule="atLeast"/>
        <w:rPr>
          <w:rFonts w:ascii="Arial" w:hAnsi="Arial" w:cs="Arial"/>
        </w:rPr>
      </w:pPr>
      <w:r>
        <w:rPr>
          <w:rFonts w:ascii="Arial" w:hAnsi="Arial" w:cs="Arial"/>
        </w:rPr>
        <w:t>The aim of the meeting is to resolve the complaint and achieve reconciliation between the school and the complainant. However, it may only be possible to establish the facts of a situation and make recommendations about future action, which will satisfy the complainant that their complaint has been taken seriously.</w:t>
      </w:r>
    </w:p>
    <w:p>
      <w:pPr>
        <w:widowControl w:val="0"/>
        <w:autoSpaceDE w:val="0"/>
        <w:autoSpaceDN w:val="0"/>
        <w:adjustRightInd w:val="0"/>
        <w:spacing w:line="264" w:lineRule="atLeast"/>
        <w:rPr>
          <w:rFonts w:ascii="Arial" w:hAnsi="Arial" w:cs="Arial"/>
          <w:sz w:val="22"/>
        </w:rPr>
      </w:pPr>
    </w:p>
    <w:p>
      <w:pPr>
        <w:widowControl w:val="0"/>
        <w:numPr>
          <w:ilvl w:val="0"/>
          <w:numId w:val="1"/>
        </w:numPr>
        <w:autoSpaceDE w:val="0"/>
        <w:autoSpaceDN w:val="0"/>
        <w:adjustRightInd w:val="0"/>
        <w:spacing w:line="273" w:lineRule="atLeast"/>
        <w:jc w:val="both"/>
        <w:rPr>
          <w:rFonts w:ascii="Arial" w:hAnsi="Arial" w:cs="Arial"/>
          <w:sz w:val="22"/>
        </w:rPr>
      </w:pPr>
      <w:r>
        <w:rPr>
          <w:rFonts w:ascii="Arial" w:hAnsi="Arial" w:cs="Arial"/>
          <w:sz w:val="22"/>
        </w:rPr>
        <w:t>The chairperson of the committee should try and ensure that the proceedings are as informal as possible and that the complainant feels at ease.</w:t>
      </w:r>
    </w:p>
    <w:p>
      <w:pPr>
        <w:widowControl w:val="0"/>
        <w:autoSpaceDE w:val="0"/>
        <w:autoSpaceDN w:val="0"/>
        <w:adjustRightInd w:val="0"/>
        <w:spacing w:line="273" w:lineRule="atLeast"/>
        <w:jc w:val="both"/>
        <w:rPr>
          <w:rFonts w:ascii="Arial" w:hAnsi="Arial" w:cs="Arial"/>
          <w:sz w:val="22"/>
        </w:rPr>
      </w:pPr>
    </w:p>
    <w:p>
      <w:pPr>
        <w:widowControl w:val="0"/>
        <w:numPr>
          <w:ilvl w:val="0"/>
          <w:numId w:val="1"/>
        </w:numPr>
        <w:autoSpaceDE w:val="0"/>
        <w:autoSpaceDN w:val="0"/>
        <w:adjustRightInd w:val="0"/>
        <w:spacing w:line="264" w:lineRule="atLeast"/>
        <w:rPr>
          <w:rFonts w:ascii="Arial" w:hAnsi="Arial" w:cs="Arial"/>
        </w:rPr>
      </w:pPr>
      <w:r>
        <w:rPr>
          <w:rFonts w:ascii="Arial" w:hAnsi="Arial" w:cs="Arial"/>
        </w:rPr>
        <w:t xml:space="preserve">The committee will conduct the meeting having regard to the following principal steps. It shall be a rule that the committee shall not see one party in the absence of the other except in a case where the committee has resolved to proceed in the absence of the complainant/ </w:t>
      </w:r>
      <w:proofErr w:type="spellStart"/>
      <w:r>
        <w:rPr>
          <w:rFonts w:ascii="Arial" w:hAnsi="Arial" w:cs="Arial"/>
        </w:rPr>
        <w:t>headteacher</w:t>
      </w:r>
      <w:proofErr w:type="spellEnd"/>
      <w:r>
        <w:rPr>
          <w:rFonts w:ascii="Arial" w:hAnsi="Arial" w:cs="Arial"/>
        </w:rPr>
        <w:t xml:space="preserve"> in circumstances outlined in paragraph 4.(iv) above:</w:t>
      </w:r>
      <w:r>
        <w:rPr>
          <w:rFonts w:ascii="Arial" w:hAnsi="Arial" w:cs="Arial"/>
        </w:rPr>
        <w:softHyphen/>
      </w:r>
    </w:p>
    <w:p>
      <w:pPr>
        <w:widowControl w:val="0"/>
        <w:autoSpaceDE w:val="0"/>
        <w:autoSpaceDN w:val="0"/>
        <w:adjustRightInd w:val="0"/>
        <w:spacing w:line="264" w:lineRule="atLeast"/>
        <w:rPr>
          <w:rFonts w:ascii="Arial" w:hAnsi="Arial" w:cs="Arial"/>
        </w:rPr>
      </w:pPr>
    </w:p>
    <w:p>
      <w:pPr>
        <w:widowControl w:val="0"/>
        <w:numPr>
          <w:ilvl w:val="1"/>
          <w:numId w:val="1"/>
        </w:numPr>
        <w:autoSpaceDE w:val="0"/>
        <w:autoSpaceDN w:val="0"/>
        <w:adjustRightInd w:val="0"/>
        <w:spacing w:line="288" w:lineRule="atLeast"/>
        <w:jc w:val="both"/>
        <w:rPr>
          <w:rFonts w:ascii="Arial" w:hAnsi="Arial" w:cs="Arial"/>
        </w:rPr>
      </w:pPr>
      <w:r>
        <w:rPr>
          <w:rFonts w:ascii="Arial" w:hAnsi="Arial" w:cs="Arial"/>
        </w:rPr>
        <w:t xml:space="preserve">The complainant/representative will open by outlining the complaint and present any documentary evidence and/or call </w:t>
      </w:r>
      <w:proofErr w:type="gramStart"/>
      <w:r>
        <w:rPr>
          <w:rFonts w:ascii="Arial" w:hAnsi="Arial" w:cs="Arial"/>
        </w:rPr>
        <w:t>witness(</w:t>
      </w:r>
      <w:proofErr w:type="gramEnd"/>
      <w:r>
        <w:rPr>
          <w:rFonts w:ascii="Arial" w:hAnsi="Arial" w:cs="Arial"/>
        </w:rPr>
        <w:t xml:space="preserve"> </w:t>
      </w:r>
      <w:proofErr w:type="spellStart"/>
      <w:r>
        <w:rPr>
          <w:rFonts w:ascii="Arial" w:hAnsi="Arial" w:cs="Arial"/>
        </w:rPr>
        <w:t>es</w:t>
      </w:r>
      <w:proofErr w:type="spellEnd"/>
      <w:r>
        <w:rPr>
          <w:rFonts w:ascii="Arial" w:hAnsi="Arial" w:cs="Arial"/>
        </w:rPr>
        <w:t>) as appropriate.</w:t>
      </w:r>
    </w:p>
    <w:p>
      <w:pPr>
        <w:widowControl w:val="0"/>
        <w:autoSpaceDE w:val="0"/>
        <w:autoSpaceDN w:val="0"/>
        <w:adjustRightInd w:val="0"/>
        <w:spacing w:line="273" w:lineRule="atLeast"/>
        <w:jc w:val="both"/>
        <w:rPr>
          <w:rFonts w:ascii="Arial" w:hAnsi="Arial" w:cs="Arial"/>
        </w:rPr>
      </w:pPr>
    </w:p>
    <w:p>
      <w:pPr>
        <w:widowControl w:val="0"/>
        <w:numPr>
          <w:ilvl w:val="1"/>
          <w:numId w:val="1"/>
        </w:numPr>
        <w:autoSpaceDE w:val="0"/>
        <w:autoSpaceDN w:val="0"/>
        <w:adjustRightInd w:val="0"/>
        <w:spacing w:line="259" w:lineRule="atLeast"/>
        <w:rPr>
          <w:rFonts w:ascii="Arial" w:hAnsi="Arial" w:cs="Arial"/>
        </w:rPr>
      </w:pPr>
      <w:r>
        <w:rPr>
          <w:rFonts w:ascii="Arial" w:hAnsi="Arial" w:cs="Arial"/>
        </w:rPr>
        <w:t>The Headteacher/representative may ask questions of the complainant/representative or of any witness called by him/her. (N.B. This opportunity is reserved for asking questions to clarify matters not for making statements. )</w:t>
      </w:r>
    </w:p>
    <w:p>
      <w:pPr>
        <w:widowControl w:val="0"/>
        <w:autoSpaceDE w:val="0"/>
        <w:autoSpaceDN w:val="0"/>
        <w:adjustRightInd w:val="0"/>
        <w:spacing w:line="259" w:lineRule="atLeast"/>
        <w:jc w:val="both"/>
        <w:rPr>
          <w:rFonts w:ascii="Arial" w:hAnsi="Arial" w:cs="Arial"/>
        </w:rPr>
      </w:pPr>
    </w:p>
    <w:p>
      <w:pPr>
        <w:widowControl w:val="0"/>
        <w:numPr>
          <w:ilvl w:val="1"/>
          <w:numId w:val="1"/>
        </w:numPr>
        <w:autoSpaceDE w:val="0"/>
        <w:autoSpaceDN w:val="0"/>
        <w:adjustRightInd w:val="0"/>
        <w:spacing w:line="292" w:lineRule="atLeast"/>
        <w:rPr>
          <w:rFonts w:ascii="Arial" w:hAnsi="Arial" w:cs="Arial"/>
        </w:rPr>
      </w:pPr>
      <w:r>
        <w:rPr>
          <w:rFonts w:ascii="Arial" w:hAnsi="Arial" w:cs="Arial"/>
        </w:rPr>
        <w:t>Members of the committee may ask questions similarly.</w:t>
      </w:r>
    </w:p>
    <w:p>
      <w:pPr>
        <w:widowControl w:val="0"/>
        <w:autoSpaceDE w:val="0"/>
        <w:autoSpaceDN w:val="0"/>
        <w:adjustRightInd w:val="0"/>
        <w:spacing w:line="292" w:lineRule="atLeast"/>
        <w:rPr>
          <w:rFonts w:ascii="Arial" w:hAnsi="Arial" w:cs="Arial"/>
        </w:rPr>
      </w:pPr>
    </w:p>
    <w:p>
      <w:pPr>
        <w:pStyle w:val="BodyText2"/>
        <w:numPr>
          <w:ilvl w:val="1"/>
          <w:numId w:val="1"/>
        </w:numPr>
        <w:rPr>
          <w:rFonts w:ascii="Arial" w:hAnsi="Arial" w:cs="Arial"/>
          <w:sz w:val="24"/>
        </w:rPr>
      </w:pPr>
      <w:r>
        <w:rPr>
          <w:rFonts w:ascii="Arial" w:hAnsi="Arial" w:cs="Arial"/>
          <w:sz w:val="24"/>
        </w:rPr>
        <w:t xml:space="preserve">The Headteacher/representative will respond to the complaint, present the documentary evidence and/or call </w:t>
      </w:r>
      <w:proofErr w:type="gramStart"/>
      <w:r>
        <w:rPr>
          <w:rFonts w:ascii="Arial" w:hAnsi="Arial" w:cs="Arial"/>
          <w:sz w:val="24"/>
        </w:rPr>
        <w:t>witness(</w:t>
      </w:r>
      <w:proofErr w:type="spellStart"/>
      <w:proofErr w:type="gramEnd"/>
      <w:r>
        <w:rPr>
          <w:rFonts w:ascii="Arial" w:hAnsi="Arial" w:cs="Arial"/>
          <w:sz w:val="24"/>
        </w:rPr>
        <w:t>es</w:t>
      </w:r>
      <w:proofErr w:type="spellEnd"/>
      <w:r>
        <w:rPr>
          <w:rFonts w:ascii="Arial" w:hAnsi="Arial" w:cs="Arial"/>
          <w:sz w:val="24"/>
        </w:rPr>
        <w:t>).</w:t>
      </w:r>
    </w:p>
    <w:p>
      <w:pPr>
        <w:widowControl w:val="0"/>
        <w:tabs>
          <w:tab w:val="left" w:pos="523"/>
        </w:tabs>
        <w:autoSpaceDE w:val="0"/>
        <w:autoSpaceDN w:val="0"/>
        <w:adjustRightInd w:val="0"/>
        <w:spacing w:line="264" w:lineRule="atLeast"/>
        <w:rPr>
          <w:rFonts w:ascii="Arial" w:hAnsi="Arial" w:cs="Arial"/>
        </w:rPr>
      </w:pPr>
    </w:p>
    <w:p>
      <w:pPr>
        <w:widowControl w:val="0"/>
        <w:numPr>
          <w:ilvl w:val="1"/>
          <w:numId w:val="1"/>
        </w:numPr>
        <w:autoSpaceDE w:val="0"/>
        <w:autoSpaceDN w:val="0"/>
        <w:adjustRightInd w:val="0"/>
        <w:spacing w:line="264" w:lineRule="atLeast"/>
        <w:rPr>
          <w:rFonts w:ascii="Arial" w:hAnsi="Arial" w:cs="Arial"/>
        </w:rPr>
      </w:pPr>
      <w:r>
        <w:rPr>
          <w:rFonts w:ascii="Arial" w:hAnsi="Arial" w:cs="Arial"/>
        </w:rPr>
        <w:t>The complainant/representative may ask questions of the Headteacher/representative or of any witness called by him/her. (N.B. This opportunity is reserved for asking questions to clarify matters not for making statements. )</w:t>
      </w:r>
    </w:p>
    <w:p>
      <w:pPr>
        <w:widowControl w:val="0"/>
        <w:autoSpaceDE w:val="0"/>
        <w:autoSpaceDN w:val="0"/>
        <w:adjustRightInd w:val="0"/>
        <w:spacing w:line="264" w:lineRule="atLeast"/>
        <w:jc w:val="both"/>
        <w:rPr>
          <w:rFonts w:ascii="Arial" w:hAnsi="Arial" w:cs="Arial"/>
        </w:rPr>
      </w:pPr>
    </w:p>
    <w:p>
      <w:pPr>
        <w:widowControl w:val="0"/>
        <w:numPr>
          <w:ilvl w:val="1"/>
          <w:numId w:val="1"/>
        </w:numPr>
        <w:autoSpaceDE w:val="0"/>
        <w:autoSpaceDN w:val="0"/>
        <w:adjustRightInd w:val="0"/>
        <w:spacing w:line="297" w:lineRule="atLeast"/>
        <w:rPr>
          <w:rFonts w:ascii="Arial" w:hAnsi="Arial" w:cs="Arial"/>
        </w:rPr>
      </w:pPr>
      <w:r>
        <w:rPr>
          <w:rFonts w:ascii="Arial" w:hAnsi="Arial" w:cs="Arial"/>
        </w:rPr>
        <w:t>Members of the committee may ask questions similarly.</w:t>
      </w:r>
    </w:p>
    <w:p>
      <w:pPr>
        <w:widowControl w:val="0"/>
        <w:autoSpaceDE w:val="0"/>
        <w:autoSpaceDN w:val="0"/>
        <w:adjustRightInd w:val="0"/>
        <w:spacing w:line="297" w:lineRule="atLeast"/>
        <w:rPr>
          <w:rFonts w:ascii="Arial" w:hAnsi="Arial" w:cs="Arial"/>
        </w:rPr>
      </w:pPr>
    </w:p>
    <w:p>
      <w:pPr>
        <w:widowControl w:val="0"/>
        <w:numPr>
          <w:ilvl w:val="1"/>
          <w:numId w:val="1"/>
        </w:numPr>
        <w:autoSpaceDE w:val="0"/>
        <w:autoSpaceDN w:val="0"/>
        <w:adjustRightInd w:val="0"/>
        <w:spacing w:line="297" w:lineRule="atLeast"/>
        <w:rPr>
          <w:rFonts w:ascii="Arial" w:hAnsi="Arial" w:cs="Arial"/>
        </w:rPr>
      </w:pPr>
      <w:r>
        <w:rPr>
          <w:rFonts w:ascii="Arial" w:hAnsi="Arial" w:cs="Arial"/>
        </w:rPr>
        <w:t xml:space="preserve">At the conclusion of the meeting, the chairperson of the committee should explain that the committee will consider its decision and write to both parties with the outcome within five working days. The </w:t>
      </w:r>
      <w:proofErr w:type="spellStart"/>
      <w:r>
        <w:rPr>
          <w:rFonts w:ascii="Arial" w:hAnsi="Arial" w:cs="Arial"/>
        </w:rPr>
        <w:lastRenderedPageBreak/>
        <w:t>headteacher</w:t>
      </w:r>
      <w:proofErr w:type="spellEnd"/>
      <w:r>
        <w:rPr>
          <w:rFonts w:ascii="Arial" w:hAnsi="Arial" w:cs="Arial"/>
        </w:rPr>
        <w:t xml:space="preserve"> and any witnesses should then withdraw and the committee should consider its decision. This should include:</w:t>
      </w:r>
    </w:p>
    <w:p>
      <w:pPr>
        <w:widowControl w:val="0"/>
        <w:numPr>
          <w:ilvl w:val="2"/>
          <w:numId w:val="1"/>
        </w:numPr>
        <w:autoSpaceDE w:val="0"/>
        <w:autoSpaceDN w:val="0"/>
        <w:adjustRightInd w:val="0"/>
        <w:spacing w:line="264" w:lineRule="atLeast"/>
        <w:rPr>
          <w:rFonts w:ascii="Arial" w:hAnsi="Arial" w:cs="Arial"/>
        </w:rPr>
      </w:pPr>
      <w:r>
        <w:rPr>
          <w:rFonts w:ascii="Arial" w:hAnsi="Arial" w:cs="Arial"/>
        </w:rPr>
        <w:t>a decision on the complaint</w:t>
      </w:r>
    </w:p>
    <w:p>
      <w:pPr>
        <w:widowControl w:val="0"/>
        <w:numPr>
          <w:ilvl w:val="2"/>
          <w:numId w:val="1"/>
        </w:numPr>
        <w:autoSpaceDE w:val="0"/>
        <w:autoSpaceDN w:val="0"/>
        <w:adjustRightInd w:val="0"/>
        <w:spacing w:line="264" w:lineRule="atLeast"/>
        <w:rPr>
          <w:rFonts w:ascii="Arial" w:hAnsi="Arial" w:cs="Arial"/>
        </w:rPr>
      </w:pPr>
      <w:r>
        <w:rPr>
          <w:rFonts w:ascii="Arial" w:hAnsi="Arial" w:cs="Arial"/>
        </w:rPr>
        <w:t>appropriate action to be taken by the school, and where appropriate,</w:t>
      </w:r>
    </w:p>
    <w:p>
      <w:pPr>
        <w:widowControl w:val="0"/>
        <w:numPr>
          <w:ilvl w:val="2"/>
          <w:numId w:val="1"/>
        </w:numPr>
        <w:autoSpaceDE w:val="0"/>
        <w:autoSpaceDN w:val="0"/>
        <w:adjustRightInd w:val="0"/>
        <w:spacing w:line="264" w:lineRule="atLeast"/>
        <w:rPr>
          <w:rFonts w:ascii="Arial" w:hAnsi="Arial" w:cs="Arial"/>
        </w:rPr>
      </w:pPr>
      <w:proofErr w:type="gramStart"/>
      <w:r>
        <w:rPr>
          <w:rFonts w:ascii="Arial" w:hAnsi="Arial" w:cs="Arial"/>
        </w:rPr>
        <w:t>recommendations</w:t>
      </w:r>
      <w:proofErr w:type="gramEnd"/>
      <w:r>
        <w:rPr>
          <w:rFonts w:ascii="Arial" w:hAnsi="Arial" w:cs="Arial"/>
        </w:rPr>
        <w:t xml:space="preserve"> on changes to the school's systems or procedures to ensure similar problems do not arise in the future.</w:t>
      </w:r>
    </w:p>
    <w:p>
      <w:pPr>
        <w:widowControl w:val="0"/>
        <w:autoSpaceDE w:val="0"/>
        <w:autoSpaceDN w:val="0"/>
        <w:adjustRightInd w:val="0"/>
        <w:spacing w:line="264" w:lineRule="atLeast"/>
        <w:jc w:val="both"/>
        <w:rPr>
          <w:rFonts w:ascii="Arial" w:hAnsi="Arial" w:cs="Arial"/>
        </w:rPr>
      </w:pPr>
    </w:p>
    <w:p>
      <w:pPr>
        <w:widowControl w:val="0"/>
        <w:autoSpaceDE w:val="0"/>
        <w:autoSpaceDN w:val="0"/>
        <w:adjustRightInd w:val="0"/>
        <w:spacing w:line="264" w:lineRule="atLeast"/>
        <w:jc w:val="both"/>
        <w:rPr>
          <w:rFonts w:ascii="Arial" w:hAnsi="Arial" w:cs="Arial"/>
          <w:b/>
        </w:rPr>
      </w:pPr>
      <w:r>
        <w:rPr>
          <w:rFonts w:ascii="Arial" w:hAnsi="Arial" w:cs="Arial"/>
        </w:rPr>
        <w:t xml:space="preserve">The school should ensure that a copy of all correspondence and notes is kept on file in the school. </w:t>
      </w:r>
      <w:r>
        <w:rPr>
          <w:rFonts w:ascii="Arial" w:hAnsi="Arial" w:cs="Arial"/>
          <w:b/>
        </w:rPr>
        <w:t>This should be held separately from pupils' personal records.</w:t>
      </w: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b/>
        </w:rPr>
      </w:pPr>
      <w:r>
        <w:rPr>
          <w:rFonts w:ascii="Arial" w:hAnsi="Arial" w:cs="Arial"/>
          <w:b/>
        </w:rPr>
        <w:t>This Policy will be reviewed as and when required.</w:t>
      </w: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rPr>
      </w:pPr>
    </w:p>
    <w:p>
      <w:pPr>
        <w:rPr>
          <w:rFonts w:cs="Arial"/>
          <w:b/>
          <w:color w:val="000000"/>
          <w:szCs w:val="22"/>
        </w:rPr>
        <w:sectPr>
          <w:headerReference w:type="default" r:id="rId10"/>
          <w:pgSz w:w="11906" w:h="16838" w:code="9"/>
          <w:pgMar w:top="1440" w:right="1797" w:bottom="1440" w:left="1797" w:header="1276" w:footer="709" w:gutter="0"/>
          <w:cols w:space="708"/>
          <w:docGrid w:linePitch="360"/>
        </w:sectPr>
      </w:pPr>
    </w:p>
    <w:p>
      <w:pPr>
        <w:rPr>
          <w:rFonts w:cs="Arial"/>
          <w:b/>
          <w:color w:val="000000"/>
          <w:szCs w:val="22"/>
        </w:rPr>
      </w:pPr>
      <w:r>
        <w:rPr>
          <w:rFonts w:cs="Arial"/>
          <w:b/>
          <w:noProof/>
          <w:color w:val="000000"/>
          <w:szCs w:val="22"/>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4376420</wp:posOffset>
                </wp:positionH>
                <wp:positionV relativeFrom="paragraph">
                  <wp:posOffset>1675765</wp:posOffset>
                </wp:positionV>
                <wp:extent cx="137160" cy="2753360"/>
                <wp:effectExtent l="20320" t="19685" r="17145" b="14605"/>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160" cy="275336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344.6pt;margin-top:131.95pt;width:10.8pt;height:216.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" strokeweight="2.25pt"/>
            </w:pict>
          </mc:Fallback>
        </mc:AlternateContent>
      </w:r>
      <w:r>
        <w:rPr>
          <w:rFonts w:cs="Arial"/>
          <w:b/>
          <w:noProof/>
          <w:color w:val="000000"/>
          <w:szCs w:val="22"/>
          <w:lang w:eastAsia="en-GB"/>
        </w:rPr>
        <mc:AlternateContent>
          <mc:Choice Requires="wps">
            <w:drawing>
              <wp:anchor distT="0" distB="0" distL="114300" distR="114300" simplePos="0" relativeHeight="251660288" behindDoc="0" locked="0" layoutInCell="1" allowOverlap="1">
                <wp:simplePos x="0" y="0"/>
                <wp:positionH relativeFrom="column">
                  <wp:posOffset>6212205</wp:posOffset>
                </wp:positionH>
                <wp:positionV relativeFrom="paragraph">
                  <wp:posOffset>2593340</wp:posOffset>
                </wp:positionV>
                <wp:extent cx="137160" cy="917575"/>
                <wp:effectExtent l="20955" t="19685" r="23495" b="14605"/>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4" o:spid="_x0000_s1026" type="#_x0000_t34" style="position:absolute;margin-left:489.15pt;margin-top:204.2pt;width:10.8pt;height:72.2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" strokeweight="2.25pt"/>
            </w:pict>
          </mc:Fallback>
        </mc:AlternateContent>
      </w:r>
      <w:r>
        <w:rPr>
          <w:rFonts w:cs="Arial"/>
          <w:b/>
          <w:noProof/>
          <w:color w:val="000000"/>
          <w:szCs w:val="22"/>
          <w:lang w:eastAsia="en-GB"/>
        </w:rPr>
        <mc:AlternateContent>
          <mc:Choice Requires="wps">
            <w:drawing>
              <wp:anchor distT="0" distB="0" distL="114300" distR="114300" simplePos="0" relativeHeight="251659264" behindDoc="0" locked="0" layoutInCell="1" allowOverlap="1">
                <wp:simplePos x="0" y="0"/>
                <wp:positionH relativeFrom="column">
                  <wp:posOffset>6635115</wp:posOffset>
                </wp:positionH>
                <wp:positionV relativeFrom="paragraph">
                  <wp:posOffset>3639820</wp:posOffset>
                </wp:positionV>
                <wp:extent cx="207645" cy="0"/>
                <wp:effectExtent l="14605" t="19050" r="23495" b="209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22.45pt;margin-top:286.6pt;width:16.3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" strokeweight="2.25pt"/>
            </w:pict>
          </mc:Fallback>
        </mc:AlternateContent>
      </w:r>
      <w:r>
        <w:rPr>
          <w:rFonts w:cs="Arial"/>
          <w:b/>
          <w:noProof/>
          <w:color w:val="000000"/>
          <w:szCs w:val="22"/>
          <w:lang w:eastAsia="en-GB"/>
        </w:rPr>
        <mc:AlternateContent>
          <mc:Choice Requires="wps">
            <w:drawing>
              <wp:anchor distT="0" distB="0" distL="114300" distR="114300" simplePos="0" relativeHeight="251671552" behindDoc="0" locked="0" layoutInCell="1" allowOverlap="1">
                <wp:simplePos x="0" y="0"/>
                <wp:positionH relativeFrom="column">
                  <wp:posOffset>5165725</wp:posOffset>
                </wp:positionH>
                <wp:positionV relativeFrom="paragraph">
                  <wp:posOffset>3743325</wp:posOffset>
                </wp:positionV>
                <wp:extent cx="3146425" cy="611505"/>
                <wp:effectExtent l="12700" t="7620" r="12700" b="952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11505"/>
                        </a:xfrm>
                        <a:prstGeom prst="roundRect">
                          <a:avLst>
                            <a:gd name="adj" fmla="val 16667"/>
                          </a:avLst>
                        </a:prstGeom>
                        <a:solidFill>
                          <a:srgbClr val="BBE0E3"/>
                        </a:solidFill>
                        <a:ln w="9525">
                          <a:solidFill>
                            <a:srgbClr val="000000"/>
                          </a:solidFill>
                          <a:round/>
                          <a:headEnd/>
                          <a:tailEnd/>
                        </a:ln>
                      </wps:spPr>
                      <wps:txbx>
                        <w:txbxContent>
                          <w:p>
                            <w:pPr>
                              <w:jc w:val="center"/>
                              <w:rPr>
                                <w:sz w:val="16"/>
                                <w:szCs w:val="16"/>
                              </w:rPr>
                            </w:pPr>
                            <w:r>
                              <w:rPr>
                                <w:b/>
                                <w:sz w:val="16"/>
                                <w:szCs w:val="16"/>
                                <w:u w:val="single"/>
                              </w:rPr>
                              <w:t>Stage 3</w:t>
                            </w:r>
                            <w:r>
                              <w:rPr>
                                <w:sz w:val="16"/>
                                <w:szCs w:val="16"/>
                              </w:rPr>
                              <w:t xml:space="preserve"> – Review by Governing Body</w:t>
                            </w:r>
                          </w:p>
                          <w:p>
                            <w:pPr>
                              <w:widowControl w:val="0"/>
                              <w:numPr>
                                <w:ilvl w:val="0"/>
                                <w:numId w:val="9"/>
                              </w:numPr>
                              <w:tabs>
                                <w:tab w:val="clear" w:pos="1440"/>
                                <w:tab w:val="num" w:pos="561"/>
                              </w:tabs>
                              <w:overflowPunct w:val="0"/>
                              <w:autoSpaceDE w:val="0"/>
                              <w:autoSpaceDN w:val="0"/>
                              <w:adjustRightInd w:val="0"/>
                              <w:ind w:left="561" w:firstLine="0"/>
                              <w:textAlignment w:val="baseline"/>
                              <w:rPr>
                                <w:sz w:val="16"/>
                                <w:szCs w:val="16"/>
                              </w:rPr>
                            </w:pPr>
                            <w:r>
                              <w:rPr>
                                <w:sz w:val="16"/>
                                <w:szCs w:val="16"/>
                              </w:rPr>
                              <w:t>Issue letter inviting complainant to meeting</w:t>
                            </w:r>
                          </w:p>
                          <w:p>
                            <w:pPr>
                              <w:widowControl w:val="0"/>
                              <w:numPr>
                                <w:ilvl w:val="0"/>
                                <w:numId w:val="9"/>
                              </w:numPr>
                              <w:tabs>
                                <w:tab w:val="clear" w:pos="1440"/>
                                <w:tab w:val="num" w:pos="561"/>
                              </w:tabs>
                              <w:overflowPunct w:val="0"/>
                              <w:autoSpaceDE w:val="0"/>
                              <w:autoSpaceDN w:val="0"/>
                              <w:adjustRightInd w:val="0"/>
                              <w:ind w:hanging="879"/>
                              <w:textAlignment w:val="baseline"/>
                              <w:rPr>
                                <w:sz w:val="16"/>
                                <w:szCs w:val="16"/>
                              </w:rPr>
                            </w:pPr>
                            <w:r>
                              <w:rPr>
                                <w:sz w:val="16"/>
                                <w:szCs w:val="16"/>
                              </w:rPr>
                              <w:t>Issue letter confirming panel decision</w:t>
                            </w:r>
                          </w:p>
                          <w:p>
                            <w:pPr>
                              <w:widowControl w:val="0"/>
                              <w:numPr>
                                <w:ilvl w:val="0"/>
                                <w:numId w:val="9"/>
                              </w:numPr>
                              <w:tabs>
                                <w:tab w:val="clear" w:pos="1440"/>
                                <w:tab w:val="num" w:pos="561"/>
                              </w:tabs>
                              <w:overflowPunct w:val="0"/>
                              <w:autoSpaceDE w:val="0"/>
                              <w:autoSpaceDN w:val="0"/>
                              <w:adjustRightInd w:val="0"/>
                              <w:ind w:hanging="879"/>
                              <w:textAlignment w:val="baseline"/>
                              <w:rPr>
                                <w:sz w:val="16"/>
                                <w:szCs w:val="16"/>
                              </w:rPr>
                            </w:pPr>
                            <w:r>
                              <w:rPr>
                                <w:sz w:val="16"/>
                                <w:szCs w:val="16"/>
                              </w:rPr>
                              <w:t>Ensure complaints co-ordinator informed of outcome</w:t>
                            </w:r>
                          </w:p>
                          <w:p>
                            <w:pPr>
                              <w:ind w:left="360"/>
                              <w:rPr>
                                <w:rFonts w:cs="Arial"/>
                                <w:color w:val="000000"/>
                                <w:sz w:val="16"/>
                                <w:szCs w:val="16"/>
                              </w:rPr>
                            </w:pPr>
                          </w:p>
                          <w:p>
                            <w:pPr>
                              <w:jc w:val="center"/>
                              <w:rPr>
                                <w:rFonts w:cs="Arial"/>
                                <w:color w:val="000000"/>
                                <w:sz w:val="16"/>
                                <w:szCs w:val="16"/>
                              </w:rPr>
                            </w:pP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7" style="position:absolute;margin-left:406.75pt;margin-top:294.75pt;width:247.75pt;height:4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" fillcolor="#bbe0e3">
                <v:textbox inset="1.8595mm,.92975mm,1.8595mm,.92975mm">
                  <w:txbxContent>
                    <w:p>
                      <w:pPr>
                        <w:jc w:val="center"/>
                        <w:rPr>
                          <w:sz w:val="16"/>
                          <w:szCs w:val="16"/>
                        </w:rPr>
                      </w:pPr>
                      <w:r>
                        <w:rPr>
                          <w:b/>
                          <w:sz w:val="16"/>
                          <w:szCs w:val="16"/>
                          <w:u w:val="single"/>
                        </w:rPr>
                        <w:t>Stage 3</w:t>
                      </w:r>
                      <w:r>
                        <w:rPr>
                          <w:sz w:val="16"/>
                          <w:szCs w:val="16"/>
                        </w:rPr>
                        <w:t xml:space="preserve"> – Review by Governing Body</w:t>
                      </w:r>
                    </w:p>
                    <w:p>
                      <w:pPr>
                        <w:widowControl w:val="0"/>
                        <w:numPr>
                          <w:ilvl w:val="0"/>
                          <w:numId w:val="9"/>
                        </w:numPr>
                        <w:tabs>
                          <w:tab w:val="clear" w:pos="1440"/>
                          <w:tab w:val="num" w:pos="561"/>
                        </w:tabs>
                        <w:overflowPunct w:val="0"/>
                        <w:autoSpaceDE w:val="0"/>
                        <w:autoSpaceDN w:val="0"/>
                        <w:adjustRightInd w:val="0"/>
                        <w:ind w:left="561" w:firstLine="0"/>
                        <w:textAlignment w:val="baseline"/>
                        <w:rPr>
                          <w:sz w:val="16"/>
                          <w:szCs w:val="16"/>
                        </w:rPr>
                      </w:pPr>
                      <w:r>
                        <w:rPr>
                          <w:sz w:val="16"/>
                          <w:szCs w:val="16"/>
                        </w:rPr>
                        <w:t>Issue letter inviting complainant to meeting</w:t>
                      </w:r>
                    </w:p>
                    <w:p>
                      <w:pPr>
                        <w:widowControl w:val="0"/>
                        <w:numPr>
                          <w:ilvl w:val="0"/>
                          <w:numId w:val="9"/>
                        </w:numPr>
                        <w:tabs>
                          <w:tab w:val="clear" w:pos="1440"/>
                          <w:tab w:val="num" w:pos="561"/>
                        </w:tabs>
                        <w:overflowPunct w:val="0"/>
                        <w:autoSpaceDE w:val="0"/>
                        <w:autoSpaceDN w:val="0"/>
                        <w:adjustRightInd w:val="0"/>
                        <w:ind w:hanging="879"/>
                        <w:textAlignment w:val="baseline"/>
                        <w:rPr>
                          <w:sz w:val="16"/>
                          <w:szCs w:val="16"/>
                        </w:rPr>
                      </w:pPr>
                      <w:r>
                        <w:rPr>
                          <w:sz w:val="16"/>
                          <w:szCs w:val="16"/>
                        </w:rPr>
                        <w:t>Issue letter confirming panel decision</w:t>
                      </w:r>
                    </w:p>
                    <w:p>
                      <w:pPr>
                        <w:widowControl w:val="0"/>
                        <w:numPr>
                          <w:ilvl w:val="0"/>
                          <w:numId w:val="9"/>
                        </w:numPr>
                        <w:tabs>
                          <w:tab w:val="clear" w:pos="1440"/>
                          <w:tab w:val="num" w:pos="561"/>
                        </w:tabs>
                        <w:overflowPunct w:val="0"/>
                        <w:autoSpaceDE w:val="0"/>
                        <w:autoSpaceDN w:val="0"/>
                        <w:adjustRightInd w:val="0"/>
                        <w:ind w:hanging="879"/>
                        <w:textAlignment w:val="baseline"/>
                        <w:rPr>
                          <w:sz w:val="16"/>
                          <w:szCs w:val="16"/>
                        </w:rPr>
                      </w:pPr>
                      <w:r>
                        <w:rPr>
                          <w:sz w:val="16"/>
                          <w:szCs w:val="16"/>
                        </w:rPr>
                        <w:t>Ensure complaints co-ordinator informed of outcome</w:t>
                      </w:r>
                    </w:p>
                    <w:p>
                      <w:pPr>
                        <w:ind w:left="360"/>
                        <w:rPr>
                          <w:rFonts w:cs="Arial"/>
                          <w:color w:val="000000"/>
                          <w:sz w:val="16"/>
                          <w:szCs w:val="16"/>
                        </w:rPr>
                      </w:pPr>
                    </w:p>
                    <w:p>
                      <w:pPr>
                        <w:jc w:val="center"/>
                        <w:rPr>
                          <w:rFonts w:cs="Arial"/>
                          <w:color w:val="000000"/>
                          <w:sz w:val="16"/>
                          <w:szCs w:val="16"/>
                        </w:rPr>
                      </w:pPr>
                      <w:r>
                        <w:rPr>
                          <w:rFonts w:cs="Arial"/>
                          <w:color w:val="000000"/>
                          <w:sz w:val="16"/>
                          <w:szCs w:val="16"/>
                        </w:rPr>
                        <w:t xml:space="preserve"> </w:t>
                      </w:r>
                    </w:p>
                  </w:txbxContent>
                </v:textbox>
              </v:roundrect>
            </w:pict>
          </mc:Fallback>
        </mc:AlternateContent>
      </w:r>
      <w:r>
        <w:rPr>
          <w:rFonts w:cs="Arial"/>
          <w:b/>
          <w:noProof/>
          <w:color w:val="000000"/>
          <w:szCs w:val="22"/>
          <w:lang w:eastAsia="en-GB"/>
        </w:rPr>
        <mc:AlternateContent>
          <mc:Choice Requires="wps">
            <w:drawing>
              <wp:anchor distT="0" distB="0" distL="114300" distR="114300" simplePos="0" relativeHeight="251670528" behindDoc="0" locked="0" layoutInCell="1" allowOverlap="1">
                <wp:simplePos x="0" y="0"/>
                <wp:positionH relativeFrom="column">
                  <wp:posOffset>5165725</wp:posOffset>
                </wp:positionH>
                <wp:positionV relativeFrom="paragraph">
                  <wp:posOffset>3121025</wp:posOffset>
                </wp:positionV>
                <wp:extent cx="3146425" cy="414655"/>
                <wp:effectExtent l="12700" t="13970" r="12700"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pPr>
                              <w:jc w:val="center"/>
                              <w:rPr>
                                <w:rFonts w:cs="Arial"/>
                                <w:color w:val="000000"/>
                                <w:sz w:val="16"/>
                                <w:szCs w:val="16"/>
                              </w:rPr>
                            </w:pPr>
                            <w:r>
                              <w:rPr>
                                <w:rFonts w:cs="Arial"/>
                                <w:color w:val="000000"/>
                                <w:sz w:val="16"/>
                                <w:szCs w:val="16"/>
                              </w:rPr>
                              <w:t>Issue not resolved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8" style="position:absolute;margin-left:406.75pt;margin-top:245.75pt;width:247.75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" fillcolor="#bbe0e3">
                <v:textbox inset="1.8595mm,.92975mm,1.8595mm,.92975mm">
                  <w:txbxContent>
                    <w:p>
                      <w:pPr>
                        <w:jc w:val="center"/>
                        <w:rPr>
                          <w:rFonts w:cs="Arial"/>
                          <w:color w:val="000000"/>
                          <w:sz w:val="16"/>
                          <w:szCs w:val="16"/>
                        </w:rPr>
                      </w:pPr>
                      <w:r>
                        <w:rPr>
                          <w:rFonts w:cs="Arial"/>
                          <w:color w:val="000000"/>
                          <w:sz w:val="16"/>
                          <w:szCs w:val="16"/>
                        </w:rPr>
                        <w:t>Issue not resolved</w:t>
                      </w:r>
                    </w:p>
                  </w:txbxContent>
                </v:textbox>
              </v:roundrect>
            </w:pict>
          </mc:Fallback>
        </mc:AlternateContent>
      </w:r>
      <w:r>
        <w:rPr>
          <w:rFonts w:cs="Arial"/>
          <w:b/>
          <w:noProof/>
          <w:color w:val="000000"/>
          <w:szCs w:val="22"/>
          <w:lang w:eastAsia="en-GB"/>
        </w:rPr>
        <mc:AlternateContent>
          <mc:Choice Requires="wps">
            <w:drawing>
              <wp:anchor distT="0" distB="0" distL="114300" distR="114300" simplePos="0" relativeHeight="251669504" behindDoc="0" locked="0" layoutInCell="1" allowOverlap="1">
                <wp:simplePos x="0" y="0"/>
                <wp:positionH relativeFrom="column">
                  <wp:posOffset>1494790</wp:posOffset>
                </wp:positionH>
                <wp:positionV relativeFrom="paragraph">
                  <wp:posOffset>3121025</wp:posOffset>
                </wp:positionV>
                <wp:extent cx="3146425" cy="414655"/>
                <wp:effectExtent l="8890" t="13970" r="6985"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pPr>
                              <w:jc w:val="center"/>
                              <w:rPr>
                                <w:rFonts w:cs="Arial"/>
                                <w:color w:val="000000"/>
                                <w:sz w:val="16"/>
                                <w:szCs w:val="16"/>
                              </w:rPr>
                            </w:pPr>
                            <w:r>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9" style="position:absolute;margin-left:117.7pt;margin-top:245.75pt;width:247.75pt;height: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" fillcolor="#bbe0e3">
                <v:textbox inset="1.52478mm,.76239mm,1.52478mm,.76239mm">
                  <w:txbxContent>
                    <w:p>
                      <w:pPr>
                        <w:jc w:val="center"/>
                        <w:rPr>
                          <w:rFonts w:cs="Arial"/>
                          <w:color w:val="000000"/>
                          <w:sz w:val="16"/>
                          <w:szCs w:val="16"/>
                        </w:rPr>
                      </w:pPr>
                      <w:r>
                        <w:rPr>
                          <w:rFonts w:cs="Arial"/>
                          <w:color w:val="000000"/>
                          <w:sz w:val="16"/>
                          <w:szCs w:val="16"/>
                        </w:rPr>
                        <w:t>Issue resolved</w:t>
                      </w:r>
                    </w:p>
                  </w:txbxContent>
                </v:textbox>
              </v:roundrect>
            </w:pict>
          </mc:Fallback>
        </mc:AlternateContent>
      </w:r>
      <w:r>
        <w:rPr>
          <w:rFonts w:cs="Arial"/>
          <w:b/>
          <w:noProof/>
          <w:color w:val="000000"/>
          <w:szCs w:val="22"/>
          <w:lang w:eastAsia="en-GB"/>
        </w:rPr>
        <mc:AlternateContent>
          <mc:Choice Requires="wps">
            <w:drawing>
              <wp:anchor distT="0" distB="0" distL="114300" distR="114300" simplePos="0" relativeHeight="251668480" behindDoc="0" locked="0" layoutInCell="1" allowOverlap="1">
                <wp:simplePos x="0" y="0"/>
                <wp:positionH relativeFrom="column">
                  <wp:posOffset>4248150</wp:posOffset>
                </wp:positionH>
                <wp:positionV relativeFrom="paragraph">
                  <wp:posOffset>2380615</wp:posOffset>
                </wp:positionV>
                <wp:extent cx="3146425" cy="603250"/>
                <wp:effectExtent l="9525" t="6985" r="6350" b="889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03250"/>
                        </a:xfrm>
                        <a:prstGeom prst="roundRect">
                          <a:avLst>
                            <a:gd name="adj" fmla="val 16667"/>
                          </a:avLst>
                        </a:prstGeom>
                        <a:solidFill>
                          <a:srgbClr val="BBE0E3"/>
                        </a:solidFill>
                        <a:ln w="9525">
                          <a:solidFill>
                            <a:srgbClr val="000000"/>
                          </a:solidFill>
                          <a:round/>
                          <a:headEnd/>
                          <a:tailEnd/>
                        </a:ln>
                      </wps:spPr>
                      <wps:txbx>
                        <w:txbxContent>
                          <w:p>
                            <w:pPr>
                              <w:jc w:val="center"/>
                              <w:rPr>
                                <w:rFonts w:cs="Arial"/>
                                <w:color w:val="000000"/>
                                <w:sz w:val="16"/>
                                <w:szCs w:val="16"/>
                              </w:rPr>
                            </w:pPr>
                            <w:r>
                              <w:rPr>
                                <w:rFonts w:cs="Arial"/>
                                <w:b/>
                                <w:color w:val="000000"/>
                                <w:sz w:val="16"/>
                                <w:szCs w:val="16"/>
                                <w:u w:val="single"/>
                              </w:rPr>
                              <w:t>Stage 2</w:t>
                            </w:r>
                            <w:r>
                              <w:rPr>
                                <w:rFonts w:cs="Arial"/>
                                <w:color w:val="000000"/>
                                <w:sz w:val="16"/>
                                <w:szCs w:val="16"/>
                              </w:rPr>
                              <w:t xml:space="preserve"> – </w:t>
                            </w:r>
                            <w:proofErr w:type="spellStart"/>
                            <w:r>
                              <w:rPr>
                                <w:rFonts w:cs="Arial"/>
                                <w:color w:val="000000"/>
                                <w:sz w:val="16"/>
                                <w:szCs w:val="16"/>
                              </w:rPr>
                              <w:t>Headteacher’s</w:t>
                            </w:r>
                            <w:proofErr w:type="spellEnd"/>
                            <w:r>
                              <w:rPr>
                                <w:rFonts w:cs="Arial"/>
                                <w:color w:val="000000"/>
                                <w:sz w:val="16"/>
                                <w:szCs w:val="16"/>
                              </w:rPr>
                              <w:t xml:space="preserve"> Investigation</w:t>
                            </w:r>
                          </w:p>
                          <w:p>
                            <w:pPr>
                              <w:numPr>
                                <w:ilvl w:val="0"/>
                                <w:numId w:val="10"/>
                              </w:numPr>
                              <w:tabs>
                                <w:tab w:val="clear" w:pos="720"/>
                                <w:tab w:val="num" w:pos="561"/>
                              </w:tabs>
                              <w:autoSpaceDE w:val="0"/>
                              <w:autoSpaceDN w:val="0"/>
                              <w:adjustRightInd w:val="0"/>
                              <w:ind w:left="374" w:hanging="14"/>
                              <w:rPr>
                                <w:rFonts w:cs="Arial"/>
                                <w:color w:val="000000"/>
                                <w:sz w:val="16"/>
                                <w:szCs w:val="16"/>
                              </w:rPr>
                            </w:pPr>
                            <w:r>
                              <w:rPr>
                                <w:rFonts w:cs="Arial"/>
                                <w:color w:val="000000"/>
                                <w:sz w:val="16"/>
                                <w:szCs w:val="16"/>
                              </w:rPr>
                              <w:t>Acknowledge receipt of complaint</w:t>
                            </w:r>
                          </w:p>
                          <w:p>
                            <w:pPr>
                              <w:numPr>
                                <w:ilvl w:val="0"/>
                                <w:numId w:val="10"/>
                              </w:numPr>
                              <w:tabs>
                                <w:tab w:val="clear" w:pos="720"/>
                                <w:tab w:val="num" w:pos="561"/>
                              </w:tabs>
                              <w:autoSpaceDE w:val="0"/>
                              <w:autoSpaceDN w:val="0"/>
                              <w:adjustRightInd w:val="0"/>
                              <w:ind w:left="374" w:firstLine="0"/>
                              <w:rPr>
                                <w:rFonts w:cs="Arial"/>
                                <w:color w:val="000000"/>
                                <w:sz w:val="16"/>
                                <w:szCs w:val="16"/>
                              </w:rPr>
                            </w:pPr>
                            <w:r>
                              <w:rPr>
                                <w:rFonts w:cs="Arial"/>
                                <w:color w:val="000000"/>
                                <w:sz w:val="16"/>
                                <w:szCs w:val="16"/>
                              </w:rPr>
                              <w:t>Write to complainant with outcome of investigation</w:t>
                            </w:r>
                          </w:p>
                          <w:p>
                            <w:pPr>
                              <w:numPr>
                                <w:ilvl w:val="0"/>
                                <w:numId w:val="10"/>
                              </w:numPr>
                              <w:tabs>
                                <w:tab w:val="clear" w:pos="720"/>
                                <w:tab w:val="num" w:pos="561"/>
                              </w:tabs>
                              <w:autoSpaceDE w:val="0"/>
                              <w:autoSpaceDN w:val="0"/>
                              <w:adjustRightInd w:val="0"/>
                              <w:ind w:left="374" w:hanging="14"/>
                              <w:rPr>
                                <w:rFonts w:cs="Arial"/>
                                <w:color w:val="000000"/>
                                <w:sz w:val="16"/>
                                <w:szCs w:val="16"/>
                              </w:rPr>
                            </w:pPr>
                            <w:r>
                              <w:rPr>
                                <w:rFonts w:cs="Arial"/>
                                <w:color w:val="000000"/>
                                <w:sz w:val="16"/>
                                <w:szCs w:val="16"/>
                              </w:rPr>
                              <w:t>Ensure complaints co-ordinator informed of outcome</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0" style="position:absolute;margin-left:334.5pt;margin-top:187.45pt;width:247.75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" fillcolor="#bbe0e3">
                <v:textbox inset="1.1385mm,.56928mm,1.1385mm,.56928mm">
                  <w:txbxContent>
                    <w:p>
                      <w:pPr>
                        <w:jc w:val="center"/>
                        <w:rPr>
                          <w:rFonts w:cs="Arial"/>
                          <w:color w:val="000000"/>
                          <w:sz w:val="16"/>
                          <w:szCs w:val="16"/>
                        </w:rPr>
                      </w:pPr>
                      <w:r>
                        <w:rPr>
                          <w:rFonts w:cs="Arial"/>
                          <w:b/>
                          <w:color w:val="000000"/>
                          <w:sz w:val="16"/>
                          <w:szCs w:val="16"/>
                          <w:u w:val="single"/>
                        </w:rPr>
                        <w:t>Stage 2</w:t>
                      </w:r>
                      <w:r>
                        <w:rPr>
                          <w:rFonts w:cs="Arial"/>
                          <w:color w:val="000000"/>
                          <w:sz w:val="16"/>
                          <w:szCs w:val="16"/>
                        </w:rPr>
                        <w:t xml:space="preserve"> – </w:t>
                      </w:r>
                      <w:proofErr w:type="spellStart"/>
                      <w:r>
                        <w:rPr>
                          <w:rFonts w:cs="Arial"/>
                          <w:color w:val="000000"/>
                          <w:sz w:val="16"/>
                          <w:szCs w:val="16"/>
                        </w:rPr>
                        <w:t>Headteacher’s</w:t>
                      </w:r>
                      <w:proofErr w:type="spellEnd"/>
                      <w:r>
                        <w:rPr>
                          <w:rFonts w:cs="Arial"/>
                          <w:color w:val="000000"/>
                          <w:sz w:val="16"/>
                          <w:szCs w:val="16"/>
                        </w:rPr>
                        <w:t xml:space="preserve"> Investigation</w:t>
                      </w:r>
                    </w:p>
                    <w:p>
                      <w:pPr>
                        <w:numPr>
                          <w:ilvl w:val="0"/>
                          <w:numId w:val="10"/>
                        </w:numPr>
                        <w:tabs>
                          <w:tab w:val="clear" w:pos="720"/>
                          <w:tab w:val="num" w:pos="561"/>
                        </w:tabs>
                        <w:autoSpaceDE w:val="0"/>
                        <w:autoSpaceDN w:val="0"/>
                        <w:adjustRightInd w:val="0"/>
                        <w:ind w:left="374" w:hanging="14"/>
                        <w:rPr>
                          <w:rFonts w:cs="Arial"/>
                          <w:color w:val="000000"/>
                          <w:sz w:val="16"/>
                          <w:szCs w:val="16"/>
                        </w:rPr>
                      </w:pPr>
                      <w:r>
                        <w:rPr>
                          <w:rFonts w:cs="Arial"/>
                          <w:color w:val="000000"/>
                          <w:sz w:val="16"/>
                          <w:szCs w:val="16"/>
                        </w:rPr>
                        <w:t>Acknowledge receipt of complaint</w:t>
                      </w:r>
                    </w:p>
                    <w:p>
                      <w:pPr>
                        <w:numPr>
                          <w:ilvl w:val="0"/>
                          <w:numId w:val="10"/>
                        </w:numPr>
                        <w:tabs>
                          <w:tab w:val="clear" w:pos="720"/>
                          <w:tab w:val="num" w:pos="561"/>
                        </w:tabs>
                        <w:autoSpaceDE w:val="0"/>
                        <w:autoSpaceDN w:val="0"/>
                        <w:adjustRightInd w:val="0"/>
                        <w:ind w:left="374" w:firstLine="0"/>
                        <w:rPr>
                          <w:rFonts w:cs="Arial"/>
                          <w:color w:val="000000"/>
                          <w:sz w:val="16"/>
                          <w:szCs w:val="16"/>
                        </w:rPr>
                      </w:pPr>
                      <w:r>
                        <w:rPr>
                          <w:rFonts w:cs="Arial"/>
                          <w:color w:val="000000"/>
                          <w:sz w:val="16"/>
                          <w:szCs w:val="16"/>
                        </w:rPr>
                        <w:t>Write to complainant with outcome of investigation</w:t>
                      </w:r>
                    </w:p>
                    <w:p>
                      <w:pPr>
                        <w:numPr>
                          <w:ilvl w:val="0"/>
                          <w:numId w:val="10"/>
                        </w:numPr>
                        <w:tabs>
                          <w:tab w:val="clear" w:pos="720"/>
                          <w:tab w:val="num" w:pos="561"/>
                        </w:tabs>
                        <w:autoSpaceDE w:val="0"/>
                        <w:autoSpaceDN w:val="0"/>
                        <w:adjustRightInd w:val="0"/>
                        <w:ind w:left="374" w:hanging="14"/>
                        <w:rPr>
                          <w:rFonts w:cs="Arial"/>
                          <w:color w:val="000000"/>
                          <w:sz w:val="16"/>
                          <w:szCs w:val="16"/>
                        </w:rPr>
                      </w:pPr>
                      <w:r>
                        <w:rPr>
                          <w:rFonts w:cs="Arial"/>
                          <w:color w:val="000000"/>
                          <w:sz w:val="16"/>
                          <w:szCs w:val="16"/>
                        </w:rPr>
                        <w:t>Ensure complaints co-ordinator informed of outcome</w:t>
                      </w:r>
                    </w:p>
                  </w:txbxContent>
                </v:textbox>
              </v:roundrect>
            </w:pict>
          </mc:Fallback>
        </mc:AlternateContent>
      </w:r>
      <w:r>
        <w:rPr>
          <w:rFonts w:cs="Arial"/>
          <w:b/>
          <w:noProof/>
          <w:color w:val="000000"/>
          <w:szCs w:val="22"/>
          <w:lang w:eastAsia="en-GB"/>
        </w:rPr>
        <mc:AlternateContent>
          <mc:Choice Requires="wps">
            <w:drawing>
              <wp:anchor distT="0" distB="0" distL="114300" distR="114300" simplePos="0" relativeHeight="251667456" behindDoc="0" locked="0" layoutInCell="1" allowOverlap="1">
                <wp:simplePos x="0" y="0"/>
                <wp:positionH relativeFrom="column">
                  <wp:posOffset>4253230</wp:posOffset>
                </wp:positionH>
                <wp:positionV relativeFrom="paragraph">
                  <wp:posOffset>1861185</wp:posOffset>
                </wp:positionV>
                <wp:extent cx="3141345" cy="311785"/>
                <wp:effectExtent l="5080" t="11430" r="6350" b="101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311785"/>
                        </a:xfrm>
                        <a:prstGeom prst="roundRect">
                          <a:avLst>
                            <a:gd name="adj" fmla="val 16667"/>
                          </a:avLst>
                        </a:prstGeom>
                        <a:solidFill>
                          <a:srgbClr val="BBE0E3"/>
                        </a:solidFill>
                        <a:ln w="9525">
                          <a:solidFill>
                            <a:srgbClr val="000000"/>
                          </a:solidFill>
                          <a:round/>
                          <a:headEnd/>
                          <a:tailEnd/>
                        </a:ln>
                      </wps:spPr>
                      <wps:txbx>
                        <w:txbxContent>
                          <w:p>
                            <w:pPr>
                              <w:jc w:val="center"/>
                              <w:rPr>
                                <w:rFonts w:cs="Arial"/>
                                <w:color w:val="000000"/>
                                <w:sz w:val="16"/>
                                <w:szCs w:val="16"/>
                              </w:rPr>
                            </w:pPr>
                            <w:r>
                              <w:rPr>
                                <w:rFonts w:cs="Arial"/>
                                <w:color w:val="000000"/>
                                <w:sz w:val="16"/>
                                <w:szCs w:val="16"/>
                              </w:rPr>
                              <w:t>Issue not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1" style="position:absolute;margin-left:334.9pt;margin-top:146.55pt;width:247.35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" fillcolor="#bbe0e3">
                <v:textbox inset="1.1385mm,.56928mm,1.1385mm,.56928mm">
                  <w:txbxContent>
                    <w:p>
                      <w:pPr>
                        <w:jc w:val="center"/>
                        <w:rPr>
                          <w:rFonts w:cs="Arial"/>
                          <w:color w:val="000000"/>
                          <w:sz w:val="16"/>
                          <w:szCs w:val="16"/>
                        </w:rPr>
                      </w:pPr>
                      <w:r>
                        <w:rPr>
                          <w:rFonts w:cs="Arial"/>
                          <w:color w:val="000000"/>
                          <w:sz w:val="16"/>
                          <w:szCs w:val="16"/>
                        </w:rPr>
                        <w:t>Issue not resolved</w:t>
                      </w:r>
                    </w:p>
                  </w:txbxContent>
                </v:textbox>
              </v:roundrect>
            </w:pict>
          </mc:Fallback>
        </mc:AlternateContent>
      </w:r>
      <w:r>
        <w:rPr>
          <w:rFonts w:cs="Arial"/>
          <w:b/>
          <w:noProof/>
          <w:color w:val="000000"/>
          <w:szCs w:val="22"/>
          <w:lang w:eastAsia="en-GB"/>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1861185</wp:posOffset>
                </wp:positionV>
                <wp:extent cx="3141980" cy="311785"/>
                <wp:effectExtent l="5715" t="11430" r="5080" b="1016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1785"/>
                        </a:xfrm>
                        <a:prstGeom prst="roundRect">
                          <a:avLst>
                            <a:gd name="adj" fmla="val 16667"/>
                          </a:avLst>
                        </a:prstGeom>
                        <a:solidFill>
                          <a:srgbClr val="BBE0E3"/>
                        </a:solidFill>
                        <a:ln w="9525">
                          <a:solidFill>
                            <a:srgbClr val="000000"/>
                          </a:solidFill>
                          <a:round/>
                          <a:headEnd/>
                          <a:tailEnd/>
                        </a:ln>
                      </wps:spPr>
                      <wps:txbx>
                        <w:txbxContent>
                          <w:p>
                            <w:pPr>
                              <w:jc w:val="center"/>
                              <w:rPr>
                                <w:rFonts w:cs="Arial"/>
                                <w:color w:val="000000"/>
                                <w:sz w:val="16"/>
                                <w:szCs w:val="16"/>
                              </w:rPr>
                            </w:pPr>
                            <w:r>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2" style="position:absolute;margin-left:46.2pt;margin-top:146.55pt;width:247.4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" fillcolor="#bbe0e3">
                <v:textbox inset="1.1385mm,.56928mm,1.1385mm,.56928mm">
                  <w:txbxContent>
                    <w:p>
                      <w:pPr>
                        <w:jc w:val="center"/>
                        <w:rPr>
                          <w:rFonts w:cs="Arial"/>
                          <w:color w:val="000000"/>
                          <w:sz w:val="16"/>
                          <w:szCs w:val="16"/>
                        </w:rPr>
                      </w:pPr>
                      <w:r>
                        <w:rPr>
                          <w:rFonts w:cs="Arial"/>
                          <w:color w:val="000000"/>
                          <w:sz w:val="16"/>
                          <w:szCs w:val="16"/>
                        </w:rPr>
                        <w:t>Issue resolved</w:t>
                      </w:r>
                    </w:p>
                  </w:txbxContent>
                </v:textbox>
              </v:roundrect>
            </w:pict>
          </mc:Fallback>
        </mc:AlternateContent>
      </w:r>
      <w:r>
        <w:rPr>
          <w:rFonts w:cs="Arial"/>
          <w:b/>
          <w:noProof/>
          <w:color w:val="000000"/>
          <w:szCs w:val="22"/>
          <w:lang w:eastAsia="en-GB"/>
        </w:rPr>
        <mc:AlternateContent>
          <mc:Choice Requires="wps">
            <w:drawing>
              <wp:anchor distT="0" distB="0" distL="114300" distR="114300" simplePos="0" relativeHeight="251665408" behindDoc="0" locked="0" layoutInCell="1" allowOverlap="1">
                <wp:simplePos x="0" y="0"/>
                <wp:positionH relativeFrom="column">
                  <wp:posOffset>3791585</wp:posOffset>
                </wp:positionH>
                <wp:positionV relativeFrom="paragraph">
                  <wp:posOffset>1266190</wp:posOffset>
                </wp:positionV>
                <wp:extent cx="3146425" cy="387350"/>
                <wp:effectExtent l="10160" t="6985" r="5715" b="571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387350"/>
                        </a:xfrm>
                        <a:prstGeom prst="roundRect">
                          <a:avLst>
                            <a:gd name="adj" fmla="val 16667"/>
                          </a:avLst>
                        </a:prstGeom>
                        <a:solidFill>
                          <a:srgbClr val="BBE0E3"/>
                        </a:solidFill>
                        <a:ln w="9525">
                          <a:solidFill>
                            <a:srgbClr val="000000"/>
                          </a:solidFill>
                          <a:round/>
                          <a:headEnd/>
                          <a:tailEnd/>
                        </a:ln>
                      </wps:spPr>
                      <wps:txbx>
                        <w:txbxContent>
                          <w:p>
                            <w:pPr>
                              <w:jc w:val="center"/>
                              <w:rPr>
                                <w:rFonts w:cs="Arial"/>
                                <w:color w:val="000000"/>
                                <w:sz w:val="16"/>
                                <w:szCs w:val="16"/>
                              </w:rPr>
                            </w:pPr>
                            <w:r>
                              <w:rPr>
                                <w:rFonts w:cs="Arial"/>
                                <w:b/>
                                <w:color w:val="000000"/>
                                <w:sz w:val="16"/>
                                <w:szCs w:val="16"/>
                                <w:u w:val="single"/>
                              </w:rPr>
                              <w:t>Stage 1</w:t>
                            </w:r>
                            <w:r>
                              <w:rPr>
                                <w:rFonts w:cs="Arial"/>
                                <w:color w:val="000000"/>
                                <w:sz w:val="16"/>
                                <w:szCs w:val="16"/>
                              </w:rPr>
                              <w:t xml:space="preserve"> - Complaint heard by staff member</w:t>
                            </w:r>
                          </w:p>
                          <w:p>
                            <w:pPr>
                              <w:widowControl w:val="0"/>
                              <w:numPr>
                                <w:ilvl w:val="0"/>
                                <w:numId w:val="11"/>
                              </w:numPr>
                              <w:tabs>
                                <w:tab w:val="clear" w:pos="720"/>
                                <w:tab w:val="num" w:pos="561"/>
                              </w:tabs>
                              <w:overflowPunct w:val="0"/>
                              <w:autoSpaceDE w:val="0"/>
                              <w:autoSpaceDN w:val="0"/>
                              <w:adjustRightInd w:val="0"/>
                              <w:ind w:left="374" w:firstLine="0"/>
                              <w:textAlignment w:val="baseline"/>
                              <w:rPr>
                                <w:rFonts w:cs="Arial"/>
                                <w:color w:val="000000"/>
                                <w:sz w:val="16"/>
                                <w:szCs w:val="16"/>
                              </w:rPr>
                            </w:pPr>
                            <w:r>
                              <w:rPr>
                                <w:rFonts w:cs="Arial"/>
                                <w:color w:val="000000"/>
                                <w:sz w:val="16"/>
                                <w:szCs w:val="16"/>
                              </w:rPr>
                              <w:t>Ensure complaints co-ordinator informed of outcome</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3" style="position:absolute;margin-left:298.55pt;margin-top:99.7pt;width:247.7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" fillcolor="#bbe0e3">
                <v:textbox inset="1.1385mm,.56928mm,1.1385mm,.56928mm">
                  <w:txbxContent>
                    <w:p>
                      <w:pPr>
                        <w:jc w:val="center"/>
                        <w:rPr>
                          <w:rFonts w:cs="Arial"/>
                          <w:color w:val="000000"/>
                          <w:sz w:val="16"/>
                          <w:szCs w:val="16"/>
                        </w:rPr>
                      </w:pPr>
                      <w:r>
                        <w:rPr>
                          <w:rFonts w:cs="Arial"/>
                          <w:b/>
                          <w:color w:val="000000"/>
                          <w:sz w:val="16"/>
                          <w:szCs w:val="16"/>
                          <w:u w:val="single"/>
                        </w:rPr>
                        <w:t>Stage 1</w:t>
                      </w:r>
                      <w:r>
                        <w:rPr>
                          <w:rFonts w:cs="Arial"/>
                          <w:color w:val="000000"/>
                          <w:sz w:val="16"/>
                          <w:szCs w:val="16"/>
                        </w:rPr>
                        <w:t xml:space="preserve"> - Complaint heard by staff member</w:t>
                      </w:r>
                    </w:p>
                    <w:p>
                      <w:pPr>
                        <w:widowControl w:val="0"/>
                        <w:numPr>
                          <w:ilvl w:val="0"/>
                          <w:numId w:val="11"/>
                        </w:numPr>
                        <w:tabs>
                          <w:tab w:val="clear" w:pos="720"/>
                          <w:tab w:val="num" w:pos="561"/>
                        </w:tabs>
                        <w:overflowPunct w:val="0"/>
                        <w:autoSpaceDE w:val="0"/>
                        <w:autoSpaceDN w:val="0"/>
                        <w:adjustRightInd w:val="0"/>
                        <w:ind w:left="374" w:firstLine="0"/>
                        <w:textAlignment w:val="baseline"/>
                        <w:rPr>
                          <w:rFonts w:cs="Arial"/>
                          <w:color w:val="000000"/>
                          <w:sz w:val="16"/>
                          <w:szCs w:val="16"/>
                        </w:rPr>
                      </w:pPr>
                      <w:r>
                        <w:rPr>
                          <w:rFonts w:cs="Arial"/>
                          <w:color w:val="000000"/>
                          <w:sz w:val="16"/>
                          <w:szCs w:val="16"/>
                        </w:rPr>
                        <w:t>Ensure complaints co-ordinator informed of outcome</w:t>
                      </w:r>
                    </w:p>
                  </w:txbxContent>
                </v:textbox>
              </v:roundrect>
            </w:pict>
          </mc:Fallback>
        </mc:AlternateContent>
      </w:r>
      <w:r>
        <w:rPr>
          <w:rFonts w:cs="Arial"/>
          <w:b/>
          <w:noProof/>
          <w:color w:val="000000"/>
          <w:szCs w:val="22"/>
          <w:lang w:eastAsia="en-GB"/>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153670</wp:posOffset>
                </wp:positionV>
                <wp:extent cx="207645" cy="3207385"/>
                <wp:effectExtent l="14605" t="22860" r="16510" b="1714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3207385"/>
                        </a:xfrm>
                        <a:prstGeom prst="bentConnector3">
                          <a:avLst>
                            <a:gd name="adj1" fmla="val 49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4in;margin-top:12.1pt;width:16.35pt;height:25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" adj="10767" strokeweight="2.25pt"/>
            </w:pict>
          </mc:Fallback>
        </mc:AlternateContent>
      </w:r>
      <w:r>
        <w:rPr>
          <w:rFonts w:cs="Arial"/>
          <w:b/>
          <w:noProof/>
          <w:color w:val="000000"/>
          <w:szCs w:val="22"/>
          <w:lang w:eastAsia="en-GB"/>
        </w:rPr>
        <mc:AlternateContent>
          <mc:Choice Requires="wps">
            <w:drawing>
              <wp:anchor distT="0" distB="0" distL="114300" distR="114300" simplePos="0" relativeHeight="251663360" behindDoc="0" locked="0" layoutInCell="1" allowOverlap="1">
                <wp:simplePos x="0" y="0"/>
                <wp:positionH relativeFrom="column">
                  <wp:posOffset>5490845</wp:posOffset>
                </wp:positionH>
                <wp:positionV relativeFrom="paragraph">
                  <wp:posOffset>1527810</wp:posOffset>
                </wp:positionV>
                <wp:extent cx="207645" cy="459105"/>
                <wp:effectExtent l="21590" t="22860" r="14605" b="1714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07645" cy="459105"/>
                        </a:xfrm>
                        <a:prstGeom prst="bentConnector3">
                          <a:avLst>
                            <a:gd name="adj1" fmla="val 49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4" o:spid="_x0000_s1026" type="#_x0000_t34" style="position:absolute;margin-left:432.35pt;margin-top:120.3pt;width:16.35pt;height:36.1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" adj="10767" strokeweight="2.25pt"/>
            </w:pict>
          </mc:Fallback>
        </mc:AlternateContent>
      </w:r>
      <w:r>
        <w:rPr>
          <w:rFonts w:cs="Arial"/>
          <w:b/>
          <w:noProof/>
          <w:color w:val="000000"/>
          <w:szCs w:val="22"/>
          <w:lang w:eastAsia="en-GB"/>
        </w:rPr>
        <mc:AlternateContent>
          <mc:Choice Requires="wps">
            <w:drawing>
              <wp:anchor distT="0" distB="0" distL="114300" distR="114300" simplePos="0" relativeHeight="251662336" behindDoc="0" locked="0" layoutInCell="1" allowOverlap="1">
                <wp:simplePos x="0" y="0"/>
                <wp:positionH relativeFrom="column">
                  <wp:posOffset>5718810</wp:posOffset>
                </wp:positionH>
                <wp:positionV relativeFrom="paragraph">
                  <wp:posOffset>2275840</wp:posOffset>
                </wp:positionV>
                <wp:extent cx="207645" cy="2540"/>
                <wp:effectExtent l="20955" t="18415" r="14605" b="2159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501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450.3pt;margin-top:179.2pt;width:16.35pt;height:.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" adj="10833" strokeweight="2.25pt"/>
            </w:pict>
          </mc:Fallback>
        </mc:AlternateContent>
      </w:r>
      <w:r>
        <w:rPr>
          <w:rFonts w:cs="Arial"/>
          <w:b/>
          <w:noProof/>
          <w:color w:val="000000"/>
          <w:szCs w:val="22"/>
          <w:lang w:eastAsia="en-GB"/>
        </w:rPr>
        <mc:AlternateContent>
          <mc:Choice Requires="wps">
            <w:drawing>
              <wp:anchor distT="0" distB="0" distL="114300" distR="114300" simplePos="0" relativeHeight="251673600" behindDoc="0" locked="0" layoutInCell="1" allowOverlap="1">
                <wp:simplePos x="0" y="0"/>
                <wp:positionH relativeFrom="column">
                  <wp:posOffset>3063240</wp:posOffset>
                </wp:positionH>
                <wp:positionV relativeFrom="paragraph">
                  <wp:posOffset>-146050</wp:posOffset>
                </wp:positionV>
                <wp:extent cx="2741930" cy="629920"/>
                <wp:effectExtent l="0" t="444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b/>
                                <w:sz w:val="28"/>
                                <w:szCs w:val="28"/>
                              </w:rPr>
                            </w:pPr>
                            <w:r>
                              <w:rPr>
                                <w:b/>
                                <w:sz w:val="28"/>
                                <w:szCs w:val="28"/>
                              </w:rPr>
                              <w:t>Flowchart</w:t>
                            </w:r>
                          </w:p>
                          <w:p>
                            <w:pPr>
                              <w:jc w:val="center"/>
                              <w:rPr>
                                <w:b/>
                                <w:szCs w:val="22"/>
                              </w:rPr>
                            </w:pPr>
                          </w:p>
                          <w:p>
                            <w:pPr>
                              <w:jc w:val="center"/>
                              <w:rPr>
                                <w:b/>
                                <w:szCs w:val="22"/>
                              </w:rPr>
                            </w:pPr>
                            <w:r>
                              <w:rPr>
                                <w:b/>
                                <w:szCs w:val="22"/>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41.2pt;margin-top:-11.5pt;width:215.9pt;height:4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ln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" stroked="f">
                <v:textbox>
                  <w:txbxContent>
                    <w:p>
                      <w:pPr>
                        <w:jc w:val="center"/>
                        <w:rPr>
                          <w:b/>
                          <w:sz w:val="28"/>
                          <w:szCs w:val="28"/>
                        </w:rPr>
                      </w:pPr>
                      <w:r>
                        <w:rPr>
                          <w:b/>
                          <w:sz w:val="28"/>
                          <w:szCs w:val="28"/>
                        </w:rPr>
                        <w:t>Flowchart</w:t>
                      </w:r>
                    </w:p>
                    <w:p>
                      <w:pPr>
                        <w:jc w:val="center"/>
                        <w:rPr>
                          <w:b/>
                          <w:szCs w:val="22"/>
                        </w:rPr>
                      </w:pPr>
                    </w:p>
                    <w:p>
                      <w:pPr>
                        <w:jc w:val="center"/>
                        <w:rPr>
                          <w:b/>
                          <w:szCs w:val="22"/>
                        </w:rPr>
                      </w:pPr>
                      <w:r>
                        <w:rPr>
                          <w:b/>
                          <w:szCs w:val="22"/>
                        </w:rPr>
                        <w:t>Summary of Dealing with Complaints</w:t>
                      </w:r>
                    </w:p>
                  </w:txbxContent>
                </v:textbox>
              </v:shape>
            </w:pict>
          </mc:Fallback>
        </mc:AlternateContent>
      </w:r>
      <w:r>
        <w:rPr>
          <w:rFonts w:cs="Arial"/>
          <w:b/>
          <w:noProof/>
          <w:color w:val="000000"/>
          <w:szCs w:val="22"/>
          <w:lang w:eastAsia="en-GB"/>
        </w:rPr>
        <mc:AlternateContent>
          <mc:Choice Requires="wps">
            <w:drawing>
              <wp:anchor distT="0" distB="0" distL="114300" distR="114300" simplePos="0" relativeHeight="251672576" behindDoc="0" locked="0" layoutInCell="1" allowOverlap="1">
                <wp:simplePos x="0" y="0"/>
                <wp:positionH relativeFrom="column">
                  <wp:posOffset>8182610</wp:posOffset>
                </wp:positionH>
                <wp:positionV relativeFrom="paragraph">
                  <wp:posOffset>-468630</wp:posOffset>
                </wp:positionV>
                <wp:extent cx="820420" cy="33782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644.3pt;margin-top:-36.9pt;width:64.6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" stroked="f">
                <v:textbox>
                  <w:txbxContent>
                    <w:p>
                      <w:pPr>
                        <w:rPr>
                          <w:b/>
                        </w:rPr>
                      </w:pPr>
                    </w:p>
                  </w:txbxContent>
                </v:textbox>
              </v:shape>
            </w:pict>
          </mc:Fallback>
        </mc:AlternateContent>
      </w:r>
    </w:p>
    <w:p>
      <w:pPr>
        <w:rPr>
          <w:rFonts w:cs="Arial"/>
          <w:b/>
          <w:color w:val="000000"/>
          <w:szCs w:val="22"/>
        </w:rPr>
        <w:sectPr>
          <w:pgSz w:w="16838" w:h="11906" w:orient="landscape" w:code="9"/>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pPr>
        <w:jc w:val="right"/>
        <w:outlineLvl w:val="0"/>
        <w:rPr>
          <w:rFonts w:cs="Arial"/>
          <w:b/>
          <w:color w:val="000000"/>
          <w:szCs w:val="22"/>
        </w:rPr>
      </w:pPr>
      <w:r>
        <w:rPr>
          <w:rFonts w:cs="Arial"/>
          <w:b/>
          <w:color w:val="000000"/>
          <w:szCs w:val="22"/>
        </w:rPr>
        <w:lastRenderedPageBreak/>
        <w:t>Annex B</w:t>
      </w:r>
    </w:p>
    <w:p>
      <w:pPr>
        <w:jc w:val="center"/>
        <w:outlineLvl w:val="0"/>
        <w:rPr>
          <w:b/>
          <w:sz w:val="28"/>
          <w:szCs w:val="28"/>
        </w:rPr>
      </w:pPr>
    </w:p>
    <w:p>
      <w:pPr>
        <w:jc w:val="center"/>
        <w:rPr>
          <w:b/>
          <w:sz w:val="28"/>
          <w:szCs w:val="28"/>
        </w:rPr>
      </w:pPr>
    </w:p>
    <w:p>
      <w:pPr>
        <w:rPr>
          <w:b/>
        </w:rPr>
      </w:pPr>
      <w:r>
        <w:rPr>
          <w:b/>
        </w:rPr>
        <w:t>Please complete and return to Ms. J. Beaumont, Headteacher who will acknowledge receipt and explain what action will be taken.</w:t>
      </w:r>
    </w:p>
    <w:p>
      <w:pPr>
        <w:rPr>
          <w:b/>
        </w:rPr>
      </w:pPr>
    </w:p>
    <w:tbl>
      <w:tblPr>
        <w:tblStyle w:val="TableGrid"/>
        <w:tblW w:w="0" w:type="auto"/>
        <w:tblInd w:w="108" w:type="dxa"/>
        <w:tblLook w:val="01E0" w:firstRow="1" w:lastRow="1" w:firstColumn="1" w:lastColumn="1" w:noHBand="0" w:noVBand="0"/>
      </w:tblPr>
      <w:tblGrid>
        <w:gridCol w:w="8988"/>
      </w:tblGrid>
      <w:tr>
        <w:tc>
          <w:tcPr>
            <w:tcW w:w="9533" w:type="dxa"/>
            <w:tcBorders>
              <w:top w:val="double" w:sz="4" w:space="0" w:color="auto"/>
              <w:left w:val="double" w:sz="4" w:space="0" w:color="auto"/>
              <w:bottom w:val="nil"/>
              <w:right w:val="double" w:sz="4" w:space="0" w:color="auto"/>
            </w:tcBorders>
            <w:shd w:val="clear" w:color="auto" w:fill="auto"/>
          </w:tcPr>
          <w:p>
            <w:pPr>
              <w:rPr>
                <w:b/>
              </w:rPr>
            </w:pPr>
            <w:r>
              <w:rPr>
                <w:b/>
              </w:rPr>
              <w:t>Your name:</w:t>
            </w:r>
          </w:p>
          <w:p>
            <w:pPr>
              <w:rPr>
                <w:b/>
              </w:rPr>
            </w:pPr>
          </w:p>
          <w:p>
            <w:pPr>
              <w:rPr>
                <w:b/>
              </w:rPr>
            </w:pPr>
          </w:p>
        </w:tc>
      </w:tr>
      <w:tr>
        <w:tc>
          <w:tcPr>
            <w:tcW w:w="9533" w:type="dxa"/>
            <w:tcBorders>
              <w:top w:val="nil"/>
              <w:left w:val="double" w:sz="4" w:space="0" w:color="auto"/>
              <w:bottom w:val="nil"/>
              <w:right w:val="double" w:sz="4" w:space="0" w:color="auto"/>
            </w:tcBorders>
            <w:shd w:val="clear" w:color="auto" w:fill="auto"/>
          </w:tcPr>
          <w:p>
            <w:pPr>
              <w:rPr>
                <w:b/>
              </w:rPr>
            </w:pPr>
            <w:r>
              <w:rPr>
                <w:b/>
              </w:rPr>
              <w:t>Pupil’s name:</w:t>
            </w:r>
          </w:p>
          <w:p>
            <w:pPr>
              <w:rPr>
                <w:b/>
              </w:rPr>
            </w:pPr>
          </w:p>
        </w:tc>
      </w:tr>
      <w:tr>
        <w:tc>
          <w:tcPr>
            <w:tcW w:w="9533" w:type="dxa"/>
            <w:tcBorders>
              <w:top w:val="nil"/>
              <w:left w:val="double" w:sz="4" w:space="0" w:color="auto"/>
              <w:bottom w:val="nil"/>
              <w:right w:val="double" w:sz="4" w:space="0" w:color="auto"/>
            </w:tcBorders>
            <w:shd w:val="clear" w:color="auto" w:fill="auto"/>
          </w:tcPr>
          <w:p>
            <w:pPr>
              <w:rPr>
                <w:b/>
              </w:rPr>
            </w:pPr>
            <w:r>
              <w:rPr>
                <w:b/>
              </w:rPr>
              <w:t>Your relationship to the pupil:</w:t>
            </w:r>
          </w:p>
          <w:p>
            <w:pPr>
              <w:rPr>
                <w:b/>
              </w:rPr>
            </w:pPr>
          </w:p>
        </w:tc>
      </w:tr>
      <w:tr>
        <w:tc>
          <w:tcPr>
            <w:tcW w:w="9533" w:type="dxa"/>
            <w:tcBorders>
              <w:top w:val="nil"/>
              <w:left w:val="double" w:sz="4" w:space="0" w:color="auto"/>
              <w:bottom w:val="nil"/>
              <w:right w:val="double" w:sz="4" w:space="0" w:color="auto"/>
            </w:tcBorders>
            <w:shd w:val="clear" w:color="auto" w:fill="auto"/>
          </w:tcPr>
          <w:p>
            <w:pPr>
              <w:rPr>
                <w:b/>
              </w:rPr>
            </w:pPr>
            <w:r>
              <w:rPr>
                <w:b/>
              </w:rPr>
              <w:t>Address:</w:t>
            </w:r>
          </w:p>
          <w:p>
            <w:pPr>
              <w:rPr>
                <w:b/>
              </w:rPr>
            </w:pPr>
          </w:p>
          <w:p>
            <w:pPr>
              <w:rPr>
                <w:b/>
              </w:rPr>
            </w:pPr>
          </w:p>
          <w:p>
            <w:pPr>
              <w:rPr>
                <w:b/>
              </w:rPr>
            </w:pPr>
          </w:p>
          <w:p>
            <w:pPr>
              <w:rPr>
                <w:b/>
              </w:rPr>
            </w:pPr>
            <w:r>
              <w:rPr>
                <w:b/>
              </w:rPr>
              <w:t>Postcode:</w:t>
            </w:r>
          </w:p>
          <w:p>
            <w:pPr>
              <w:rPr>
                <w:b/>
              </w:rPr>
            </w:pPr>
            <w:r>
              <w:rPr>
                <w:b/>
              </w:rPr>
              <w:t>Day time telephone number:</w:t>
            </w:r>
          </w:p>
          <w:p>
            <w:pPr>
              <w:rPr>
                <w:b/>
              </w:rPr>
            </w:pPr>
            <w:r>
              <w:rPr>
                <w:b/>
              </w:rPr>
              <w:t>Evening telephone number:</w:t>
            </w:r>
          </w:p>
          <w:p>
            <w:pPr>
              <w:rPr>
                <w:b/>
              </w:rPr>
            </w:pPr>
          </w:p>
        </w:tc>
      </w:tr>
      <w:tr>
        <w:tc>
          <w:tcPr>
            <w:tcW w:w="9533" w:type="dxa"/>
            <w:tcBorders>
              <w:top w:val="nil"/>
              <w:left w:val="double" w:sz="4" w:space="0" w:color="auto"/>
              <w:bottom w:val="nil"/>
              <w:right w:val="double" w:sz="4" w:space="0" w:color="auto"/>
            </w:tcBorders>
            <w:shd w:val="clear" w:color="auto" w:fill="auto"/>
          </w:tcPr>
          <w:p>
            <w:pPr>
              <w:rPr>
                <w:b/>
              </w:rPr>
            </w:pPr>
            <w:r>
              <w:rPr>
                <w:b/>
              </w:rPr>
              <w:t>Please give details of your complaint.</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b/>
              </w:rPr>
              <w:t xml:space="preserve"> </w:t>
            </w:r>
          </w:p>
        </w:tc>
      </w:tr>
      <w:tr>
        <w:trPr>
          <w:trHeight w:val="83"/>
        </w:trPr>
        <w:tc>
          <w:tcPr>
            <w:tcW w:w="9533" w:type="dxa"/>
            <w:tcBorders>
              <w:top w:val="nil"/>
              <w:left w:val="double" w:sz="4" w:space="0" w:color="auto"/>
              <w:bottom w:val="double" w:sz="4" w:space="0" w:color="auto"/>
              <w:right w:val="double" w:sz="4" w:space="0" w:color="auto"/>
            </w:tcBorders>
            <w:shd w:val="clear" w:color="auto" w:fill="auto"/>
          </w:tcPr>
          <w:p>
            <w:pPr>
              <w:rPr>
                <w:b/>
              </w:rPr>
            </w:pPr>
            <w:r>
              <w:rPr>
                <w:b/>
              </w:rPr>
              <w:t xml:space="preserve">What action, if any, have you already taken to try and resolve your complaint. </w:t>
            </w:r>
          </w:p>
          <w:p>
            <w:pPr>
              <w:rPr>
                <w:b/>
              </w:rPr>
            </w:pPr>
            <w:r>
              <w:rPr>
                <w:b/>
              </w:rPr>
              <w:t>(Who did you speak to and what was the response)?</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r>
      <w:tr>
        <w:tc>
          <w:tcPr>
            <w:tcW w:w="9533" w:type="dxa"/>
            <w:tcBorders>
              <w:top w:val="double" w:sz="4" w:space="0" w:color="auto"/>
              <w:left w:val="double" w:sz="4" w:space="0" w:color="auto"/>
              <w:bottom w:val="nil"/>
              <w:right w:val="double" w:sz="4" w:space="0" w:color="auto"/>
            </w:tcBorders>
            <w:shd w:val="clear" w:color="auto" w:fill="auto"/>
          </w:tcPr>
          <w:p>
            <w:pPr>
              <w:rPr>
                <w:b/>
              </w:rPr>
            </w:pPr>
            <w:r>
              <w:rPr>
                <w:b/>
              </w:rPr>
              <w:lastRenderedPageBreak/>
              <w:t>What actions do you feel might resolve the problem at this stage?</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r>
      <w:tr>
        <w:tc>
          <w:tcPr>
            <w:tcW w:w="9533" w:type="dxa"/>
            <w:tcBorders>
              <w:top w:val="nil"/>
              <w:left w:val="double" w:sz="4" w:space="0" w:color="auto"/>
              <w:bottom w:val="nil"/>
              <w:right w:val="double" w:sz="4" w:space="0" w:color="auto"/>
            </w:tcBorders>
            <w:shd w:val="clear" w:color="auto" w:fill="auto"/>
          </w:tcPr>
          <w:p>
            <w:pPr>
              <w:rPr>
                <w:b/>
              </w:rPr>
            </w:pPr>
            <w:r>
              <w:rPr>
                <w:b/>
              </w:rPr>
              <w:t>Are you attaching any paperwork? If so, please give details.</w:t>
            </w:r>
          </w:p>
          <w:p>
            <w:pPr>
              <w:rPr>
                <w:b/>
              </w:rPr>
            </w:pPr>
          </w:p>
          <w:p>
            <w:pPr>
              <w:rPr>
                <w:b/>
              </w:rPr>
            </w:pPr>
          </w:p>
          <w:p>
            <w:pPr>
              <w:rPr>
                <w:b/>
              </w:rPr>
            </w:pPr>
          </w:p>
          <w:p>
            <w:pPr>
              <w:rPr>
                <w:b/>
              </w:rPr>
            </w:pPr>
          </w:p>
          <w:p>
            <w:pPr>
              <w:rPr>
                <w:b/>
              </w:rPr>
            </w:pPr>
          </w:p>
          <w:p>
            <w:pPr>
              <w:rPr>
                <w:b/>
              </w:rPr>
            </w:pPr>
          </w:p>
          <w:p>
            <w:pPr>
              <w:rPr>
                <w:b/>
              </w:rPr>
            </w:pPr>
          </w:p>
          <w:p>
            <w:pPr>
              <w:rPr>
                <w:b/>
              </w:rPr>
            </w:pPr>
            <w:r>
              <w:rPr>
                <w:b/>
              </w:rPr>
              <w:t xml:space="preserve">  </w:t>
            </w:r>
          </w:p>
        </w:tc>
      </w:tr>
      <w:tr>
        <w:tc>
          <w:tcPr>
            <w:tcW w:w="9533" w:type="dxa"/>
            <w:tcBorders>
              <w:top w:val="nil"/>
              <w:left w:val="double" w:sz="4" w:space="0" w:color="auto"/>
              <w:bottom w:val="nil"/>
              <w:right w:val="double" w:sz="4" w:space="0" w:color="auto"/>
            </w:tcBorders>
            <w:shd w:val="clear" w:color="auto" w:fill="auto"/>
          </w:tcPr>
          <w:p>
            <w:pPr>
              <w:rPr>
                <w:b/>
              </w:rPr>
            </w:pPr>
          </w:p>
          <w:p>
            <w:pPr>
              <w:rPr>
                <w:b/>
              </w:rPr>
            </w:pPr>
            <w:r>
              <w:rPr>
                <w:b/>
              </w:rPr>
              <w:t>Signature:</w:t>
            </w:r>
          </w:p>
          <w:p>
            <w:pPr>
              <w:rPr>
                <w:b/>
              </w:rPr>
            </w:pPr>
          </w:p>
          <w:p>
            <w:pPr>
              <w:rPr>
                <w:b/>
              </w:rPr>
            </w:pPr>
          </w:p>
          <w:p>
            <w:pPr>
              <w:rPr>
                <w:b/>
              </w:rPr>
            </w:pPr>
            <w:r>
              <w:rPr>
                <w:b/>
              </w:rPr>
              <w:t>Date:</w:t>
            </w:r>
          </w:p>
          <w:p>
            <w:pPr>
              <w:rPr>
                <w:b/>
              </w:rPr>
            </w:pPr>
          </w:p>
          <w:p>
            <w:pPr>
              <w:rPr>
                <w:b/>
              </w:rPr>
            </w:pPr>
          </w:p>
        </w:tc>
      </w:tr>
      <w:tr>
        <w:tc>
          <w:tcPr>
            <w:tcW w:w="9533" w:type="dxa"/>
            <w:tcBorders>
              <w:top w:val="nil"/>
              <w:left w:val="double" w:sz="4" w:space="0" w:color="auto"/>
              <w:bottom w:val="double" w:sz="4" w:space="0" w:color="auto"/>
              <w:right w:val="double" w:sz="4" w:space="0" w:color="auto"/>
            </w:tcBorders>
            <w:shd w:val="clear" w:color="auto" w:fill="auto"/>
          </w:tcPr>
          <w:p>
            <w:pPr>
              <w:rPr>
                <w:b/>
              </w:rPr>
            </w:pPr>
            <w:r>
              <w:rPr>
                <w:b/>
              </w:rPr>
              <w:t>Official use</w:t>
            </w:r>
          </w:p>
          <w:p>
            <w:pPr>
              <w:rPr>
                <w:b/>
              </w:rPr>
            </w:pPr>
          </w:p>
          <w:p>
            <w:pPr>
              <w:rPr>
                <w:b/>
              </w:rPr>
            </w:pPr>
            <w:r>
              <w:rPr>
                <w:b/>
              </w:rPr>
              <w:t>Date acknowledgement sent:</w:t>
            </w:r>
          </w:p>
          <w:p>
            <w:pPr>
              <w:rPr>
                <w:b/>
              </w:rPr>
            </w:pPr>
          </w:p>
          <w:p>
            <w:pPr>
              <w:rPr>
                <w:b/>
              </w:rPr>
            </w:pPr>
          </w:p>
          <w:p>
            <w:pPr>
              <w:rPr>
                <w:b/>
              </w:rPr>
            </w:pPr>
            <w:r>
              <w:rPr>
                <w:b/>
              </w:rPr>
              <w:t xml:space="preserve">By who: </w:t>
            </w:r>
          </w:p>
          <w:p>
            <w:pPr>
              <w:rPr>
                <w:b/>
              </w:rPr>
            </w:pPr>
          </w:p>
          <w:p>
            <w:pPr>
              <w:rPr>
                <w:b/>
              </w:rPr>
            </w:pPr>
          </w:p>
          <w:p>
            <w:pPr>
              <w:rPr>
                <w:b/>
              </w:rPr>
            </w:pPr>
          </w:p>
          <w:p>
            <w:pPr>
              <w:rPr>
                <w:b/>
              </w:rPr>
            </w:pPr>
          </w:p>
          <w:p>
            <w:pPr>
              <w:rPr>
                <w:b/>
              </w:rPr>
            </w:pPr>
            <w:r>
              <w:rPr>
                <w:b/>
              </w:rPr>
              <w:t>Complaint referred to:</w:t>
            </w:r>
          </w:p>
          <w:p>
            <w:pPr>
              <w:rPr>
                <w:b/>
              </w:rPr>
            </w:pPr>
          </w:p>
          <w:p>
            <w:pPr>
              <w:rPr>
                <w:b/>
              </w:rPr>
            </w:pPr>
            <w:r>
              <w:rPr>
                <w:b/>
              </w:rPr>
              <w:t xml:space="preserve">Date: </w:t>
            </w:r>
          </w:p>
          <w:p>
            <w:pPr>
              <w:rPr>
                <w:b/>
              </w:rPr>
            </w:pPr>
          </w:p>
          <w:p>
            <w:pPr>
              <w:rPr>
                <w:b/>
              </w:rPr>
            </w:pPr>
          </w:p>
          <w:p>
            <w:pPr>
              <w:rPr>
                <w:b/>
              </w:rPr>
            </w:pPr>
          </w:p>
        </w:tc>
      </w:tr>
    </w:tbl>
    <w:p>
      <w:pPr>
        <w:rPr>
          <w:b/>
        </w:rPr>
      </w:pPr>
    </w:p>
    <w:p>
      <w:pPr>
        <w:widowControl w:val="0"/>
        <w:autoSpaceDE w:val="0"/>
        <w:autoSpaceDN w:val="0"/>
        <w:adjustRightInd w:val="0"/>
        <w:spacing w:line="264" w:lineRule="atLeast"/>
        <w:jc w:val="both"/>
        <w:rPr>
          <w:rFonts w:ascii="Arial" w:hAnsi="Arial" w:cs="Arial"/>
        </w:rPr>
      </w:pPr>
    </w:p>
    <w:p>
      <w:pPr>
        <w:widowControl w:val="0"/>
        <w:autoSpaceDE w:val="0"/>
        <w:autoSpaceDN w:val="0"/>
        <w:adjustRightInd w:val="0"/>
        <w:spacing w:line="264" w:lineRule="atLeast"/>
        <w:jc w:val="both"/>
        <w:rPr>
          <w:rFonts w:ascii="Arial" w:hAnsi="Arial" w:cs="Arial"/>
        </w:rPr>
        <w:sectPr>
          <w:headerReference w:type="default" r:id="rId11"/>
          <w:footerReference w:type="default" r:id="rId12"/>
          <w:pgSz w:w="12240" w:h="15840"/>
          <w:pgMar w:top="386" w:right="1800" w:bottom="993" w:left="1560" w:header="720" w:footer="720" w:gutter="0"/>
          <w:cols w:space="720"/>
          <w:noEndnote/>
        </w:sectPr>
      </w:pPr>
    </w:p>
    <w:p>
      <w:pPr>
        <w:jc w:val="center"/>
        <w:rPr>
          <w:b/>
          <w:sz w:val="32"/>
          <w:szCs w:val="32"/>
        </w:rPr>
      </w:pPr>
      <w:r>
        <w:rPr>
          <w:b/>
          <w:sz w:val="32"/>
          <w:szCs w:val="32"/>
        </w:rPr>
        <w:lastRenderedPageBreak/>
        <w:t>Complaints Log</w:t>
      </w:r>
    </w:p>
    <w:p>
      <w:pPr>
        <w:jc w:val="center"/>
        <w:rPr>
          <w:b/>
          <w:sz w:val="32"/>
          <w:szCs w:val="32"/>
        </w:rPr>
      </w:pPr>
    </w:p>
    <w:tbl>
      <w:tblPr>
        <w:tblStyle w:val="TableGrid"/>
        <w:tblW w:w="0" w:type="auto"/>
        <w:tblLook w:val="01E0" w:firstRow="1" w:lastRow="1" w:firstColumn="1" w:lastColumn="1" w:noHBand="0" w:noVBand="0"/>
      </w:tblPr>
      <w:tblGrid>
        <w:gridCol w:w="828"/>
        <w:gridCol w:w="3221"/>
        <w:gridCol w:w="1459"/>
        <w:gridCol w:w="1800"/>
        <w:gridCol w:w="3060"/>
        <w:gridCol w:w="1781"/>
        <w:gridCol w:w="2025"/>
      </w:tblGrid>
      <w:tr>
        <w:tc>
          <w:tcPr>
            <w:tcW w:w="828" w:type="dxa"/>
          </w:tcPr>
          <w:p>
            <w:pPr>
              <w:rPr>
                <w:b/>
                <w:sz w:val="20"/>
                <w:szCs w:val="20"/>
              </w:rPr>
            </w:pPr>
            <w:r>
              <w:rPr>
                <w:b/>
                <w:sz w:val="20"/>
                <w:szCs w:val="20"/>
              </w:rPr>
              <w:t>Date</w:t>
            </w:r>
          </w:p>
        </w:tc>
        <w:tc>
          <w:tcPr>
            <w:tcW w:w="3221" w:type="dxa"/>
          </w:tcPr>
          <w:p>
            <w:pPr>
              <w:jc w:val="center"/>
              <w:rPr>
                <w:b/>
                <w:sz w:val="20"/>
                <w:szCs w:val="20"/>
              </w:rPr>
            </w:pPr>
            <w:r>
              <w:rPr>
                <w:b/>
                <w:sz w:val="20"/>
                <w:szCs w:val="20"/>
              </w:rPr>
              <w:t>Pupils Name</w:t>
            </w:r>
          </w:p>
        </w:tc>
        <w:tc>
          <w:tcPr>
            <w:tcW w:w="1459" w:type="dxa"/>
          </w:tcPr>
          <w:p>
            <w:pPr>
              <w:jc w:val="center"/>
              <w:rPr>
                <w:b/>
                <w:sz w:val="20"/>
                <w:szCs w:val="20"/>
              </w:rPr>
            </w:pPr>
            <w:r>
              <w:rPr>
                <w:b/>
                <w:sz w:val="20"/>
                <w:szCs w:val="20"/>
              </w:rPr>
              <w:t>Complaint received by</w:t>
            </w:r>
          </w:p>
        </w:tc>
        <w:tc>
          <w:tcPr>
            <w:tcW w:w="1800" w:type="dxa"/>
          </w:tcPr>
          <w:p>
            <w:pPr>
              <w:jc w:val="center"/>
              <w:rPr>
                <w:b/>
                <w:sz w:val="20"/>
                <w:szCs w:val="20"/>
              </w:rPr>
            </w:pPr>
            <w:r>
              <w:rPr>
                <w:b/>
                <w:sz w:val="20"/>
                <w:szCs w:val="20"/>
              </w:rPr>
              <w:t>Acknowledgement letter sent</w:t>
            </w:r>
          </w:p>
        </w:tc>
        <w:tc>
          <w:tcPr>
            <w:tcW w:w="3060" w:type="dxa"/>
          </w:tcPr>
          <w:p>
            <w:pPr>
              <w:jc w:val="center"/>
              <w:rPr>
                <w:b/>
                <w:sz w:val="20"/>
                <w:szCs w:val="20"/>
              </w:rPr>
            </w:pPr>
            <w:r>
              <w:rPr>
                <w:b/>
                <w:sz w:val="20"/>
                <w:szCs w:val="20"/>
              </w:rPr>
              <w:t>Details of Complaint</w:t>
            </w:r>
          </w:p>
        </w:tc>
        <w:tc>
          <w:tcPr>
            <w:tcW w:w="1781" w:type="dxa"/>
          </w:tcPr>
          <w:p>
            <w:pPr>
              <w:jc w:val="center"/>
              <w:rPr>
                <w:b/>
                <w:sz w:val="20"/>
                <w:szCs w:val="20"/>
              </w:rPr>
            </w:pPr>
            <w:r>
              <w:rPr>
                <w:b/>
                <w:sz w:val="20"/>
                <w:szCs w:val="20"/>
              </w:rPr>
              <w:t>Complaint dealt with by</w:t>
            </w:r>
          </w:p>
        </w:tc>
        <w:tc>
          <w:tcPr>
            <w:tcW w:w="2025" w:type="dxa"/>
          </w:tcPr>
          <w:p>
            <w:pPr>
              <w:jc w:val="center"/>
              <w:rPr>
                <w:b/>
                <w:sz w:val="20"/>
                <w:szCs w:val="20"/>
              </w:rPr>
            </w:pPr>
            <w:r>
              <w:rPr>
                <w:b/>
                <w:sz w:val="20"/>
                <w:szCs w:val="20"/>
              </w:rPr>
              <w:t>Outcome and date resolved</w:t>
            </w:r>
          </w:p>
        </w:tc>
      </w:tr>
      <w:tr>
        <w:tc>
          <w:tcPr>
            <w:tcW w:w="828" w:type="dxa"/>
          </w:tcPr>
          <w:p>
            <w:pPr>
              <w:jc w:val="center"/>
              <w:rPr>
                <w:b/>
                <w:sz w:val="32"/>
                <w:szCs w:val="32"/>
              </w:rPr>
            </w:pPr>
          </w:p>
        </w:tc>
        <w:tc>
          <w:tcPr>
            <w:tcW w:w="3221" w:type="dxa"/>
          </w:tcPr>
          <w:p>
            <w:pPr>
              <w:jc w:val="center"/>
              <w:rPr>
                <w:b/>
                <w:sz w:val="32"/>
                <w:szCs w:val="32"/>
              </w:rPr>
            </w:pPr>
          </w:p>
        </w:tc>
        <w:tc>
          <w:tcPr>
            <w:tcW w:w="1459" w:type="dxa"/>
          </w:tcPr>
          <w:p>
            <w:pPr>
              <w:jc w:val="center"/>
              <w:rPr>
                <w:b/>
                <w:sz w:val="32"/>
                <w:szCs w:val="32"/>
              </w:rPr>
            </w:pPr>
          </w:p>
        </w:tc>
        <w:tc>
          <w:tcPr>
            <w:tcW w:w="1800" w:type="dxa"/>
          </w:tcPr>
          <w:p>
            <w:pPr>
              <w:jc w:val="center"/>
              <w:rPr>
                <w:b/>
                <w:sz w:val="32"/>
                <w:szCs w:val="32"/>
              </w:rPr>
            </w:pPr>
          </w:p>
        </w:tc>
        <w:tc>
          <w:tcPr>
            <w:tcW w:w="3060" w:type="dxa"/>
          </w:tcPr>
          <w:p>
            <w:pPr>
              <w:jc w:val="center"/>
              <w:rPr>
                <w:b/>
                <w:sz w:val="32"/>
                <w:szCs w:val="32"/>
              </w:rPr>
            </w:pPr>
          </w:p>
        </w:tc>
        <w:tc>
          <w:tcPr>
            <w:tcW w:w="1781" w:type="dxa"/>
          </w:tcPr>
          <w:p>
            <w:pPr>
              <w:jc w:val="center"/>
              <w:rPr>
                <w:b/>
                <w:sz w:val="32"/>
                <w:szCs w:val="32"/>
              </w:rPr>
            </w:pPr>
          </w:p>
        </w:tc>
        <w:tc>
          <w:tcPr>
            <w:tcW w:w="2025" w:type="dxa"/>
          </w:tcPr>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tc>
      </w:tr>
      <w:tr>
        <w:tc>
          <w:tcPr>
            <w:tcW w:w="828" w:type="dxa"/>
          </w:tcPr>
          <w:p>
            <w:pPr>
              <w:jc w:val="center"/>
              <w:rPr>
                <w:b/>
                <w:sz w:val="32"/>
                <w:szCs w:val="32"/>
              </w:rPr>
            </w:pPr>
          </w:p>
        </w:tc>
        <w:tc>
          <w:tcPr>
            <w:tcW w:w="3221" w:type="dxa"/>
          </w:tcPr>
          <w:p>
            <w:pPr>
              <w:jc w:val="center"/>
              <w:rPr>
                <w:b/>
                <w:sz w:val="32"/>
                <w:szCs w:val="32"/>
              </w:rPr>
            </w:pPr>
          </w:p>
        </w:tc>
        <w:tc>
          <w:tcPr>
            <w:tcW w:w="1459" w:type="dxa"/>
          </w:tcPr>
          <w:p>
            <w:pPr>
              <w:jc w:val="center"/>
              <w:rPr>
                <w:b/>
                <w:sz w:val="32"/>
                <w:szCs w:val="32"/>
              </w:rPr>
            </w:pPr>
          </w:p>
        </w:tc>
        <w:tc>
          <w:tcPr>
            <w:tcW w:w="1800" w:type="dxa"/>
          </w:tcPr>
          <w:p>
            <w:pPr>
              <w:jc w:val="center"/>
              <w:rPr>
                <w:b/>
                <w:sz w:val="32"/>
                <w:szCs w:val="32"/>
              </w:rPr>
            </w:pPr>
          </w:p>
        </w:tc>
        <w:tc>
          <w:tcPr>
            <w:tcW w:w="3060" w:type="dxa"/>
          </w:tcPr>
          <w:p>
            <w:pPr>
              <w:jc w:val="center"/>
              <w:rPr>
                <w:b/>
                <w:sz w:val="32"/>
                <w:szCs w:val="32"/>
              </w:rPr>
            </w:pPr>
          </w:p>
          <w:p>
            <w:pPr>
              <w:jc w:val="center"/>
              <w:rPr>
                <w:b/>
                <w:sz w:val="32"/>
                <w:szCs w:val="32"/>
              </w:rPr>
            </w:pPr>
          </w:p>
          <w:p>
            <w:pPr>
              <w:jc w:val="center"/>
              <w:rPr>
                <w:b/>
                <w:sz w:val="32"/>
                <w:szCs w:val="32"/>
              </w:rPr>
            </w:pPr>
          </w:p>
          <w:p>
            <w:pPr>
              <w:jc w:val="center"/>
              <w:rPr>
                <w:b/>
                <w:sz w:val="32"/>
                <w:szCs w:val="32"/>
              </w:rPr>
            </w:pPr>
          </w:p>
        </w:tc>
        <w:tc>
          <w:tcPr>
            <w:tcW w:w="1781" w:type="dxa"/>
          </w:tcPr>
          <w:p>
            <w:pPr>
              <w:jc w:val="center"/>
              <w:rPr>
                <w:b/>
                <w:sz w:val="32"/>
                <w:szCs w:val="32"/>
              </w:rPr>
            </w:pPr>
          </w:p>
        </w:tc>
        <w:tc>
          <w:tcPr>
            <w:tcW w:w="2025" w:type="dxa"/>
          </w:tcPr>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tc>
      </w:tr>
      <w:tr>
        <w:tc>
          <w:tcPr>
            <w:tcW w:w="828" w:type="dxa"/>
          </w:tcPr>
          <w:p>
            <w:pPr>
              <w:jc w:val="center"/>
              <w:rPr>
                <w:b/>
                <w:sz w:val="32"/>
                <w:szCs w:val="32"/>
              </w:rPr>
            </w:pPr>
          </w:p>
        </w:tc>
        <w:tc>
          <w:tcPr>
            <w:tcW w:w="3221" w:type="dxa"/>
          </w:tcPr>
          <w:p>
            <w:pPr>
              <w:jc w:val="center"/>
              <w:rPr>
                <w:b/>
                <w:sz w:val="32"/>
                <w:szCs w:val="32"/>
              </w:rPr>
            </w:pPr>
          </w:p>
        </w:tc>
        <w:tc>
          <w:tcPr>
            <w:tcW w:w="1459" w:type="dxa"/>
          </w:tcPr>
          <w:p>
            <w:pPr>
              <w:jc w:val="center"/>
              <w:rPr>
                <w:b/>
                <w:sz w:val="32"/>
                <w:szCs w:val="32"/>
              </w:rPr>
            </w:pPr>
          </w:p>
        </w:tc>
        <w:tc>
          <w:tcPr>
            <w:tcW w:w="1800" w:type="dxa"/>
          </w:tcPr>
          <w:p>
            <w:pPr>
              <w:jc w:val="center"/>
              <w:rPr>
                <w:b/>
                <w:sz w:val="32"/>
                <w:szCs w:val="32"/>
              </w:rPr>
            </w:pPr>
          </w:p>
        </w:tc>
        <w:tc>
          <w:tcPr>
            <w:tcW w:w="3060" w:type="dxa"/>
          </w:tcPr>
          <w:p>
            <w:pPr>
              <w:jc w:val="center"/>
              <w:rPr>
                <w:b/>
                <w:sz w:val="32"/>
                <w:szCs w:val="32"/>
              </w:rPr>
            </w:pPr>
          </w:p>
        </w:tc>
        <w:tc>
          <w:tcPr>
            <w:tcW w:w="1781" w:type="dxa"/>
          </w:tcPr>
          <w:p>
            <w:pPr>
              <w:jc w:val="center"/>
              <w:rPr>
                <w:b/>
                <w:sz w:val="32"/>
                <w:szCs w:val="32"/>
              </w:rPr>
            </w:pPr>
          </w:p>
        </w:tc>
        <w:tc>
          <w:tcPr>
            <w:tcW w:w="2025" w:type="dxa"/>
          </w:tcPr>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tc>
      </w:tr>
    </w:tbl>
    <w:p>
      <w:pPr>
        <w:widowControl w:val="0"/>
        <w:autoSpaceDE w:val="0"/>
        <w:autoSpaceDN w:val="0"/>
        <w:adjustRightInd w:val="0"/>
        <w:spacing w:line="264" w:lineRule="atLeast"/>
        <w:jc w:val="both"/>
        <w:rPr>
          <w:rFonts w:ascii="Arial" w:hAnsi="Arial" w:cs="Arial"/>
        </w:rPr>
      </w:pPr>
    </w:p>
    <w:p>
      <w:pPr>
        <w:widowControl w:val="0"/>
        <w:autoSpaceDE w:val="0"/>
        <w:autoSpaceDN w:val="0"/>
        <w:adjustRightInd w:val="0"/>
        <w:spacing w:line="264" w:lineRule="atLeast"/>
        <w:jc w:val="both"/>
        <w:rPr>
          <w:rFonts w:ascii="Arial" w:hAnsi="Arial" w:cs="Arial"/>
          <w:b/>
        </w:rPr>
      </w:pPr>
    </w:p>
    <w:p>
      <w:pPr>
        <w:widowControl w:val="0"/>
        <w:autoSpaceDE w:val="0"/>
        <w:autoSpaceDN w:val="0"/>
        <w:adjustRightInd w:val="0"/>
        <w:spacing w:line="264" w:lineRule="atLeast"/>
        <w:jc w:val="both"/>
        <w:rPr>
          <w:rFonts w:ascii="Arial" w:hAnsi="Arial" w:cs="Arial"/>
        </w:rPr>
      </w:pPr>
    </w:p>
    <w:p/>
    <w:sectPr>
      <w:headerReference w:type="default" r:id="rId13"/>
      <w:footerReference w:type="default" r:id="rId14"/>
      <w:pgSz w:w="15840" w:h="12240" w:orient="landscape"/>
      <w:pgMar w:top="1559" w:right="386" w:bottom="1797"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 xml:space="preserve"> </w:t>
    </w:r>
    <w:r>
      <w:rPr>
        <w:sz w:val="20"/>
        <w:lang w:val="en-US"/>
      </w:rPr>
      <w:t xml:space="preserve">  </w:t>
    </w:r>
    <w:r>
      <w:rPr>
        <w:sz w:val="1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ing1"/>
      <w:pBdr>
        <w:bottom w:val="single" w:sz="4" w:space="1" w:color="auto"/>
      </w:pBdr>
      <w:rPr>
        <w:sz w:val="48"/>
        <w:lang w:val="en-GB"/>
      </w:rPr>
    </w:pPr>
    <w:r>
      <w:rPr>
        <w:sz w:val="48"/>
        <w:lang w:val="en-GB"/>
      </w:rPr>
      <w:t>St Joseph’s Catholic Infant School Complaints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ing1"/>
      <w:pBdr>
        <w:bottom w:val="single" w:sz="4" w:space="1" w:color="auto"/>
      </w:pBdr>
      <w:rPr>
        <w:sz w:val="48"/>
        <w:lang w:val="en-GB"/>
      </w:rPr>
    </w:pPr>
    <w:r>
      <w:rPr>
        <w:sz w:val="48"/>
        <w:lang w:val="en-GB"/>
      </w:rPr>
      <w:t>St Joseph’s Catholic Infant School Complaints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707"/>
    <w:multiLevelType w:val="hybridMultilevel"/>
    <w:tmpl w:val="B524D87E"/>
    <w:lvl w:ilvl="0" w:tplc="E71E1B4C">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A0F2E746" w:tentative="1">
      <w:start w:val="1"/>
      <w:numFmt w:val="bullet"/>
      <w:lvlText w:val=""/>
      <w:lvlJc w:val="left"/>
      <w:pPr>
        <w:tabs>
          <w:tab w:val="num" w:pos="2160"/>
        </w:tabs>
        <w:ind w:left="2160" w:hanging="360"/>
      </w:pPr>
      <w:rPr>
        <w:rFonts w:ascii="Wingdings" w:hAnsi="Wingdings" w:hint="default"/>
      </w:rPr>
    </w:lvl>
    <w:lvl w:ilvl="3" w:tplc="F3906E08" w:tentative="1">
      <w:start w:val="1"/>
      <w:numFmt w:val="bullet"/>
      <w:lvlText w:val=""/>
      <w:lvlJc w:val="left"/>
      <w:pPr>
        <w:tabs>
          <w:tab w:val="num" w:pos="2880"/>
        </w:tabs>
        <w:ind w:left="2880" w:hanging="360"/>
      </w:pPr>
      <w:rPr>
        <w:rFonts w:ascii="Symbol" w:hAnsi="Symbol" w:hint="default"/>
      </w:rPr>
    </w:lvl>
    <w:lvl w:ilvl="4" w:tplc="9C1EB29E" w:tentative="1">
      <w:start w:val="1"/>
      <w:numFmt w:val="bullet"/>
      <w:lvlText w:val="o"/>
      <w:lvlJc w:val="left"/>
      <w:pPr>
        <w:tabs>
          <w:tab w:val="num" w:pos="3600"/>
        </w:tabs>
        <w:ind w:left="3600" w:hanging="360"/>
      </w:pPr>
      <w:rPr>
        <w:rFonts w:ascii="Courier New" w:hAnsi="Courier New" w:hint="default"/>
      </w:rPr>
    </w:lvl>
    <w:lvl w:ilvl="5" w:tplc="DD64C5A6" w:tentative="1">
      <w:start w:val="1"/>
      <w:numFmt w:val="bullet"/>
      <w:lvlText w:val=""/>
      <w:lvlJc w:val="left"/>
      <w:pPr>
        <w:tabs>
          <w:tab w:val="num" w:pos="4320"/>
        </w:tabs>
        <w:ind w:left="4320" w:hanging="360"/>
      </w:pPr>
      <w:rPr>
        <w:rFonts w:ascii="Wingdings" w:hAnsi="Wingdings" w:hint="default"/>
      </w:rPr>
    </w:lvl>
    <w:lvl w:ilvl="6" w:tplc="27261F14" w:tentative="1">
      <w:start w:val="1"/>
      <w:numFmt w:val="bullet"/>
      <w:lvlText w:val=""/>
      <w:lvlJc w:val="left"/>
      <w:pPr>
        <w:tabs>
          <w:tab w:val="num" w:pos="5040"/>
        </w:tabs>
        <w:ind w:left="5040" w:hanging="360"/>
      </w:pPr>
      <w:rPr>
        <w:rFonts w:ascii="Symbol" w:hAnsi="Symbol" w:hint="default"/>
      </w:rPr>
    </w:lvl>
    <w:lvl w:ilvl="7" w:tplc="CBF2BFCC" w:tentative="1">
      <w:start w:val="1"/>
      <w:numFmt w:val="bullet"/>
      <w:lvlText w:val="o"/>
      <w:lvlJc w:val="left"/>
      <w:pPr>
        <w:tabs>
          <w:tab w:val="num" w:pos="5760"/>
        </w:tabs>
        <w:ind w:left="5760" w:hanging="360"/>
      </w:pPr>
      <w:rPr>
        <w:rFonts w:ascii="Courier New" w:hAnsi="Courier New" w:hint="default"/>
      </w:rPr>
    </w:lvl>
    <w:lvl w:ilvl="8" w:tplc="82206E78" w:tentative="1">
      <w:start w:val="1"/>
      <w:numFmt w:val="bullet"/>
      <w:lvlText w:val=""/>
      <w:lvlJc w:val="left"/>
      <w:pPr>
        <w:tabs>
          <w:tab w:val="num" w:pos="6480"/>
        </w:tabs>
        <w:ind w:left="6480" w:hanging="360"/>
      </w:pPr>
      <w:rPr>
        <w:rFonts w:ascii="Wingdings" w:hAnsi="Wingdings" w:hint="default"/>
      </w:rPr>
    </w:lvl>
  </w:abstractNum>
  <w:abstractNum w:abstractNumId="1">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64335B2"/>
    <w:multiLevelType w:val="hybridMultilevel"/>
    <w:tmpl w:val="C28CF94E"/>
    <w:lvl w:ilvl="0" w:tplc="B3041912">
      <w:start w:val="1"/>
      <w:numFmt w:val="bullet"/>
      <w:lvlText w:val=""/>
      <w:lvlJc w:val="left"/>
      <w:pPr>
        <w:tabs>
          <w:tab w:val="num" w:pos="720"/>
        </w:tabs>
        <w:ind w:left="720" w:hanging="360"/>
      </w:pPr>
      <w:rPr>
        <w:rFonts w:ascii="Wingdings" w:hAnsi="Wingdings" w:hint="default"/>
      </w:rPr>
    </w:lvl>
    <w:lvl w:ilvl="1" w:tplc="32B0E048" w:tentative="1">
      <w:start w:val="1"/>
      <w:numFmt w:val="bullet"/>
      <w:lvlText w:val="o"/>
      <w:lvlJc w:val="left"/>
      <w:pPr>
        <w:tabs>
          <w:tab w:val="num" w:pos="1440"/>
        </w:tabs>
        <w:ind w:left="1440" w:hanging="360"/>
      </w:pPr>
      <w:rPr>
        <w:rFonts w:ascii="Courier New" w:hAnsi="Courier New" w:hint="default"/>
      </w:rPr>
    </w:lvl>
    <w:lvl w:ilvl="2" w:tplc="DD3E3C34" w:tentative="1">
      <w:start w:val="1"/>
      <w:numFmt w:val="bullet"/>
      <w:lvlText w:val=""/>
      <w:lvlJc w:val="left"/>
      <w:pPr>
        <w:tabs>
          <w:tab w:val="num" w:pos="2160"/>
        </w:tabs>
        <w:ind w:left="2160" w:hanging="360"/>
      </w:pPr>
      <w:rPr>
        <w:rFonts w:ascii="Wingdings" w:hAnsi="Wingdings" w:hint="default"/>
      </w:rPr>
    </w:lvl>
    <w:lvl w:ilvl="3" w:tplc="F8243538" w:tentative="1">
      <w:start w:val="1"/>
      <w:numFmt w:val="bullet"/>
      <w:lvlText w:val=""/>
      <w:lvlJc w:val="left"/>
      <w:pPr>
        <w:tabs>
          <w:tab w:val="num" w:pos="2880"/>
        </w:tabs>
        <w:ind w:left="2880" w:hanging="360"/>
      </w:pPr>
      <w:rPr>
        <w:rFonts w:ascii="Symbol" w:hAnsi="Symbol" w:hint="default"/>
      </w:rPr>
    </w:lvl>
    <w:lvl w:ilvl="4" w:tplc="295861A0" w:tentative="1">
      <w:start w:val="1"/>
      <w:numFmt w:val="bullet"/>
      <w:lvlText w:val="o"/>
      <w:lvlJc w:val="left"/>
      <w:pPr>
        <w:tabs>
          <w:tab w:val="num" w:pos="3600"/>
        </w:tabs>
        <w:ind w:left="3600" w:hanging="360"/>
      </w:pPr>
      <w:rPr>
        <w:rFonts w:ascii="Courier New" w:hAnsi="Courier New" w:hint="default"/>
      </w:rPr>
    </w:lvl>
    <w:lvl w:ilvl="5" w:tplc="A364E1EE" w:tentative="1">
      <w:start w:val="1"/>
      <w:numFmt w:val="bullet"/>
      <w:lvlText w:val=""/>
      <w:lvlJc w:val="left"/>
      <w:pPr>
        <w:tabs>
          <w:tab w:val="num" w:pos="4320"/>
        </w:tabs>
        <w:ind w:left="4320" w:hanging="360"/>
      </w:pPr>
      <w:rPr>
        <w:rFonts w:ascii="Wingdings" w:hAnsi="Wingdings" w:hint="default"/>
      </w:rPr>
    </w:lvl>
    <w:lvl w:ilvl="6" w:tplc="29B0A7D4" w:tentative="1">
      <w:start w:val="1"/>
      <w:numFmt w:val="bullet"/>
      <w:lvlText w:val=""/>
      <w:lvlJc w:val="left"/>
      <w:pPr>
        <w:tabs>
          <w:tab w:val="num" w:pos="5040"/>
        </w:tabs>
        <w:ind w:left="5040" w:hanging="360"/>
      </w:pPr>
      <w:rPr>
        <w:rFonts w:ascii="Symbol" w:hAnsi="Symbol" w:hint="default"/>
      </w:rPr>
    </w:lvl>
    <w:lvl w:ilvl="7" w:tplc="FE9A28CC" w:tentative="1">
      <w:start w:val="1"/>
      <w:numFmt w:val="bullet"/>
      <w:lvlText w:val="o"/>
      <w:lvlJc w:val="left"/>
      <w:pPr>
        <w:tabs>
          <w:tab w:val="num" w:pos="5760"/>
        </w:tabs>
        <w:ind w:left="5760" w:hanging="360"/>
      </w:pPr>
      <w:rPr>
        <w:rFonts w:ascii="Courier New" w:hAnsi="Courier New" w:hint="default"/>
      </w:rPr>
    </w:lvl>
    <w:lvl w:ilvl="8" w:tplc="8446F6A8" w:tentative="1">
      <w:start w:val="1"/>
      <w:numFmt w:val="bullet"/>
      <w:lvlText w:val=""/>
      <w:lvlJc w:val="left"/>
      <w:pPr>
        <w:tabs>
          <w:tab w:val="num" w:pos="6480"/>
        </w:tabs>
        <w:ind w:left="6480" w:hanging="360"/>
      </w:pPr>
      <w:rPr>
        <w:rFonts w:ascii="Wingdings" w:hAnsi="Wingdings" w:hint="default"/>
      </w:rPr>
    </w:lvl>
  </w:abstractNum>
  <w:abstractNum w:abstractNumId="3">
    <w:nsid w:val="19AE4D9D"/>
    <w:multiLevelType w:val="hybridMultilevel"/>
    <w:tmpl w:val="74AEAC24"/>
    <w:lvl w:ilvl="0" w:tplc="DEA2AB32">
      <w:start w:val="1"/>
      <w:numFmt w:val="bullet"/>
      <w:lvlText w:val=""/>
      <w:lvlJc w:val="left"/>
      <w:pPr>
        <w:tabs>
          <w:tab w:val="num" w:pos="720"/>
        </w:tabs>
        <w:ind w:left="720" w:hanging="360"/>
      </w:pPr>
      <w:rPr>
        <w:rFonts w:ascii="Wingdings" w:hAnsi="Wingdings" w:hint="default"/>
      </w:rPr>
    </w:lvl>
    <w:lvl w:ilvl="1" w:tplc="3ABA469E" w:tentative="1">
      <w:start w:val="1"/>
      <w:numFmt w:val="bullet"/>
      <w:lvlText w:val="o"/>
      <w:lvlJc w:val="left"/>
      <w:pPr>
        <w:tabs>
          <w:tab w:val="num" w:pos="1440"/>
        </w:tabs>
        <w:ind w:left="1440" w:hanging="360"/>
      </w:pPr>
      <w:rPr>
        <w:rFonts w:ascii="Courier New" w:hAnsi="Courier New" w:hint="default"/>
      </w:rPr>
    </w:lvl>
    <w:lvl w:ilvl="2" w:tplc="8FB0F614" w:tentative="1">
      <w:start w:val="1"/>
      <w:numFmt w:val="bullet"/>
      <w:lvlText w:val=""/>
      <w:lvlJc w:val="left"/>
      <w:pPr>
        <w:tabs>
          <w:tab w:val="num" w:pos="2160"/>
        </w:tabs>
        <w:ind w:left="2160" w:hanging="360"/>
      </w:pPr>
      <w:rPr>
        <w:rFonts w:ascii="Wingdings" w:hAnsi="Wingdings" w:hint="default"/>
      </w:rPr>
    </w:lvl>
    <w:lvl w:ilvl="3" w:tplc="F24607E0" w:tentative="1">
      <w:start w:val="1"/>
      <w:numFmt w:val="bullet"/>
      <w:lvlText w:val=""/>
      <w:lvlJc w:val="left"/>
      <w:pPr>
        <w:tabs>
          <w:tab w:val="num" w:pos="2880"/>
        </w:tabs>
        <w:ind w:left="2880" w:hanging="360"/>
      </w:pPr>
      <w:rPr>
        <w:rFonts w:ascii="Symbol" w:hAnsi="Symbol" w:hint="default"/>
      </w:rPr>
    </w:lvl>
    <w:lvl w:ilvl="4" w:tplc="7EF4BBDE" w:tentative="1">
      <w:start w:val="1"/>
      <w:numFmt w:val="bullet"/>
      <w:lvlText w:val="o"/>
      <w:lvlJc w:val="left"/>
      <w:pPr>
        <w:tabs>
          <w:tab w:val="num" w:pos="3600"/>
        </w:tabs>
        <w:ind w:left="3600" w:hanging="360"/>
      </w:pPr>
      <w:rPr>
        <w:rFonts w:ascii="Courier New" w:hAnsi="Courier New" w:hint="default"/>
      </w:rPr>
    </w:lvl>
    <w:lvl w:ilvl="5" w:tplc="C6AC6C84" w:tentative="1">
      <w:start w:val="1"/>
      <w:numFmt w:val="bullet"/>
      <w:lvlText w:val=""/>
      <w:lvlJc w:val="left"/>
      <w:pPr>
        <w:tabs>
          <w:tab w:val="num" w:pos="4320"/>
        </w:tabs>
        <w:ind w:left="4320" w:hanging="360"/>
      </w:pPr>
      <w:rPr>
        <w:rFonts w:ascii="Wingdings" w:hAnsi="Wingdings" w:hint="default"/>
      </w:rPr>
    </w:lvl>
    <w:lvl w:ilvl="6" w:tplc="963E2F68" w:tentative="1">
      <w:start w:val="1"/>
      <w:numFmt w:val="bullet"/>
      <w:lvlText w:val=""/>
      <w:lvlJc w:val="left"/>
      <w:pPr>
        <w:tabs>
          <w:tab w:val="num" w:pos="5040"/>
        </w:tabs>
        <w:ind w:left="5040" w:hanging="360"/>
      </w:pPr>
      <w:rPr>
        <w:rFonts w:ascii="Symbol" w:hAnsi="Symbol" w:hint="default"/>
      </w:rPr>
    </w:lvl>
    <w:lvl w:ilvl="7" w:tplc="2D30EF72" w:tentative="1">
      <w:start w:val="1"/>
      <w:numFmt w:val="bullet"/>
      <w:lvlText w:val="o"/>
      <w:lvlJc w:val="left"/>
      <w:pPr>
        <w:tabs>
          <w:tab w:val="num" w:pos="5760"/>
        </w:tabs>
        <w:ind w:left="5760" w:hanging="360"/>
      </w:pPr>
      <w:rPr>
        <w:rFonts w:ascii="Courier New" w:hAnsi="Courier New" w:hint="default"/>
      </w:rPr>
    </w:lvl>
    <w:lvl w:ilvl="8" w:tplc="B0C62442" w:tentative="1">
      <w:start w:val="1"/>
      <w:numFmt w:val="bullet"/>
      <w:lvlText w:val=""/>
      <w:lvlJc w:val="left"/>
      <w:pPr>
        <w:tabs>
          <w:tab w:val="num" w:pos="6480"/>
        </w:tabs>
        <w:ind w:left="6480" w:hanging="360"/>
      </w:pPr>
      <w:rPr>
        <w:rFonts w:ascii="Wingdings" w:hAnsi="Wingdings" w:hint="default"/>
      </w:rPr>
    </w:lvl>
  </w:abstractNum>
  <w:abstractNum w:abstractNumId="4">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750E7A"/>
    <w:multiLevelType w:val="hybridMultilevel"/>
    <w:tmpl w:val="210E7762"/>
    <w:lvl w:ilvl="0" w:tplc="A146999E">
      <w:start w:val="1"/>
      <w:numFmt w:val="bullet"/>
      <w:lvlText w:val=""/>
      <w:lvlJc w:val="left"/>
      <w:pPr>
        <w:tabs>
          <w:tab w:val="num" w:pos="720"/>
        </w:tabs>
        <w:ind w:left="720" w:hanging="360"/>
      </w:pPr>
      <w:rPr>
        <w:rFonts w:ascii="Wingdings" w:hAnsi="Wingdings" w:hint="default"/>
      </w:rPr>
    </w:lvl>
    <w:lvl w:ilvl="1" w:tplc="BE683F60" w:tentative="1">
      <w:start w:val="1"/>
      <w:numFmt w:val="bullet"/>
      <w:lvlText w:val="o"/>
      <w:lvlJc w:val="left"/>
      <w:pPr>
        <w:tabs>
          <w:tab w:val="num" w:pos="1440"/>
        </w:tabs>
        <w:ind w:left="1440" w:hanging="360"/>
      </w:pPr>
      <w:rPr>
        <w:rFonts w:ascii="Courier New" w:hAnsi="Courier New" w:hint="default"/>
      </w:rPr>
    </w:lvl>
    <w:lvl w:ilvl="2" w:tplc="946C61FE" w:tentative="1">
      <w:start w:val="1"/>
      <w:numFmt w:val="bullet"/>
      <w:lvlText w:val=""/>
      <w:lvlJc w:val="left"/>
      <w:pPr>
        <w:tabs>
          <w:tab w:val="num" w:pos="2160"/>
        </w:tabs>
        <w:ind w:left="2160" w:hanging="360"/>
      </w:pPr>
      <w:rPr>
        <w:rFonts w:ascii="Wingdings" w:hAnsi="Wingdings" w:hint="default"/>
      </w:rPr>
    </w:lvl>
    <w:lvl w:ilvl="3" w:tplc="C29452B4" w:tentative="1">
      <w:start w:val="1"/>
      <w:numFmt w:val="bullet"/>
      <w:lvlText w:val=""/>
      <w:lvlJc w:val="left"/>
      <w:pPr>
        <w:tabs>
          <w:tab w:val="num" w:pos="2880"/>
        </w:tabs>
        <w:ind w:left="2880" w:hanging="360"/>
      </w:pPr>
      <w:rPr>
        <w:rFonts w:ascii="Symbol" w:hAnsi="Symbol" w:hint="default"/>
      </w:rPr>
    </w:lvl>
    <w:lvl w:ilvl="4" w:tplc="24424C10" w:tentative="1">
      <w:start w:val="1"/>
      <w:numFmt w:val="bullet"/>
      <w:lvlText w:val="o"/>
      <w:lvlJc w:val="left"/>
      <w:pPr>
        <w:tabs>
          <w:tab w:val="num" w:pos="3600"/>
        </w:tabs>
        <w:ind w:left="3600" w:hanging="360"/>
      </w:pPr>
      <w:rPr>
        <w:rFonts w:ascii="Courier New" w:hAnsi="Courier New" w:hint="default"/>
      </w:rPr>
    </w:lvl>
    <w:lvl w:ilvl="5" w:tplc="5B94CE30" w:tentative="1">
      <w:start w:val="1"/>
      <w:numFmt w:val="bullet"/>
      <w:lvlText w:val=""/>
      <w:lvlJc w:val="left"/>
      <w:pPr>
        <w:tabs>
          <w:tab w:val="num" w:pos="4320"/>
        </w:tabs>
        <w:ind w:left="4320" w:hanging="360"/>
      </w:pPr>
      <w:rPr>
        <w:rFonts w:ascii="Wingdings" w:hAnsi="Wingdings" w:hint="default"/>
      </w:rPr>
    </w:lvl>
    <w:lvl w:ilvl="6" w:tplc="C4EE5A36" w:tentative="1">
      <w:start w:val="1"/>
      <w:numFmt w:val="bullet"/>
      <w:lvlText w:val=""/>
      <w:lvlJc w:val="left"/>
      <w:pPr>
        <w:tabs>
          <w:tab w:val="num" w:pos="5040"/>
        </w:tabs>
        <w:ind w:left="5040" w:hanging="360"/>
      </w:pPr>
      <w:rPr>
        <w:rFonts w:ascii="Symbol" w:hAnsi="Symbol" w:hint="default"/>
      </w:rPr>
    </w:lvl>
    <w:lvl w:ilvl="7" w:tplc="334AF6D8" w:tentative="1">
      <w:start w:val="1"/>
      <w:numFmt w:val="bullet"/>
      <w:lvlText w:val="o"/>
      <w:lvlJc w:val="left"/>
      <w:pPr>
        <w:tabs>
          <w:tab w:val="num" w:pos="5760"/>
        </w:tabs>
        <w:ind w:left="5760" w:hanging="360"/>
      </w:pPr>
      <w:rPr>
        <w:rFonts w:ascii="Courier New" w:hAnsi="Courier New" w:hint="default"/>
      </w:rPr>
    </w:lvl>
    <w:lvl w:ilvl="8" w:tplc="5EA092E8" w:tentative="1">
      <w:start w:val="1"/>
      <w:numFmt w:val="bullet"/>
      <w:lvlText w:val=""/>
      <w:lvlJc w:val="left"/>
      <w:pPr>
        <w:tabs>
          <w:tab w:val="num" w:pos="6480"/>
        </w:tabs>
        <w:ind w:left="6480" w:hanging="360"/>
      </w:pPr>
      <w:rPr>
        <w:rFonts w:ascii="Wingdings" w:hAnsi="Wingdings" w:hint="default"/>
      </w:rPr>
    </w:lvl>
  </w:abstractNum>
  <w:abstractNum w:abstractNumId="6">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29615A"/>
    <w:multiLevelType w:val="hybridMultilevel"/>
    <w:tmpl w:val="C28CF94E"/>
    <w:lvl w:ilvl="0" w:tplc="0B24E040">
      <w:start w:val="1"/>
      <w:numFmt w:val="bullet"/>
      <w:lvlText w:val=""/>
      <w:lvlJc w:val="left"/>
      <w:pPr>
        <w:tabs>
          <w:tab w:val="num" w:pos="720"/>
        </w:tabs>
        <w:ind w:left="720" w:hanging="360"/>
      </w:pPr>
      <w:rPr>
        <w:rFonts w:ascii="Wingdings" w:hAnsi="Wingdings" w:hint="default"/>
      </w:rPr>
    </w:lvl>
    <w:lvl w:ilvl="1" w:tplc="BA26EC7A" w:tentative="1">
      <w:start w:val="1"/>
      <w:numFmt w:val="bullet"/>
      <w:lvlText w:val="o"/>
      <w:lvlJc w:val="left"/>
      <w:pPr>
        <w:tabs>
          <w:tab w:val="num" w:pos="1440"/>
        </w:tabs>
        <w:ind w:left="1440" w:hanging="360"/>
      </w:pPr>
      <w:rPr>
        <w:rFonts w:ascii="Courier New" w:hAnsi="Courier New" w:hint="default"/>
      </w:rPr>
    </w:lvl>
    <w:lvl w:ilvl="2" w:tplc="9C1E9638" w:tentative="1">
      <w:start w:val="1"/>
      <w:numFmt w:val="bullet"/>
      <w:lvlText w:val=""/>
      <w:lvlJc w:val="left"/>
      <w:pPr>
        <w:tabs>
          <w:tab w:val="num" w:pos="2160"/>
        </w:tabs>
        <w:ind w:left="2160" w:hanging="360"/>
      </w:pPr>
      <w:rPr>
        <w:rFonts w:ascii="Wingdings" w:hAnsi="Wingdings" w:hint="default"/>
      </w:rPr>
    </w:lvl>
    <w:lvl w:ilvl="3" w:tplc="8932CD5E" w:tentative="1">
      <w:start w:val="1"/>
      <w:numFmt w:val="bullet"/>
      <w:lvlText w:val=""/>
      <w:lvlJc w:val="left"/>
      <w:pPr>
        <w:tabs>
          <w:tab w:val="num" w:pos="2880"/>
        </w:tabs>
        <w:ind w:left="2880" w:hanging="360"/>
      </w:pPr>
      <w:rPr>
        <w:rFonts w:ascii="Symbol" w:hAnsi="Symbol" w:hint="default"/>
      </w:rPr>
    </w:lvl>
    <w:lvl w:ilvl="4" w:tplc="27900D52" w:tentative="1">
      <w:start w:val="1"/>
      <w:numFmt w:val="bullet"/>
      <w:lvlText w:val="o"/>
      <w:lvlJc w:val="left"/>
      <w:pPr>
        <w:tabs>
          <w:tab w:val="num" w:pos="3600"/>
        </w:tabs>
        <w:ind w:left="3600" w:hanging="360"/>
      </w:pPr>
      <w:rPr>
        <w:rFonts w:ascii="Courier New" w:hAnsi="Courier New" w:hint="default"/>
      </w:rPr>
    </w:lvl>
    <w:lvl w:ilvl="5" w:tplc="87846CAA" w:tentative="1">
      <w:start w:val="1"/>
      <w:numFmt w:val="bullet"/>
      <w:lvlText w:val=""/>
      <w:lvlJc w:val="left"/>
      <w:pPr>
        <w:tabs>
          <w:tab w:val="num" w:pos="4320"/>
        </w:tabs>
        <w:ind w:left="4320" w:hanging="360"/>
      </w:pPr>
      <w:rPr>
        <w:rFonts w:ascii="Wingdings" w:hAnsi="Wingdings" w:hint="default"/>
      </w:rPr>
    </w:lvl>
    <w:lvl w:ilvl="6" w:tplc="185E4AEE" w:tentative="1">
      <w:start w:val="1"/>
      <w:numFmt w:val="bullet"/>
      <w:lvlText w:val=""/>
      <w:lvlJc w:val="left"/>
      <w:pPr>
        <w:tabs>
          <w:tab w:val="num" w:pos="5040"/>
        </w:tabs>
        <w:ind w:left="5040" w:hanging="360"/>
      </w:pPr>
      <w:rPr>
        <w:rFonts w:ascii="Symbol" w:hAnsi="Symbol" w:hint="default"/>
      </w:rPr>
    </w:lvl>
    <w:lvl w:ilvl="7" w:tplc="E170227C" w:tentative="1">
      <w:start w:val="1"/>
      <w:numFmt w:val="bullet"/>
      <w:lvlText w:val="o"/>
      <w:lvlJc w:val="left"/>
      <w:pPr>
        <w:tabs>
          <w:tab w:val="num" w:pos="5760"/>
        </w:tabs>
        <w:ind w:left="5760" w:hanging="360"/>
      </w:pPr>
      <w:rPr>
        <w:rFonts w:ascii="Courier New" w:hAnsi="Courier New" w:hint="default"/>
      </w:rPr>
    </w:lvl>
    <w:lvl w:ilvl="8" w:tplc="3BB64338" w:tentative="1">
      <w:start w:val="1"/>
      <w:numFmt w:val="bullet"/>
      <w:lvlText w:val=""/>
      <w:lvlJc w:val="left"/>
      <w:pPr>
        <w:tabs>
          <w:tab w:val="num" w:pos="6480"/>
        </w:tabs>
        <w:ind w:left="6480" w:hanging="360"/>
      </w:pPr>
      <w:rPr>
        <w:rFonts w:ascii="Wingdings" w:hAnsi="Wingdings" w:hint="default"/>
      </w:rPr>
    </w:lvl>
  </w:abstractNum>
  <w:abstractNum w:abstractNumId="8">
    <w:nsid w:val="5FE105AF"/>
    <w:multiLevelType w:val="hybridMultilevel"/>
    <w:tmpl w:val="5F5014C0"/>
    <w:lvl w:ilvl="0" w:tplc="9F50617E">
      <w:start w:val="1"/>
      <w:numFmt w:val="bullet"/>
      <w:lvlText w:val=""/>
      <w:lvlJc w:val="left"/>
      <w:pPr>
        <w:tabs>
          <w:tab w:val="num" w:pos="720"/>
        </w:tabs>
        <w:ind w:left="720" w:hanging="360"/>
      </w:pPr>
      <w:rPr>
        <w:rFonts w:ascii="Wingdings" w:hAnsi="Wingdings" w:hint="default"/>
      </w:rPr>
    </w:lvl>
    <w:lvl w:ilvl="1" w:tplc="BB5C5E6E" w:tentative="1">
      <w:start w:val="1"/>
      <w:numFmt w:val="bullet"/>
      <w:lvlText w:val="o"/>
      <w:lvlJc w:val="left"/>
      <w:pPr>
        <w:tabs>
          <w:tab w:val="num" w:pos="1440"/>
        </w:tabs>
        <w:ind w:left="1440" w:hanging="360"/>
      </w:pPr>
      <w:rPr>
        <w:rFonts w:ascii="Courier New" w:hAnsi="Courier New" w:hint="default"/>
      </w:rPr>
    </w:lvl>
    <w:lvl w:ilvl="2" w:tplc="FD901256" w:tentative="1">
      <w:start w:val="1"/>
      <w:numFmt w:val="bullet"/>
      <w:lvlText w:val=""/>
      <w:lvlJc w:val="left"/>
      <w:pPr>
        <w:tabs>
          <w:tab w:val="num" w:pos="2160"/>
        </w:tabs>
        <w:ind w:left="2160" w:hanging="360"/>
      </w:pPr>
      <w:rPr>
        <w:rFonts w:ascii="Wingdings" w:hAnsi="Wingdings" w:hint="default"/>
      </w:rPr>
    </w:lvl>
    <w:lvl w:ilvl="3" w:tplc="C5DC27FE" w:tentative="1">
      <w:start w:val="1"/>
      <w:numFmt w:val="bullet"/>
      <w:lvlText w:val=""/>
      <w:lvlJc w:val="left"/>
      <w:pPr>
        <w:tabs>
          <w:tab w:val="num" w:pos="2880"/>
        </w:tabs>
        <w:ind w:left="2880" w:hanging="360"/>
      </w:pPr>
      <w:rPr>
        <w:rFonts w:ascii="Symbol" w:hAnsi="Symbol" w:hint="default"/>
      </w:rPr>
    </w:lvl>
    <w:lvl w:ilvl="4" w:tplc="88B61CF8" w:tentative="1">
      <w:start w:val="1"/>
      <w:numFmt w:val="bullet"/>
      <w:lvlText w:val="o"/>
      <w:lvlJc w:val="left"/>
      <w:pPr>
        <w:tabs>
          <w:tab w:val="num" w:pos="3600"/>
        </w:tabs>
        <w:ind w:left="3600" w:hanging="360"/>
      </w:pPr>
      <w:rPr>
        <w:rFonts w:ascii="Courier New" w:hAnsi="Courier New" w:hint="default"/>
      </w:rPr>
    </w:lvl>
    <w:lvl w:ilvl="5" w:tplc="DBD628A4" w:tentative="1">
      <w:start w:val="1"/>
      <w:numFmt w:val="bullet"/>
      <w:lvlText w:val=""/>
      <w:lvlJc w:val="left"/>
      <w:pPr>
        <w:tabs>
          <w:tab w:val="num" w:pos="4320"/>
        </w:tabs>
        <w:ind w:left="4320" w:hanging="360"/>
      </w:pPr>
      <w:rPr>
        <w:rFonts w:ascii="Wingdings" w:hAnsi="Wingdings" w:hint="default"/>
      </w:rPr>
    </w:lvl>
    <w:lvl w:ilvl="6" w:tplc="9C96C6A4" w:tentative="1">
      <w:start w:val="1"/>
      <w:numFmt w:val="bullet"/>
      <w:lvlText w:val=""/>
      <w:lvlJc w:val="left"/>
      <w:pPr>
        <w:tabs>
          <w:tab w:val="num" w:pos="5040"/>
        </w:tabs>
        <w:ind w:left="5040" w:hanging="360"/>
      </w:pPr>
      <w:rPr>
        <w:rFonts w:ascii="Symbol" w:hAnsi="Symbol" w:hint="default"/>
      </w:rPr>
    </w:lvl>
    <w:lvl w:ilvl="7" w:tplc="FB800AA4" w:tentative="1">
      <w:start w:val="1"/>
      <w:numFmt w:val="bullet"/>
      <w:lvlText w:val="o"/>
      <w:lvlJc w:val="left"/>
      <w:pPr>
        <w:tabs>
          <w:tab w:val="num" w:pos="5760"/>
        </w:tabs>
        <w:ind w:left="5760" w:hanging="360"/>
      </w:pPr>
      <w:rPr>
        <w:rFonts w:ascii="Courier New" w:hAnsi="Courier New" w:hint="default"/>
      </w:rPr>
    </w:lvl>
    <w:lvl w:ilvl="8" w:tplc="AA8E92C0" w:tentative="1">
      <w:start w:val="1"/>
      <w:numFmt w:val="bullet"/>
      <w:lvlText w:val=""/>
      <w:lvlJc w:val="left"/>
      <w:pPr>
        <w:tabs>
          <w:tab w:val="num" w:pos="6480"/>
        </w:tabs>
        <w:ind w:left="6480" w:hanging="360"/>
      </w:pPr>
      <w:rPr>
        <w:rFonts w:ascii="Wingdings" w:hAnsi="Wingdings" w:hint="default"/>
      </w:rPr>
    </w:lvl>
  </w:abstractNum>
  <w:abstractNum w:abstractNumId="9">
    <w:nsid w:val="6D732128"/>
    <w:multiLevelType w:val="hybridMultilevel"/>
    <w:tmpl w:val="7C0ECBEC"/>
    <w:lvl w:ilvl="0" w:tplc="BCFC92AA">
      <w:start w:val="1"/>
      <w:numFmt w:val="decimal"/>
      <w:lvlText w:val="%1."/>
      <w:lvlJc w:val="left"/>
      <w:pPr>
        <w:tabs>
          <w:tab w:val="num" w:pos="408"/>
        </w:tabs>
        <w:ind w:left="408" w:hanging="360"/>
      </w:pPr>
    </w:lvl>
    <w:lvl w:ilvl="1" w:tplc="1BD8971A">
      <w:start w:val="1"/>
      <w:numFmt w:val="lowerRoman"/>
      <w:lvlText w:val="%2."/>
      <w:lvlJc w:val="right"/>
      <w:pPr>
        <w:tabs>
          <w:tab w:val="num" w:pos="948"/>
        </w:tabs>
        <w:ind w:left="948" w:hanging="180"/>
      </w:pPr>
      <w:rPr>
        <w:rFonts w:hint="default"/>
      </w:rPr>
    </w:lvl>
    <w:lvl w:ilvl="2" w:tplc="58005E78">
      <w:start w:val="1"/>
      <w:numFmt w:val="lowerLetter"/>
      <w:lvlText w:val="%3)"/>
      <w:lvlJc w:val="left"/>
      <w:pPr>
        <w:tabs>
          <w:tab w:val="num" w:pos="2028"/>
        </w:tabs>
        <w:ind w:left="2028" w:hanging="360"/>
      </w:pPr>
    </w:lvl>
    <w:lvl w:ilvl="3" w:tplc="7AEC23DA" w:tentative="1">
      <w:start w:val="1"/>
      <w:numFmt w:val="decimal"/>
      <w:lvlText w:val="%4."/>
      <w:lvlJc w:val="left"/>
      <w:pPr>
        <w:tabs>
          <w:tab w:val="num" w:pos="2568"/>
        </w:tabs>
        <w:ind w:left="2568" w:hanging="360"/>
      </w:pPr>
    </w:lvl>
    <w:lvl w:ilvl="4" w:tplc="BB30B696" w:tentative="1">
      <w:start w:val="1"/>
      <w:numFmt w:val="lowerLetter"/>
      <w:lvlText w:val="%5."/>
      <w:lvlJc w:val="left"/>
      <w:pPr>
        <w:tabs>
          <w:tab w:val="num" w:pos="3288"/>
        </w:tabs>
        <w:ind w:left="3288" w:hanging="360"/>
      </w:pPr>
    </w:lvl>
    <w:lvl w:ilvl="5" w:tplc="4DB8E7A8" w:tentative="1">
      <w:start w:val="1"/>
      <w:numFmt w:val="lowerRoman"/>
      <w:lvlText w:val="%6."/>
      <w:lvlJc w:val="right"/>
      <w:pPr>
        <w:tabs>
          <w:tab w:val="num" w:pos="4008"/>
        </w:tabs>
        <w:ind w:left="4008" w:hanging="180"/>
      </w:pPr>
    </w:lvl>
    <w:lvl w:ilvl="6" w:tplc="CA4EAD52" w:tentative="1">
      <w:start w:val="1"/>
      <w:numFmt w:val="decimal"/>
      <w:lvlText w:val="%7."/>
      <w:lvlJc w:val="left"/>
      <w:pPr>
        <w:tabs>
          <w:tab w:val="num" w:pos="4728"/>
        </w:tabs>
        <w:ind w:left="4728" w:hanging="360"/>
      </w:pPr>
    </w:lvl>
    <w:lvl w:ilvl="7" w:tplc="C24EAA62" w:tentative="1">
      <w:start w:val="1"/>
      <w:numFmt w:val="lowerLetter"/>
      <w:lvlText w:val="%8."/>
      <w:lvlJc w:val="left"/>
      <w:pPr>
        <w:tabs>
          <w:tab w:val="num" w:pos="5448"/>
        </w:tabs>
        <w:ind w:left="5448" w:hanging="360"/>
      </w:pPr>
    </w:lvl>
    <w:lvl w:ilvl="8" w:tplc="0544481A" w:tentative="1">
      <w:start w:val="1"/>
      <w:numFmt w:val="lowerRoman"/>
      <w:lvlText w:val="%9."/>
      <w:lvlJc w:val="right"/>
      <w:pPr>
        <w:tabs>
          <w:tab w:val="num" w:pos="6168"/>
        </w:tabs>
        <w:ind w:left="6168" w:hanging="180"/>
      </w:pPr>
    </w:lvl>
  </w:abstractNum>
  <w:abstractNum w:abstractNumId="10">
    <w:nsid w:val="70ED7919"/>
    <w:multiLevelType w:val="hybridMultilevel"/>
    <w:tmpl w:val="1A8A949A"/>
    <w:lvl w:ilvl="0" w:tplc="A4A4CE0A">
      <w:start w:val="1"/>
      <w:numFmt w:val="bullet"/>
      <w:lvlText w:val=""/>
      <w:lvlJc w:val="left"/>
      <w:pPr>
        <w:tabs>
          <w:tab w:val="num" w:pos="720"/>
        </w:tabs>
        <w:ind w:left="720" w:hanging="360"/>
      </w:pPr>
      <w:rPr>
        <w:rFonts w:ascii="Wingdings" w:hAnsi="Wingdings" w:hint="default"/>
      </w:rPr>
    </w:lvl>
    <w:lvl w:ilvl="1" w:tplc="FA620332" w:tentative="1">
      <w:start w:val="1"/>
      <w:numFmt w:val="bullet"/>
      <w:lvlText w:val="o"/>
      <w:lvlJc w:val="left"/>
      <w:pPr>
        <w:tabs>
          <w:tab w:val="num" w:pos="1440"/>
        </w:tabs>
        <w:ind w:left="1440" w:hanging="360"/>
      </w:pPr>
      <w:rPr>
        <w:rFonts w:ascii="Courier New" w:hAnsi="Courier New" w:hint="default"/>
      </w:rPr>
    </w:lvl>
    <w:lvl w:ilvl="2" w:tplc="0FC43A7C" w:tentative="1">
      <w:start w:val="1"/>
      <w:numFmt w:val="bullet"/>
      <w:lvlText w:val=""/>
      <w:lvlJc w:val="left"/>
      <w:pPr>
        <w:tabs>
          <w:tab w:val="num" w:pos="2160"/>
        </w:tabs>
        <w:ind w:left="2160" w:hanging="360"/>
      </w:pPr>
      <w:rPr>
        <w:rFonts w:ascii="Wingdings" w:hAnsi="Wingdings" w:hint="default"/>
      </w:rPr>
    </w:lvl>
    <w:lvl w:ilvl="3" w:tplc="26921058" w:tentative="1">
      <w:start w:val="1"/>
      <w:numFmt w:val="bullet"/>
      <w:lvlText w:val=""/>
      <w:lvlJc w:val="left"/>
      <w:pPr>
        <w:tabs>
          <w:tab w:val="num" w:pos="2880"/>
        </w:tabs>
        <w:ind w:left="2880" w:hanging="360"/>
      </w:pPr>
      <w:rPr>
        <w:rFonts w:ascii="Symbol" w:hAnsi="Symbol" w:hint="default"/>
      </w:rPr>
    </w:lvl>
    <w:lvl w:ilvl="4" w:tplc="73668C78" w:tentative="1">
      <w:start w:val="1"/>
      <w:numFmt w:val="bullet"/>
      <w:lvlText w:val="o"/>
      <w:lvlJc w:val="left"/>
      <w:pPr>
        <w:tabs>
          <w:tab w:val="num" w:pos="3600"/>
        </w:tabs>
        <w:ind w:left="3600" w:hanging="360"/>
      </w:pPr>
      <w:rPr>
        <w:rFonts w:ascii="Courier New" w:hAnsi="Courier New" w:hint="default"/>
      </w:rPr>
    </w:lvl>
    <w:lvl w:ilvl="5" w:tplc="6FEAF102" w:tentative="1">
      <w:start w:val="1"/>
      <w:numFmt w:val="bullet"/>
      <w:lvlText w:val=""/>
      <w:lvlJc w:val="left"/>
      <w:pPr>
        <w:tabs>
          <w:tab w:val="num" w:pos="4320"/>
        </w:tabs>
        <w:ind w:left="4320" w:hanging="360"/>
      </w:pPr>
      <w:rPr>
        <w:rFonts w:ascii="Wingdings" w:hAnsi="Wingdings" w:hint="default"/>
      </w:rPr>
    </w:lvl>
    <w:lvl w:ilvl="6" w:tplc="8842C7B6" w:tentative="1">
      <w:start w:val="1"/>
      <w:numFmt w:val="bullet"/>
      <w:lvlText w:val=""/>
      <w:lvlJc w:val="left"/>
      <w:pPr>
        <w:tabs>
          <w:tab w:val="num" w:pos="5040"/>
        </w:tabs>
        <w:ind w:left="5040" w:hanging="360"/>
      </w:pPr>
      <w:rPr>
        <w:rFonts w:ascii="Symbol" w:hAnsi="Symbol" w:hint="default"/>
      </w:rPr>
    </w:lvl>
    <w:lvl w:ilvl="7" w:tplc="49E8C2A2" w:tentative="1">
      <w:start w:val="1"/>
      <w:numFmt w:val="bullet"/>
      <w:lvlText w:val="o"/>
      <w:lvlJc w:val="left"/>
      <w:pPr>
        <w:tabs>
          <w:tab w:val="num" w:pos="5760"/>
        </w:tabs>
        <w:ind w:left="5760" w:hanging="360"/>
      </w:pPr>
      <w:rPr>
        <w:rFonts w:ascii="Courier New" w:hAnsi="Courier New" w:hint="default"/>
      </w:rPr>
    </w:lvl>
    <w:lvl w:ilvl="8" w:tplc="58CAB06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2"/>
  </w:num>
  <w:num w:numId="6">
    <w:abstractNumId w:val="5"/>
  </w:num>
  <w:num w:numId="7">
    <w:abstractNumId w:val="3"/>
  </w:num>
  <w:num w:numId="8">
    <w:abstractNumId w:val="8"/>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widowControl w:val="0"/>
      <w:autoSpaceDE w:val="0"/>
      <w:autoSpaceDN w:val="0"/>
      <w:adjustRightInd w:val="0"/>
      <w:spacing w:line="240" w:lineRule="atLeast"/>
      <w:jc w:val="center"/>
      <w:outlineLvl w:val="0"/>
    </w:pPr>
    <w:rPr>
      <w:b/>
      <w:bCs/>
      <w:szCs w:val="22"/>
      <w:lang w:val="en-US"/>
    </w:rPr>
  </w:style>
  <w:style w:type="paragraph" w:styleId="Heading3">
    <w:name w:val="heading 3"/>
    <w:basedOn w:val="Normal"/>
    <w:next w:val="Normal"/>
    <w:link w:val="Heading3Char"/>
    <w:qFormat/>
    <w:pPr>
      <w:keepNext/>
      <w:widowControl w:val="0"/>
      <w:autoSpaceDE w:val="0"/>
      <w:autoSpaceDN w:val="0"/>
      <w:adjustRightInd w:val="0"/>
      <w:spacing w:line="283" w:lineRule="atLeast"/>
      <w:outlineLvl w:val="2"/>
    </w:pPr>
    <w:rPr>
      <w:sz w:val="22"/>
      <w:szCs w:val="22"/>
      <w:u w:val="single"/>
    </w:rPr>
  </w:style>
  <w:style w:type="paragraph" w:styleId="Heading4">
    <w:name w:val="heading 4"/>
    <w:basedOn w:val="Normal"/>
    <w:next w:val="Normal"/>
    <w:link w:val="Heading4Char"/>
    <w:qFormat/>
    <w:pPr>
      <w:keepNext/>
      <w:widowControl w:val="0"/>
      <w:autoSpaceDE w:val="0"/>
      <w:autoSpaceDN w:val="0"/>
      <w:adjustRightInd w:val="0"/>
      <w:spacing w:line="249" w:lineRule="atLeast"/>
      <w:jc w:val="both"/>
      <w:outlineLvl w:val="3"/>
    </w:pPr>
    <w:rPr>
      <w:b/>
      <w:bCs/>
      <w:u w:val="single"/>
    </w:rPr>
  </w:style>
  <w:style w:type="paragraph" w:styleId="Heading5">
    <w:name w:val="heading 5"/>
    <w:basedOn w:val="Normal"/>
    <w:next w:val="Normal"/>
    <w:link w:val="Heading5Char"/>
    <w:qFormat/>
    <w:pPr>
      <w:keepNext/>
      <w:widowControl w:val="0"/>
      <w:autoSpaceDE w:val="0"/>
      <w:autoSpaceDN w:val="0"/>
      <w:adjustRightInd w:val="0"/>
      <w:spacing w:line="216" w:lineRule="atLeast"/>
      <w:jc w:val="both"/>
      <w:outlineLvl w:val="4"/>
    </w:pPr>
    <w:rPr>
      <w:b/>
      <w:bCs/>
      <w:sz w:val="22"/>
      <w:szCs w:val="22"/>
      <w:u w:val="single"/>
    </w:rPr>
  </w:style>
  <w:style w:type="paragraph" w:styleId="Heading7">
    <w:name w:val="heading 7"/>
    <w:basedOn w:val="Normal"/>
    <w:next w:val="Normal"/>
    <w:link w:val="Heading7Char"/>
    <w:qFormat/>
    <w:pPr>
      <w:keepNext/>
      <w:widowControl w:val="0"/>
      <w:autoSpaceDE w:val="0"/>
      <w:autoSpaceDN w:val="0"/>
      <w:adjustRightInd w:val="0"/>
      <w:spacing w:line="278" w:lineRule="atLeast"/>
      <w:jc w:val="both"/>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lang w:val="en-US"/>
    </w:rPr>
  </w:style>
  <w:style w:type="character" w:customStyle="1" w:styleId="Heading3Char">
    <w:name w:val="Heading 3 Char"/>
    <w:basedOn w:val="DefaultParagraphFont"/>
    <w:link w:val="Heading3"/>
    <w:rPr>
      <w:rFonts w:ascii="Times New Roman" w:eastAsia="Times New Roman" w:hAnsi="Times New Roman" w:cs="Times New Roman"/>
      <w:u w:val="single"/>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Pr>
      <w:rFonts w:ascii="Times New Roman" w:eastAsia="Times New Roman" w:hAnsi="Times New Roman" w:cs="Times New Roman"/>
      <w:b/>
      <w:bCs/>
      <w:u w:val="single"/>
    </w:rPr>
  </w:style>
  <w:style w:type="character" w:customStyle="1" w:styleId="Heading7Char">
    <w:name w:val="Heading 7 Char"/>
    <w:basedOn w:val="DefaultParagraphFont"/>
    <w:link w:val="Heading7"/>
    <w:rPr>
      <w:rFonts w:ascii="Times New Roman" w:eastAsia="Times New Roman" w:hAnsi="Times New Roman" w:cs="Times New Roman"/>
      <w:b/>
      <w:sz w:val="28"/>
      <w:szCs w:val="24"/>
    </w:rPr>
  </w:style>
  <w:style w:type="paragraph" w:styleId="Header">
    <w:name w:val="header"/>
    <w:basedOn w:val="Normal"/>
    <w:link w:val="HeaderChar"/>
    <w:semiHidden/>
    <w:pPr>
      <w:tabs>
        <w:tab w:val="center" w:pos="4153"/>
        <w:tab w:val="right" w:pos="8306"/>
      </w:tabs>
    </w:pPr>
  </w:style>
  <w:style w:type="character" w:customStyle="1" w:styleId="HeaderChar">
    <w:name w:val="Header Char"/>
    <w:basedOn w:val="DefaultParagraphFont"/>
    <w:link w:val="Header"/>
    <w:semiHidden/>
    <w:rPr>
      <w:rFonts w:ascii="Times New Roman" w:eastAsia="Times New Roman" w:hAnsi="Times New Roman" w:cs="Times New Roman"/>
      <w:sz w:val="24"/>
      <w:szCs w:val="24"/>
    </w:rPr>
  </w:style>
  <w:style w:type="paragraph" w:styleId="Footer">
    <w:name w:val="footer"/>
    <w:basedOn w:val="Normal"/>
    <w:link w:val="FooterChar"/>
    <w:semiHidden/>
    <w:pPr>
      <w:tabs>
        <w:tab w:val="center" w:pos="4153"/>
        <w:tab w:val="right" w:pos="8306"/>
      </w:tabs>
    </w:pPr>
  </w:style>
  <w:style w:type="character" w:customStyle="1" w:styleId="FooterChar">
    <w:name w:val="Footer Char"/>
    <w:basedOn w:val="DefaultParagraphFont"/>
    <w:link w:val="Foote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
    <w:name w:val="Body Text"/>
    <w:basedOn w:val="Normal"/>
    <w:link w:val="BodyTextChar"/>
    <w:semiHidden/>
    <w:pPr>
      <w:widowControl w:val="0"/>
      <w:autoSpaceDE w:val="0"/>
      <w:autoSpaceDN w:val="0"/>
      <w:adjustRightInd w:val="0"/>
      <w:spacing w:line="273" w:lineRule="atLeast"/>
      <w:jc w:val="both"/>
    </w:pPr>
    <w:rPr>
      <w:b/>
      <w:bCs/>
      <w:sz w:val="22"/>
      <w:szCs w:val="22"/>
    </w:rPr>
  </w:style>
  <w:style w:type="character" w:customStyle="1" w:styleId="BodyTextChar">
    <w:name w:val="Body Text Char"/>
    <w:basedOn w:val="DefaultParagraphFont"/>
    <w:link w:val="BodyText"/>
    <w:semiHidden/>
    <w:rPr>
      <w:rFonts w:ascii="Times New Roman" w:eastAsia="Times New Roman" w:hAnsi="Times New Roman" w:cs="Times New Roman"/>
      <w:b/>
      <w:bCs/>
    </w:rPr>
  </w:style>
  <w:style w:type="paragraph" w:styleId="BodyText2">
    <w:name w:val="Body Text 2"/>
    <w:basedOn w:val="Normal"/>
    <w:link w:val="BodyText2Char"/>
    <w:semiHidden/>
    <w:pPr>
      <w:widowControl w:val="0"/>
      <w:tabs>
        <w:tab w:val="left" w:pos="523"/>
      </w:tabs>
      <w:autoSpaceDE w:val="0"/>
      <w:autoSpaceDN w:val="0"/>
      <w:adjustRightInd w:val="0"/>
      <w:spacing w:line="264" w:lineRule="atLeast"/>
    </w:pPr>
    <w:rPr>
      <w:sz w:val="22"/>
      <w:szCs w:val="22"/>
    </w:r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Title">
    <w:name w:val="Title"/>
    <w:basedOn w:val="Normal"/>
    <w:link w:val="TitleChar"/>
    <w:qFormat/>
    <w:pPr>
      <w:jc w:val="center"/>
    </w:pPr>
    <w:rPr>
      <w:rFonts w:ascii="Perpetua" w:hAnsi="Perpetua"/>
      <w:sz w:val="48"/>
      <w:szCs w:val="20"/>
    </w:rPr>
  </w:style>
  <w:style w:type="character" w:customStyle="1" w:styleId="TitleChar">
    <w:name w:val="Title Char"/>
    <w:basedOn w:val="DefaultParagraphFont"/>
    <w:link w:val="Title"/>
    <w:rPr>
      <w:rFonts w:ascii="Perpetua" w:eastAsia="Times New Roman" w:hAnsi="Perpetua" w:cs="Times New Roman"/>
      <w:sz w:val="48"/>
      <w:szCs w:val="20"/>
    </w:rPr>
  </w:style>
  <w:style w:type="table" w:styleId="TableGrid">
    <w:name w:val="Table Grid"/>
    <w:basedOn w:val="TableNormal"/>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widowControl w:val="0"/>
      <w:autoSpaceDE w:val="0"/>
      <w:autoSpaceDN w:val="0"/>
      <w:adjustRightInd w:val="0"/>
      <w:spacing w:line="240" w:lineRule="atLeast"/>
      <w:jc w:val="center"/>
      <w:outlineLvl w:val="0"/>
    </w:pPr>
    <w:rPr>
      <w:b/>
      <w:bCs/>
      <w:szCs w:val="22"/>
      <w:lang w:val="en-US"/>
    </w:rPr>
  </w:style>
  <w:style w:type="paragraph" w:styleId="Heading3">
    <w:name w:val="heading 3"/>
    <w:basedOn w:val="Normal"/>
    <w:next w:val="Normal"/>
    <w:link w:val="Heading3Char"/>
    <w:qFormat/>
    <w:pPr>
      <w:keepNext/>
      <w:widowControl w:val="0"/>
      <w:autoSpaceDE w:val="0"/>
      <w:autoSpaceDN w:val="0"/>
      <w:adjustRightInd w:val="0"/>
      <w:spacing w:line="283" w:lineRule="atLeast"/>
      <w:outlineLvl w:val="2"/>
    </w:pPr>
    <w:rPr>
      <w:sz w:val="22"/>
      <w:szCs w:val="22"/>
      <w:u w:val="single"/>
    </w:rPr>
  </w:style>
  <w:style w:type="paragraph" w:styleId="Heading4">
    <w:name w:val="heading 4"/>
    <w:basedOn w:val="Normal"/>
    <w:next w:val="Normal"/>
    <w:link w:val="Heading4Char"/>
    <w:qFormat/>
    <w:pPr>
      <w:keepNext/>
      <w:widowControl w:val="0"/>
      <w:autoSpaceDE w:val="0"/>
      <w:autoSpaceDN w:val="0"/>
      <w:adjustRightInd w:val="0"/>
      <w:spacing w:line="249" w:lineRule="atLeast"/>
      <w:jc w:val="both"/>
      <w:outlineLvl w:val="3"/>
    </w:pPr>
    <w:rPr>
      <w:b/>
      <w:bCs/>
      <w:u w:val="single"/>
    </w:rPr>
  </w:style>
  <w:style w:type="paragraph" w:styleId="Heading5">
    <w:name w:val="heading 5"/>
    <w:basedOn w:val="Normal"/>
    <w:next w:val="Normal"/>
    <w:link w:val="Heading5Char"/>
    <w:qFormat/>
    <w:pPr>
      <w:keepNext/>
      <w:widowControl w:val="0"/>
      <w:autoSpaceDE w:val="0"/>
      <w:autoSpaceDN w:val="0"/>
      <w:adjustRightInd w:val="0"/>
      <w:spacing w:line="216" w:lineRule="atLeast"/>
      <w:jc w:val="both"/>
      <w:outlineLvl w:val="4"/>
    </w:pPr>
    <w:rPr>
      <w:b/>
      <w:bCs/>
      <w:sz w:val="22"/>
      <w:szCs w:val="22"/>
      <w:u w:val="single"/>
    </w:rPr>
  </w:style>
  <w:style w:type="paragraph" w:styleId="Heading7">
    <w:name w:val="heading 7"/>
    <w:basedOn w:val="Normal"/>
    <w:next w:val="Normal"/>
    <w:link w:val="Heading7Char"/>
    <w:qFormat/>
    <w:pPr>
      <w:keepNext/>
      <w:widowControl w:val="0"/>
      <w:autoSpaceDE w:val="0"/>
      <w:autoSpaceDN w:val="0"/>
      <w:adjustRightInd w:val="0"/>
      <w:spacing w:line="278" w:lineRule="atLeast"/>
      <w:jc w:val="both"/>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lang w:val="en-US"/>
    </w:rPr>
  </w:style>
  <w:style w:type="character" w:customStyle="1" w:styleId="Heading3Char">
    <w:name w:val="Heading 3 Char"/>
    <w:basedOn w:val="DefaultParagraphFont"/>
    <w:link w:val="Heading3"/>
    <w:rPr>
      <w:rFonts w:ascii="Times New Roman" w:eastAsia="Times New Roman" w:hAnsi="Times New Roman" w:cs="Times New Roman"/>
      <w:u w:val="single"/>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Pr>
      <w:rFonts w:ascii="Times New Roman" w:eastAsia="Times New Roman" w:hAnsi="Times New Roman" w:cs="Times New Roman"/>
      <w:b/>
      <w:bCs/>
      <w:u w:val="single"/>
    </w:rPr>
  </w:style>
  <w:style w:type="character" w:customStyle="1" w:styleId="Heading7Char">
    <w:name w:val="Heading 7 Char"/>
    <w:basedOn w:val="DefaultParagraphFont"/>
    <w:link w:val="Heading7"/>
    <w:rPr>
      <w:rFonts w:ascii="Times New Roman" w:eastAsia="Times New Roman" w:hAnsi="Times New Roman" w:cs="Times New Roman"/>
      <w:b/>
      <w:sz w:val="28"/>
      <w:szCs w:val="24"/>
    </w:rPr>
  </w:style>
  <w:style w:type="paragraph" w:styleId="Header">
    <w:name w:val="header"/>
    <w:basedOn w:val="Normal"/>
    <w:link w:val="HeaderChar"/>
    <w:semiHidden/>
    <w:pPr>
      <w:tabs>
        <w:tab w:val="center" w:pos="4153"/>
        <w:tab w:val="right" w:pos="8306"/>
      </w:tabs>
    </w:pPr>
  </w:style>
  <w:style w:type="character" w:customStyle="1" w:styleId="HeaderChar">
    <w:name w:val="Header Char"/>
    <w:basedOn w:val="DefaultParagraphFont"/>
    <w:link w:val="Header"/>
    <w:semiHidden/>
    <w:rPr>
      <w:rFonts w:ascii="Times New Roman" w:eastAsia="Times New Roman" w:hAnsi="Times New Roman" w:cs="Times New Roman"/>
      <w:sz w:val="24"/>
      <w:szCs w:val="24"/>
    </w:rPr>
  </w:style>
  <w:style w:type="paragraph" w:styleId="Footer">
    <w:name w:val="footer"/>
    <w:basedOn w:val="Normal"/>
    <w:link w:val="FooterChar"/>
    <w:semiHidden/>
    <w:pPr>
      <w:tabs>
        <w:tab w:val="center" w:pos="4153"/>
        <w:tab w:val="right" w:pos="8306"/>
      </w:tabs>
    </w:pPr>
  </w:style>
  <w:style w:type="character" w:customStyle="1" w:styleId="FooterChar">
    <w:name w:val="Footer Char"/>
    <w:basedOn w:val="DefaultParagraphFont"/>
    <w:link w:val="Foote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
    <w:name w:val="Body Text"/>
    <w:basedOn w:val="Normal"/>
    <w:link w:val="BodyTextChar"/>
    <w:semiHidden/>
    <w:pPr>
      <w:widowControl w:val="0"/>
      <w:autoSpaceDE w:val="0"/>
      <w:autoSpaceDN w:val="0"/>
      <w:adjustRightInd w:val="0"/>
      <w:spacing w:line="273" w:lineRule="atLeast"/>
      <w:jc w:val="both"/>
    </w:pPr>
    <w:rPr>
      <w:b/>
      <w:bCs/>
      <w:sz w:val="22"/>
      <w:szCs w:val="22"/>
    </w:rPr>
  </w:style>
  <w:style w:type="character" w:customStyle="1" w:styleId="BodyTextChar">
    <w:name w:val="Body Text Char"/>
    <w:basedOn w:val="DefaultParagraphFont"/>
    <w:link w:val="BodyText"/>
    <w:semiHidden/>
    <w:rPr>
      <w:rFonts w:ascii="Times New Roman" w:eastAsia="Times New Roman" w:hAnsi="Times New Roman" w:cs="Times New Roman"/>
      <w:b/>
      <w:bCs/>
    </w:rPr>
  </w:style>
  <w:style w:type="paragraph" w:styleId="BodyText2">
    <w:name w:val="Body Text 2"/>
    <w:basedOn w:val="Normal"/>
    <w:link w:val="BodyText2Char"/>
    <w:semiHidden/>
    <w:pPr>
      <w:widowControl w:val="0"/>
      <w:tabs>
        <w:tab w:val="left" w:pos="523"/>
      </w:tabs>
      <w:autoSpaceDE w:val="0"/>
      <w:autoSpaceDN w:val="0"/>
      <w:adjustRightInd w:val="0"/>
      <w:spacing w:line="264" w:lineRule="atLeast"/>
    </w:pPr>
    <w:rPr>
      <w:sz w:val="22"/>
      <w:szCs w:val="22"/>
    </w:r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Title">
    <w:name w:val="Title"/>
    <w:basedOn w:val="Normal"/>
    <w:link w:val="TitleChar"/>
    <w:qFormat/>
    <w:pPr>
      <w:jc w:val="center"/>
    </w:pPr>
    <w:rPr>
      <w:rFonts w:ascii="Perpetua" w:hAnsi="Perpetua"/>
      <w:sz w:val="48"/>
      <w:szCs w:val="20"/>
    </w:rPr>
  </w:style>
  <w:style w:type="character" w:customStyle="1" w:styleId="TitleChar">
    <w:name w:val="Title Char"/>
    <w:basedOn w:val="DefaultParagraphFont"/>
    <w:link w:val="Title"/>
    <w:rPr>
      <w:rFonts w:ascii="Perpetua" w:eastAsia="Times New Roman" w:hAnsi="Perpetua" w:cs="Times New Roman"/>
      <w:sz w:val="48"/>
      <w:szCs w:val="20"/>
    </w:rPr>
  </w:style>
  <w:style w:type="table" w:styleId="TableGrid">
    <w:name w:val="Table Grid"/>
    <w:basedOn w:val="TableNormal"/>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5EF1FC81</Template>
  <TotalTime>72</TotalTime>
  <Pages>13</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Josephs Infant Clerk (6713310) - Christine Jones</dc:creator>
  <cp:lastModifiedBy>St Josephs Infant Clerk (6713310) - Christine Jones</cp:lastModifiedBy>
  <cp:revision>6</cp:revision>
  <cp:lastPrinted>2017-05-19T13:08:00Z</cp:lastPrinted>
  <dcterms:created xsi:type="dcterms:W3CDTF">2014-11-11T10:14:00Z</dcterms:created>
  <dcterms:modified xsi:type="dcterms:W3CDTF">2017-05-19T13:10:00Z</dcterms:modified>
</cp:coreProperties>
</file>