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t>Dear Parents/Carers,</w:t>
      </w:r>
    </w:p>
    <w:p>
      <w:r>
        <w:t>This week, in class, the children have been learning the following skills:</w:t>
      </w:r>
    </w:p>
    <w:p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>To find area by counting squares and multiplying length by breadth.</w:t>
      </w:r>
    </w:p>
    <w:p>
      <w:pPr>
        <w:pStyle w:val="ListParagraph"/>
        <w:numPr>
          <w:ilvl w:val="0"/>
          <w:numId w:val="2"/>
        </w:numPr>
      </w:pPr>
      <w:r>
        <w:t xml:space="preserve">To explore and create dialogue for a comic strip.  </w:t>
      </w:r>
    </w:p>
    <w:p>
      <w:pPr>
        <w:pStyle w:val="ListParagraph"/>
        <w:numPr>
          <w:ilvl w:val="0"/>
          <w:numId w:val="2"/>
        </w:numPr>
      </w:pPr>
      <w:r>
        <w:t>To log on to TEAMS to complete a piece of work.</w:t>
      </w:r>
    </w:p>
    <w:p>
      <w:pPr>
        <w:pStyle w:val="ListParagraph"/>
        <w:numPr>
          <w:ilvl w:val="0"/>
          <w:numId w:val="2"/>
        </w:numPr>
      </w:pPr>
      <w:r>
        <w:t>To practise fielding and batting skills. 5T</w:t>
      </w:r>
    </w:p>
    <w:p>
      <w:pPr>
        <w:pStyle w:val="ListParagraph"/>
        <w:numPr>
          <w:ilvl w:val="0"/>
          <w:numId w:val="2"/>
        </w:numPr>
      </w:pPr>
      <w:r>
        <w:t>To improve footwork techniques (tennis) 5P</w:t>
      </w:r>
    </w:p>
    <w:p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-201930</wp:posOffset>
                </wp:positionH>
                <wp:positionV relativeFrom="paragraph">
                  <wp:posOffset>551180</wp:posOffset>
                </wp:positionV>
                <wp:extent cx="6591300" cy="140462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Daily Tasks!</w:t>
                            </w:r>
                          </w:p>
                          <w:p>
                            <w:r>
                              <w:t>These are really important to help support your child with their learning. If you are really busy please complete these tasks as a minimum: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Listen to your child for 20 minutes a day and question their recall. Can they create questions for YOU to answer based on what they have read ?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Practise their recall of tables especially x6,x7,x8, x9 (Chant, recite forwards and backwards, question out of sequence, randomly)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Practise your spelling of high frequency words. (These will be on TEAMS) You can have fun writing them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BIG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small</w:t>
                            </w:r>
                            <w:r>
                              <w:t xml:space="preserve">, in </w:t>
                            </w:r>
                            <w:r>
                              <w:rPr>
                                <w:color w:val="FF0000"/>
                              </w:rPr>
                              <w:t xml:space="preserve">bright </w:t>
                            </w:r>
                            <w:r>
                              <w:rPr>
                                <w:color w:val="00B050"/>
                              </w:rPr>
                              <w:t>colours</w:t>
                            </w:r>
                            <w:r>
                              <w:t xml:space="preserve"> or with water and a paintbrush outside!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Visit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</w:rPr>
                                <w:t>https://www.teachitprimary.co.uk/reading-comprehension-ks2</w:t>
                              </w:r>
                            </w:hyperlink>
                            <w:r>
                              <w:t xml:space="preserve"> to practise reading skills such as information retrieval and inference and deduction. There are different levels according to year group to choose from. Choose higher year group comprehensions if you want a challenge after Year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C1B4B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-15.9pt;margin-top:43.4pt;width:51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">
                <v:textbox style="mso-fit-shape-to-text:t">
                  <w:txbxContent>
                    <w:p w14:paraId="639C74E1" w14:textId="77777777" w:rsidR="00524313" w:rsidRDefault="00740F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Daily Tasks!</w:t>
                      </w:r>
                    </w:p>
                    <w:p w14:paraId="043CD427" w14:textId="77777777" w:rsidR="00524313" w:rsidRDefault="00740F8C">
                      <w:r>
                        <w:t>These are really important to help support your child with their learning. If you are really busy please complete these tasks as a minimum:</w:t>
                      </w:r>
                    </w:p>
                    <w:p w14:paraId="2CA38BAD" w14:textId="77777777" w:rsidR="00524313" w:rsidRDefault="009D7791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Listen to </w:t>
                      </w:r>
                      <w:r w:rsidR="00CB4CD5">
                        <w:t>your child for 20</w:t>
                      </w:r>
                      <w:r>
                        <w:t xml:space="preserve"> minutes a day and question their recall. Can they create questions for YOU to answer based on what they have read ?</w:t>
                      </w:r>
                    </w:p>
                    <w:p w14:paraId="19322578" w14:textId="77777777" w:rsidR="00CB4CD5" w:rsidRDefault="00CB4CD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Practise their recall of tables especially</w:t>
                      </w:r>
                      <w:r w:rsidR="009D7791">
                        <w:t xml:space="preserve"> </w:t>
                      </w:r>
                      <w:r>
                        <w:t>x6,x7,x8</w:t>
                      </w:r>
                      <w:r w:rsidR="009D7791">
                        <w:t>, x9</w:t>
                      </w:r>
                      <w:r>
                        <w:t xml:space="preserve"> (Chant, recite forwards and backwards, question out of sequence, randomly)</w:t>
                      </w:r>
                    </w:p>
                    <w:p w14:paraId="33D43A38" w14:textId="77777777" w:rsidR="00CB4CD5" w:rsidRDefault="00CB4CD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Practise your spelling of high frequency words. (These will be on TEAMS)</w:t>
                      </w:r>
                      <w:r w:rsidRPr="00CB4CD5">
                        <w:t xml:space="preserve"> </w:t>
                      </w:r>
                      <w:r>
                        <w:t xml:space="preserve">You can have fun writing them </w:t>
                      </w:r>
                      <w:r>
                        <w:rPr>
                          <w:sz w:val="32"/>
                          <w:szCs w:val="32"/>
                        </w:rPr>
                        <w:t xml:space="preserve">BIG </w:t>
                      </w:r>
                      <w:r>
                        <w:t xml:space="preserve">or </w:t>
                      </w:r>
                      <w:r>
                        <w:rPr>
                          <w:sz w:val="18"/>
                          <w:szCs w:val="18"/>
                        </w:rPr>
                        <w:t>small</w:t>
                      </w:r>
                      <w:r>
                        <w:t xml:space="preserve">, in </w:t>
                      </w:r>
                      <w:r>
                        <w:rPr>
                          <w:color w:val="FF0000"/>
                        </w:rPr>
                        <w:t xml:space="preserve">bright </w:t>
                      </w:r>
                      <w:r>
                        <w:rPr>
                          <w:color w:val="00B050"/>
                        </w:rPr>
                        <w:t>colours</w:t>
                      </w:r>
                      <w:r>
                        <w:t xml:space="preserve"> or with water and a paintbrush outside!</w:t>
                      </w:r>
                    </w:p>
                    <w:p w14:paraId="6FCA5713" w14:textId="77777777" w:rsidR="00CB4CD5" w:rsidRDefault="00CB4CD5" w:rsidP="00CB4CD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Visit </w:t>
                      </w:r>
                      <w:hyperlink r:id="rId13" w:history="1">
                        <w:r w:rsidRPr="00D753AA">
                          <w:rPr>
                            <w:rStyle w:val="Hyperlink"/>
                          </w:rPr>
                          <w:t>https://www.teachitprimary.co.uk/reading-comprehension-ks2</w:t>
                        </w:r>
                      </w:hyperlink>
                      <w:r>
                        <w:t xml:space="preserve"> to practise reading skills such as information retrieval and inference and deduction. There are different levels according to year gr</w:t>
                      </w:r>
                      <w:r w:rsidR="009D7791">
                        <w:t>oup to choose from. Choose higher</w:t>
                      </w:r>
                      <w:r>
                        <w:t xml:space="preserve"> year grou</w:t>
                      </w:r>
                      <w:r w:rsidR="009D7791">
                        <w:t>p comprehensions if you want a challenge after</w:t>
                      </w:r>
                      <w:r>
                        <w:t xml:space="preserve"> Year 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You can carry on with this work at home by trying some of the following activities. Remember to take some pictures and send them to us on Class Dojo/Share on J2E/Teams etc. </w:t>
      </w:r>
    </w:p>
    <w:tbl>
      <w:tblPr>
        <w:tblStyle w:val="TableGrid"/>
        <w:tblW w:w="10469" w:type="dxa"/>
        <w:tblInd w:w="-176" w:type="dxa"/>
        <w:tblLook w:val="04A0" w:firstRow="1" w:lastRow="0" w:firstColumn="1" w:lastColumn="0" w:noHBand="0" w:noVBand="1"/>
      </w:tblPr>
      <w:tblGrid>
        <w:gridCol w:w="4976"/>
        <w:gridCol w:w="5493"/>
      </w:tblGrid>
      <w:tr>
        <w:trPr>
          <w:trHeight w:val="1011"/>
        </w:trPr>
        <w:tc>
          <w:tcPr>
            <w:tcW w:w="4976" w:type="dxa"/>
          </w:tcPr>
          <w:p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  <w:t>Teams Task : What are the features of comic strips ? Research comic strips – find some examples and present them in J2E5 and blog to the school J2Webby.</w:t>
            </w:r>
          </w:p>
        </w:tc>
        <w:tc>
          <w:tcPr>
            <w:tcW w:w="5493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make a model (Lego/Sand/clay/salt dough/plasticine) of a favourite character from a comic strip ? </w:t>
            </w:r>
          </w:p>
        </w:tc>
      </w:tr>
      <w:tr>
        <w:trPr>
          <w:trHeight w:val="1359"/>
        </w:trPr>
        <w:tc>
          <w:tcPr>
            <w:tcW w:w="4976" w:type="dxa"/>
          </w:tcPr>
          <w:p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Find the perimeter of your garden. How much Astroturf would you need to cover your garden? Work out its area. Extra challenge – how much would it cost ???</w:t>
            </w:r>
          </w:p>
        </w:tc>
        <w:tc>
          <w:tcPr>
            <w:tcW w:w="5493" w:type="dxa"/>
          </w:tcPr>
          <w:p>
            <w:pPr>
              <w:jc w:val="center"/>
              <w:rPr>
                <w:rFonts w:ascii="Bodoni MT" w:hAnsi="Bodoni MT"/>
                <w:sz w:val="20"/>
                <w:szCs w:val="20"/>
              </w:rPr>
            </w:pPr>
            <w:r>
              <w:rPr>
                <w:rFonts w:ascii="Bodoni MT" w:hAnsi="Bodoni MT"/>
                <w:color w:val="2E74B5" w:themeColor="accent1" w:themeShade="BF"/>
                <w:sz w:val="20"/>
                <w:szCs w:val="20"/>
              </w:rPr>
              <w:t>Look at the Flipgrids your teacher has placed in Assignments in TEAMs. You can even make a Flipgrid of your own to send back! Extend your responses – use the pause button if you need to , then continue!</w:t>
            </w:r>
          </w:p>
        </w:tc>
      </w:tr>
      <w:tr>
        <w:trPr>
          <w:trHeight w:val="1900"/>
        </w:trPr>
        <w:tc>
          <w:tcPr>
            <w:tcW w:w="4976" w:type="dxa"/>
          </w:tcPr>
          <w:p>
            <w:pPr>
              <w:jc w:val="center"/>
              <w:rPr>
                <w:rFonts w:ascii="Lucida Calligraphy" w:hAnsi="Lucida Calligraphy"/>
                <w:color w:val="7030A0"/>
                <w:sz w:val="20"/>
                <w:szCs w:val="20"/>
              </w:rPr>
            </w:pPr>
            <w:r>
              <w:rPr>
                <w:rFonts w:ascii="Lucida Calligraphy" w:hAnsi="Lucida Calligraphy"/>
                <w:color w:val="7030A0"/>
                <w:sz w:val="20"/>
                <w:szCs w:val="20"/>
              </w:rPr>
              <w:t xml:space="preserve">Can you create some beach or garden art using materials you have gathered ? </w:t>
            </w:r>
          </w:p>
          <w:p>
            <w:pPr>
              <w:jc w:val="center"/>
              <w:rPr>
                <w:rFonts w:ascii="Lucida Calligraphy" w:hAnsi="Lucida Calligraphy"/>
                <w:color w:val="7030A0"/>
                <w:sz w:val="20"/>
                <w:szCs w:val="20"/>
              </w:rPr>
            </w:pPr>
            <w:r>
              <w:rPr>
                <w:rFonts w:ascii="Lucida Calligraphy" w:hAnsi="Lucida Calligraphy"/>
                <w:color w:val="7030A0"/>
                <w:sz w:val="20"/>
                <w:szCs w:val="20"/>
              </w:rPr>
              <w:t>What will you make ?</w:t>
            </w:r>
          </w:p>
          <w:p>
            <w:pPr>
              <w:rPr>
                <w:rFonts w:ascii="Lucida Calligraphy" w:hAnsi="Lucida Calligraphy"/>
                <w:sz w:val="20"/>
                <w:szCs w:val="20"/>
              </w:rPr>
            </w:pPr>
          </w:p>
        </w:tc>
        <w:tc>
          <w:tcPr>
            <w:tcW w:w="5493" w:type="dxa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Around the House:</w:t>
            </w:r>
          </w:p>
          <w:p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Create a game using materials from you garden for your family to play. For inspiration here is a good site:</w:t>
            </w:r>
          </w:p>
          <w:p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https://www.diyncrafts.com/17772/home/35-ridiculously-fun-diy-backyard-games-borderline-genius</w:t>
            </w:r>
          </w:p>
        </w:tc>
      </w:tr>
      <w:tr>
        <w:trPr>
          <w:trHeight w:val="1391"/>
        </w:trPr>
        <w:tc>
          <w:tcPr>
            <w:tcW w:w="4976" w:type="dxa"/>
          </w:tcPr>
          <w:p>
            <w:pPr>
              <w:jc w:val="center"/>
              <w:rPr>
                <w:rFonts w:ascii="Broadway" w:hAnsi="Broadway"/>
                <w:color w:val="ED7D31" w:themeColor="accent2"/>
                <w:sz w:val="24"/>
                <w:szCs w:val="24"/>
              </w:rPr>
            </w:pPr>
            <w:r>
              <w:rPr>
                <w:rFonts w:ascii="Broadway" w:hAnsi="Broadway"/>
                <w:color w:val="ED7D31" w:themeColor="accent2"/>
                <w:sz w:val="24"/>
                <w:szCs w:val="24"/>
              </w:rPr>
              <w:t>Big Maths</w:t>
            </w:r>
          </w:p>
          <w:p>
            <w:pPr>
              <w:jc w:val="center"/>
              <w:rPr>
                <w:rFonts w:ascii="Abadi MT Condensed Light" w:hAnsi="Abadi MT Condensed Light"/>
                <w:color w:val="ED7D31" w:themeColor="accent2"/>
                <w:sz w:val="24"/>
                <w:szCs w:val="24"/>
              </w:rPr>
            </w:pPr>
            <w:r>
              <w:rPr>
                <w:rFonts w:ascii="Abadi MT Condensed Light" w:hAnsi="Abadi MT Condensed Light"/>
                <w:color w:val="ED7D31" w:themeColor="accent2"/>
                <w:sz w:val="24"/>
                <w:szCs w:val="24"/>
              </w:rPr>
              <w:t>Days 1 to 10 can be found in the ‘files’ area of Teams</w:t>
            </w:r>
          </w:p>
          <w:p>
            <w:pPr>
              <w:jc w:val="center"/>
              <w:rPr>
                <w:rFonts w:ascii="Lucida Calligraphy" w:hAnsi="Lucida Calligraphy"/>
                <w:color w:val="7030A0"/>
                <w:sz w:val="20"/>
                <w:szCs w:val="20"/>
              </w:rPr>
            </w:pPr>
          </w:p>
        </w:tc>
        <w:tc>
          <w:tcPr>
            <w:tcW w:w="5493" w:type="dxa"/>
          </w:tcPr>
          <w:p>
            <w:pPr>
              <w:jc w:val="center"/>
              <w:rPr>
                <w:rFonts w:ascii="Bank Gothic Medium" w:hAnsi="Bank Gothic Medium"/>
                <w:b/>
                <w:color w:val="FF0000"/>
                <w:sz w:val="28"/>
                <w:szCs w:val="28"/>
              </w:rPr>
            </w:pPr>
            <w:r>
              <w:rPr>
                <w:rFonts w:ascii="Bank Gothic Medium" w:hAnsi="Bank Gothic Medium"/>
                <w:b/>
                <w:color w:val="FF0000"/>
                <w:sz w:val="28"/>
                <w:szCs w:val="28"/>
              </w:rPr>
              <w:t>Nebula in a Jar Night</w:t>
            </w:r>
          </w:p>
          <w:p>
            <w:pPr>
              <w:jc w:val="center"/>
              <w:rPr>
                <w:rFonts w:ascii="Bank Gothic Medium" w:hAnsi="Bank Gothic Medium"/>
                <w:b/>
                <w:color w:val="000000" w:themeColor="text1"/>
                <w:u w:val="single"/>
              </w:rPr>
            </w:pPr>
          </w:p>
          <w:p>
            <w:pPr>
              <w:jc w:val="center"/>
              <w:rPr>
                <w:rFonts w:ascii="Bank Gothic Medium" w:hAnsi="Bank Gothic Medium"/>
                <w:b/>
                <w:color w:val="FF0000"/>
              </w:rPr>
            </w:pPr>
            <w:r>
              <w:rPr>
                <w:rFonts w:ascii="Bank Gothic Medium" w:hAnsi="Bank Gothic Medium"/>
                <w:b/>
                <w:color w:val="FF0000"/>
                <w:u w:val="single"/>
              </w:rPr>
              <w:t>With the help of an adult</w:t>
            </w:r>
            <w:r>
              <w:rPr>
                <w:rFonts w:ascii="Bank Gothic Medium" w:hAnsi="Bank Gothic Medium"/>
                <w:b/>
                <w:color w:val="FF0000"/>
              </w:rPr>
              <w:t xml:space="preserve"> </w:t>
            </w:r>
          </w:p>
          <w:p>
            <w:pPr>
              <w:jc w:val="center"/>
              <w:rPr>
                <w:rFonts w:ascii="Bank Gothic Medium" w:hAnsi="Bank Gothic Medium"/>
                <w:b/>
                <w:color w:val="FF0000"/>
              </w:rPr>
            </w:pPr>
            <w:r>
              <w:rPr>
                <w:rFonts w:ascii="Bank Gothic Medium" w:hAnsi="Bank Gothic Medium"/>
                <w:b/>
                <w:color w:val="FF0000"/>
              </w:rPr>
              <w:t>Create your own nebula in a jar.</w:t>
            </w:r>
          </w:p>
          <w:p>
            <w:pPr>
              <w:jc w:val="center"/>
              <w:rPr>
                <w:b/>
                <w:sz w:val="20"/>
                <w:szCs w:val="20"/>
              </w:rPr>
            </w:pPr>
            <w:hyperlink r:id="rId14" w:history="1">
              <w:r>
                <w:rPr>
                  <w:rStyle w:val="Hyperlink"/>
                  <w:b/>
                  <w:color w:val="FF0000"/>
                </w:rPr>
                <w:t>https://masonjars.com/mason-nebula-jar.html</w:t>
              </w:r>
            </w:hyperlink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</w:tbl>
    <w:p/>
    <w:p>
      <w:r>
        <w:rPr>
          <w:noProof/>
          <w:lang w:eastAsia="en-GB"/>
        </w:rPr>
        <w:lastRenderedPageBreak/>
        <mc:AlternateContent>
          <mc:Choice Requires="wps">
            <w:drawing>
              <wp:inline distT="45720" distB="45720" distL="114300" distR="114300">
                <wp:extent cx="6543675" cy="5276850"/>
                <wp:effectExtent l="19050" t="19050" r="47625" b="38100"/>
                <wp:docPr id="1445687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t>If you do not have your child’s Login details for Hwb, please let me know. I can provide them for you.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>A guide to using Hwb can be found on the school website under the Curriculum Tab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 xml:space="preserve">The website address is: </w:t>
                            </w:r>
                            <w:hyperlink r:id="rId15" w:history="1">
                              <w:r>
                                <w:t>https://crynallt-primary-school.j2bloggy.com/</w:t>
                              </w:r>
                            </w:hyperlink>
                          </w:p>
                          <w:p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Websites to support reading:</w:t>
                            </w:r>
                          </w:p>
                          <w:p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Read, Write, Inc lessons are played daily at 9.30am on the YouTube Channel: </w:t>
                            </w:r>
                            <w:hyperlink r:id="rId16" w:history="1">
                              <w:r>
                                <w:rPr>
                                  <w:color w:val="0070C0"/>
                                </w:rPr>
                                <w:t>https://www.youtube.com/channel/UCo7fbLgY2oA_cFCIg9GdxtQ</w:t>
                              </w:r>
                            </w:hyperlink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https://www.teachitprimary.co.uk/reading-comprehension-ks2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Websites to support Maths:</w:t>
                            </w:r>
                          </w:p>
                          <w:p>
                            <w:hyperlink r:id="rId17" w:history="1">
                              <w:r>
                                <w:rPr>
                                  <w:rStyle w:val="Hyperlink"/>
                                </w:rPr>
                                <w:t>https://nrich.maths.org/</w:t>
                              </w:r>
                            </w:hyperlink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hyperlink r:id="rId18" w:history="1">
                              <w:r>
                                <w:rPr>
                                  <w:rStyle w:val="Hyperlink"/>
                                </w:rPr>
                                <w:t>https://www.themathsfactor.com/</w:t>
                              </w:r>
                            </w:hyperlink>
                            <w:r>
                              <w:t xml:space="preserve"> (FREE for 21 days !)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Websites to support Wellbeing:</w:t>
                            </w:r>
                          </w:p>
                          <w:p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Healthforkids.co.uk</w:t>
                            </w:r>
                          </w:p>
                          <w:p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Understood.org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ONLINE LESSONS FROM THE TEACHER: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week the Year 5 teachers, Miss Todd and Mr. Parvin, have produced 3 Flipgrids on Welsh, reading a story (P4C) and Two Truths and a Lie.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An Explain Everything Lesson has also been created which will help your child learn how to use a calculator to work out cost in preparation for the next part of our Theme Park activity. 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68A4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515.25pt;height:4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" strokecolor="#0070c0" strokeweight="4.5pt">
                <v:textbox>
                  <w:txbxContent>
                    <w:p w14:paraId="583F42DE" w14:textId="77777777" w:rsidR="00D83D8C" w:rsidRDefault="00D83D8C" w:rsidP="00D83D8C">
                      <w:pPr>
                        <w:jc w:val="center"/>
                      </w:pPr>
                    </w:p>
                    <w:p w14:paraId="0DF516EB" w14:textId="77777777" w:rsidR="00D83D8C" w:rsidRDefault="00D83D8C" w:rsidP="00D83D8C">
                      <w:pPr>
                        <w:jc w:val="center"/>
                      </w:pPr>
                      <w:r>
                        <w:t xml:space="preserve">If you do not have your child’s Login details for </w:t>
                      </w:r>
                      <w:proofErr w:type="spellStart"/>
                      <w:r>
                        <w:t>Hwb</w:t>
                      </w:r>
                      <w:proofErr w:type="spellEnd"/>
                      <w:r>
                        <w:t>, please let me know. I can provide them for you.</w:t>
                      </w:r>
                    </w:p>
                    <w:p w14:paraId="0E7CE7CD" w14:textId="77777777" w:rsidR="00D83D8C" w:rsidRDefault="00D83D8C" w:rsidP="00D83D8C">
                      <w:pPr>
                        <w:jc w:val="center"/>
                      </w:pPr>
                      <w:r>
                        <w:t xml:space="preserve">A guide to using </w:t>
                      </w:r>
                      <w:proofErr w:type="spellStart"/>
                      <w:r>
                        <w:t>Hwb</w:t>
                      </w:r>
                      <w:proofErr w:type="spellEnd"/>
                      <w:r>
                        <w:t xml:space="preserve"> can be found on the school website under the Curriculum Tab</w:t>
                      </w:r>
                    </w:p>
                    <w:p w14:paraId="68D56050" w14:textId="77777777" w:rsidR="00D83D8C" w:rsidRDefault="00D83D8C" w:rsidP="00D83D8C">
                      <w:pPr>
                        <w:jc w:val="center"/>
                      </w:pPr>
                      <w:r>
                        <w:t xml:space="preserve">The website address is: </w:t>
                      </w:r>
                      <w:hyperlink r:id="rId19" w:history="1">
                        <w:r>
                          <w:t>https://crynallt-primary-school.j2bloggy.com/</w:t>
                        </w:r>
                      </w:hyperlink>
                    </w:p>
                    <w:p w14:paraId="5CDCC9C8" w14:textId="77777777" w:rsidR="00D83D8C" w:rsidRPr="00CB4CD5" w:rsidRDefault="00D83D8C" w:rsidP="00D83D8C">
                      <w:r>
                        <w:t xml:space="preserve"> </w:t>
                      </w:r>
                      <w:r>
                        <w:rPr>
                          <w:b/>
                        </w:rPr>
                        <w:t>Websites to support reading:</w:t>
                      </w:r>
                    </w:p>
                    <w:p w14:paraId="1D35ED01" w14:textId="77777777" w:rsidR="00D83D8C" w:rsidRDefault="00D83D8C" w:rsidP="00D83D8C">
                      <w:pPr>
                        <w:rPr>
                          <w:color w:val="0070C0"/>
                        </w:rPr>
                      </w:pPr>
                      <w:r w:rsidRPr="00705587">
                        <w:rPr>
                          <w:color w:val="0070C0"/>
                        </w:rPr>
                        <w:t xml:space="preserve">Read, Write, Inc lessons are played daily at 9.30am on the YouTube Channel: </w:t>
                      </w:r>
                      <w:hyperlink r:id="rId20" w:history="1">
                        <w:r w:rsidRPr="00705587">
                          <w:rPr>
                            <w:color w:val="0070C0"/>
                          </w:rPr>
                          <w:t>https://www.youtube.com/channel/UCo7fbLgY2oA_cFCIg9GdxtQ</w:t>
                        </w:r>
                      </w:hyperlink>
                      <w:r w:rsidRPr="00705587">
                        <w:rPr>
                          <w:color w:val="0070C0"/>
                        </w:rPr>
                        <w:t xml:space="preserve"> </w:t>
                      </w:r>
                    </w:p>
                    <w:p w14:paraId="38D1EFB1" w14:textId="77777777" w:rsidR="00D83D8C" w:rsidRPr="00705587" w:rsidRDefault="00D83D8C" w:rsidP="00D83D8C">
                      <w:pPr>
                        <w:rPr>
                          <w:color w:val="0070C0"/>
                        </w:rPr>
                      </w:pPr>
                      <w:r w:rsidRPr="00705587">
                        <w:rPr>
                          <w:color w:val="0070C0"/>
                        </w:rPr>
                        <w:t>https://www.teachitprimary.co.uk/reading-comprehension-ks2</w:t>
                      </w:r>
                    </w:p>
                    <w:p w14:paraId="68E53935" w14:textId="77777777" w:rsidR="00D83D8C" w:rsidRDefault="00D83D8C" w:rsidP="00D83D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Websites to support Maths:</w:t>
                      </w:r>
                    </w:p>
                    <w:p w14:paraId="3CD09346" w14:textId="77777777" w:rsidR="00D83D8C" w:rsidRDefault="00201271" w:rsidP="00D83D8C">
                      <w:hyperlink r:id="rId21" w:history="1">
                        <w:r w:rsidR="00D83D8C">
                          <w:rPr>
                            <w:rStyle w:val="Hyperlink"/>
                          </w:rPr>
                          <w:t>https://nrich.maths.org/</w:t>
                        </w:r>
                      </w:hyperlink>
                    </w:p>
                    <w:p w14:paraId="28AEC949" w14:textId="77777777" w:rsidR="00D83D8C" w:rsidRDefault="00201271" w:rsidP="00D83D8C">
                      <w:pPr>
                        <w:rPr>
                          <w:b/>
                        </w:rPr>
                      </w:pPr>
                      <w:hyperlink r:id="rId22" w:history="1">
                        <w:r w:rsidR="00D83D8C">
                          <w:rPr>
                            <w:rStyle w:val="Hyperlink"/>
                          </w:rPr>
                          <w:t>https://www.themathsfactor.com/</w:t>
                        </w:r>
                      </w:hyperlink>
                      <w:r w:rsidR="00D83D8C">
                        <w:t xml:space="preserve"> (FREE for 21 days !)</w:t>
                      </w:r>
                    </w:p>
                    <w:p w14:paraId="546CBBBA" w14:textId="77777777" w:rsidR="00D83D8C" w:rsidRDefault="00D83D8C" w:rsidP="00D83D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Websites to support Wellbeing:</w:t>
                      </w:r>
                    </w:p>
                    <w:p w14:paraId="6A6AAFFA" w14:textId="77777777" w:rsidR="00D83D8C" w:rsidRDefault="00D83D8C" w:rsidP="00D83D8C">
                      <w:pPr>
                        <w:rPr>
                          <w:b/>
                          <w:color w:val="0070C0"/>
                        </w:rPr>
                      </w:pPr>
                      <w:r w:rsidRPr="00CB4CD5">
                        <w:rPr>
                          <w:b/>
                          <w:color w:val="0070C0"/>
                        </w:rPr>
                        <w:t>Healthforkids.</w:t>
                      </w:r>
                      <w:r>
                        <w:rPr>
                          <w:b/>
                          <w:color w:val="0070C0"/>
                        </w:rPr>
                        <w:t>co.uk</w:t>
                      </w:r>
                    </w:p>
                    <w:p w14:paraId="19EDE8C2" w14:textId="77777777" w:rsidR="00D83D8C" w:rsidRPr="00CB4CD5" w:rsidRDefault="00D83D8C" w:rsidP="00D83D8C">
                      <w:pPr>
                        <w:rPr>
                          <w:b/>
                          <w:color w:val="0070C0"/>
                        </w:rPr>
                      </w:pPr>
                      <w:r w:rsidRPr="00CB4CD5">
                        <w:rPr>
                          <w:b/>
                          <w:color w:val="0070C0"/>
                        </w:rPr>
                        <w:t>Understood.org</w:t>
                      </w:r>
                    </w:p>
                    <w:p w14:paraId="57071345" w14:textId="77777777" w:rsidR="00D83D8C" w:rsidRDefault="00D83D8C" w:rsidP="00D83D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ONLINE LESSONS FROM THE TEACHER:</w:t>
                      </w:r>
                    </w:p>
                    <w:p w14:paraId="457B3221" w14:textId="62792635" w:rsidR="00D83D8C" w:rsidRPr="00CB4CD5" w:rsidRDefault="00D83D8C" w:rsidP="00D83D8C">
                      <w:pPr>
                        <w:rPr>
                          <w:b/>
                        </w:rPr>
                      </w:pPr>
                      <w:r w:rsidRPr="00CB4CD5">
                        <w:rPr>
                          <w:b/>
                        </w:rPr>
                        <w:t xml:space="preserve">This week </w:t>
                      </w:r>
                      <w:r>
                        <w:rPr>
                          <w:b/>
                        </w:rPr>
                        <w:t xml:space="preserve">the Year 5 teachers, Miss Todd and Mr. </w:t>
                      </w:r>
                      <w:r>
                        <w:rPr>
                          <w:b/>
                        </w:rPr>
                        <w:t>Parvin, have</w:t>
                      </w:r>
                      <w:r w:rsidRPr="00CB4CD5">
                        <w:rPr>
                          <w:b/>
                        </w:rPr>
                        <w:t xml:space="preserve"> produced 3 </w:t>
                      </w:r>
                      <w:proofErr w:type="spellStart"/>
                      <w:r w:rsidRPr="00CB4CD5">
                        <w:rPr>
                          <w:b/>
                        </w:rPr>
                        <w:t>Flipgrids</w:t>
                      </w:r>
                      <w:proofErr w:type="spellEnd"/>
                      <w:r w:rsidRPr="00CB4CD5">
                        <w:rPr>
                          <w:b/>
                        </w:rPr>
                        <w:t xml:space="preserve"> on Welsh, reading a story</w:t>
                      </w:r>
                      <w:r>
                        <w:rPr>
                          <w:b/>
                        </w:rPr>
                        <w:t xml:space="preserve"> (P4C) </w:t>
                      </w:r>
                      <w:r w:rsidR="003C3784">
                        <w:rPr>
                          <w:b/>
                        </w:rPr>
                        <w:t>and Two Truths and a Lie.</w:t>
                      </w:r>
                    </w:p>
                    <w:p w14:paraId="223F03B1" w14:textId="77777777" w:rsidR="00D83D8C" w:rsidRDefault="00D83D8C" w:rsidP="00D83D8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</w:t>
                      </w:r>
                      <w:r w:rsidRPr="00CB4CD5">
                        <w:rPr>
                          <w:b/>
                        </w:rPr>
                        <w:t xml:space="preserve"> Explain Everything Lesson </w:t>
                      </w:r>
                      <w:r>
                        <w:rPr>
                          <w:b/>
                        </w:rPr>
                        <w:t xml:space="preserve">has also been created </w:t>
                      </w:r>
                      <w:r w:rsidRPr="00CB4CD5">
                        <w:rPr>
                          <w:b/>
                        </w:rPr>
                        <w:t>which will hel</w:t>
                      </w:r>
                      <w:r>
                        <w:rPr>
                          <w:b/>
                        </w:rPr>
                        <w:t xml:space="preserve">p your child learn how to use a calculator to work out cost in preparation for the next part of our Theme Park activity. </w:t>
                      </w:r>
                    </w:p>
                    <w:p w14:paraId="667D5FC3" w14:textId="77777777" w:rsidR="00D83D8C" w:rsidRDefault="00D83D8C" w:rsidP="00D83D8C"/>
                  </w:txbxContent>
                </v:textbox>
                <w10:anchorlock/>
              </v:shape>
            </w:pict>
          </mc:Fallback>
        </mc:AlternateContent>
      </w:r>
    </w:p>
    <w:p>
      <w:r>
        <w:t xml:space="preserve">Please find below a Maths activity and a reading comprehension for your child. Again they can work in TEAMS. There will be a Word document for them to write their answers on and submit. </w:t>
      </w:r>
    </w:p>
    <w:p>
      <w:pPr>
        <w:ind w:left="360"/>
      </w:pPr>
    </w:p>
    <w:p>
      <w:pPr>
        <w:ind w:left="360"/>
      </w:pPr>
      <w:r>
        <w:rPr>
          <w:noProof/>
          <w:lang w:eastAsia="en-GB"/>
        </w:rPr>
        <w:lastRenderedPageBreak/>
        <w:drawing>
          <wp:inline distT="0" distB="0" distL="0" distR="0">
            <wp:extent cx="2194224" cy="3057525"/>
            <wp:effectExtent l="0" t="0" r="0" b="0"/>
            <wp:docPr id="1" name="Picture 1" descr="E:\Comic Strips\Screen Shot 2020-06-25 at 07.3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ic Strips\Screen Shot 2020-06-25 at 07.36.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color w:val="FF0000"/>
          <w:sz w:val="18"/>
          <w:szCs w:val="18"/>
          <w:lang w:eastAsia="en-GB"/>
        </w:rPr>
        <w:drawing>
          <wp:inline distT="0" distB="0" distL="0" distR="0">
            <wp:extent cx="3168072" cy="2658352"/>
            <wp:effectExtent l="0" t="0" r="0" b="0"/>
            <wp:docPr id="6" name="Picture 6" descr="Macintosh HD:Users:stevenparvin:Downloads:4.-Crafts-with-Nightcat_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nparvin:Downloads:4.-Crafts-with-Nightcat_Pic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27" cy="26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987712" cy="3381375"/>
            <wp:effectExtent l="0" t="0" r="3810" b="0"/>
            <wp:docPr id="2" name="Picture 2" descr="E:\Comic Strips\Screen Shot 2020-06-25 at 07.3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mic Strips\Screen Shot 2020-06-25 at 07.36.3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12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</w:pPr>
    </w:p>
    <w:p>
      <w:pPr>
        <w:ind w:left="360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539409" cy="2826152"/>
            <wp:effectExtent l="0" t="0" r="0" b="635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6 at 13.45.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82" cy="28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center"/>
      </w:pPr>
      <w:r>
        <w:rPr>
          <w:noProof/>
          <w:lang w:eastAsia="en-GB"/>
        </w:rPr>
        <w:drawing>
          <wp:inline distT="0" distB="0" distL="0" distR="0">
            <wp:extent cx="4599295" cy="5715094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6 at 13.45.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88" cy="57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color w:val="FF0000"/>
        </w:rPr>
      </w:pPr>
      <w:r>
        <w:rPr>
          <w:color w:val="FF0000"/>
        </w:rPr>
        <w:t xml:space="preserve">This activity has been sent to your child on Microsoft Team Assignments. </w:t>
      </w:r>
    </w:p>
    <w:p>
      <w:pPr>
        <w:ind w:left="360"/>
        <w:jc w:val="center"/>
      </w:pPr>
      <w:r>
        <w:rPr>
          <w:color w:val="FF0000"/>
        </w:rPr>
        <w:t>Please complete online ‘hand in’</w:t>
      </w:r>
    </w:p>
    <w:sectPr>
      <w:headerReference w:type="default" r:id="rId28"/>
      <w:footerReference w:type="default" r:id="rId29"/>
      <w:pgSz w:w="11906" w:h="16838"/>
      <w:pgMar w:top="998" w:right="849" w:bottom="851" w:left="851" w:header="2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badi MT Condensed Light">
    <w:altName w:val="MV Boli"/>
    <w:charset w:val="4D"/>
    <w:family w:val="swiss"/>
    <w:pitch w:val="variable"/>
    <w:sig w:usb0="00000003" w:usb1="00000000" w:usb2="00000000" w:usb3="00000000" w:csb0="00000001" w:csb1="00000000"/>
  </w:font>
  <w:font w:name="Bank Gothic Medium">
    <w:altName w:val="Courier New"/>
    <w:charset w:val="4D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2"/>
      <w:gridCol w:w="3402"/>
      <w:gridCol w:w="3402"/>
    </w:tblGrid>
    <w:tr>
      <w:tc>
        <w:tcPr>
          <w:tcW w:w="3402" w:type="dxa"/>
        </w:tcPr>
        <w:p>
          <w:pPr>
            <w:pStyle w:val="Header"/>
            <w:ind w:left="-115"/>
          </w:pPr>
        </w:p>
      </w:tc>
      <w:tc>
        <w:tcPr>
          <w:tcW w:w="3402" w:type="dxa"/>
        </w:tcPr>
        <w:p>
          <w:pPr>
            <w:pStyle w:val="Header"/>
            <w:jc w:val="center"/>
          </w:pPr>
        </w:p>
      </w:tc>
      <w:tc>
        <w:tcPr>
          <w:tcW w:w="3402" w:type="dxa"/>
        </w:tcPr>
        <w:p>
          <w:pPr>
            <w:pStyle w:val="Header"/>
            <w:ind w:right="-115"/>
            <w:jc w:val="right"/>
          </w:pPr>
        </w:p>
      </w:tc>
    </w:tr>
  </w:tbl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Y5 Home Learning Pack - Red</w:t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D0EC5"/>
    <w:multiLevelType w:val="hybridMultilevel"/>
    <w:tmpl w:val="F56249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B1EC9"/>
    <w:multiLevelType w:val="hybridMultilevel"/>
    <w:tmpl w:val="996E7B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413D7"/>
    <w:multiLevelType w:val="hybridMultilevel"/>
    <w:tmpl w:val="558E80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teachitprimary.co.uk/reading-comprehension-ks2" TargetMode="External"/><Relationship Id="rId18" Type="http://schemas.openxmlformats.org/officeDocument/2006/relationships/hyperlink" Target="https://www.themathsfactor.com/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nrich.maths.org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teachitprimary.co.uk/reading-comprehension-ks2" TargetMode="External"/><Relationship Id="rId17" Type="http://schemas.openxmlformats.org/officeDocument/2006/relationships/hyperlink" Target="https://nrich.maths.org/" TargetMode="Externa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o7fbLgY2oA_cFCIg9GdxtQ" TargetMode="External"/><Relationship Id="rId20" Type="http://schemas.openxmlformats.org/officeDocument/2006/relationships/hyperlink" Target="https://www.youtube.com/channel/UCo7fbLgY2oA_cFCIg9GdxtQ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https://crynallt-primary-school.j2bloggy.com/" TargetMode="External"/><Relationship Id="rId23" Type="http://schemas.openxmlformats.org/officeDocument/2006/relationships/image" Target="media/image1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crynallt-primary-school.j2bloggy.com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asonjars.com/mason-nebula-jar.html" TargetMode="External"/><Relationship Id="rId22" Type="http://schemas.openxmlformats.org/officeDocument/2006/relationships/hyperlink" Target="https://www.themathsfactor.com/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16A65636976F4A9FE1FDEDF200D268" ma:contentTypeVersion="11" ma:contentTypeDescription="Create a new document." ma:contentTypeScope="" ma:versionID="0b1282c9d71b76f7df04d8394ab7e846">
  <xsd:schema xmlns:xsd="http://www.w3.org/2001/XMLSchema" xmlns:xs="http://www.w3.org/2001/XMLSchema" xmlns:p="http://schemas.microsoft.com/office/2006/metadata/properties" xmlns:ns2="5889c515-f732-4782-aff2-24eb78834d92" xmlns:ns3="2733855e-67c0-4700-8b84-66930840b855" targetNamespace="http://schemas.microsoft.com/office/2006/metadata/properties" ma:root="true" ma:fieldsID="8be6d0be9eec1635a3478d2079622634" ns2:_="" ns3:_="">
    <xsd:import namespace="5889c515-f732-4782-aff2-24eb78834d92"/>
    <xsd:import namespace="2733855e-67c0-4700-8b84-66930840b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c515-f732-4782-aff2-24eb78834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3855e-67c0-4700-8b84-66930840b85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72050-78E2-4441-9977-833775BB70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8ADDCF-4CB2-49A7-98F3-BE1B8162B951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733855e-67c0-4700-8b84-66930840b855"/>
    <ds:schemaRef ds:uri="5889c515-f732-4782-aff2-24eb78834d92"/>
  </ds:schemaRefs>
</ds:datastoreItem>
</file>

<file path=customXml/itemProps3.xml><?xml version="1.0" encoding="utf-8"?>
<ds:datastoreItem xmlns:ds="http://schemas.openxmlformats.org/officeDocument/2006/customXml" ds:itemID="{87D3653E-760E-4A1B-B3D4-3CCC97A6E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9c515-f732-4782-aff2-24eb78834d92"/>
    <ds:schemaRef ds:uri="2733855e-67c0-4700-8b84-66930840b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089E84-B9AE-44C2-9A23-DB03A495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4B251261</Template>
  <TotalTime>0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H. Woodford</dc:creator>
  <cp:lastModifiedBy>Mrs H. Woodford</cp:lastModifiedBy>
  <cp:revision>2</cp:revision>
  <dcterms:created xsi:type="dcterms:W3CDTF">2020-06-29T08:50:00Z</dcterms:created>
  <dcterms:modified xsi:type="dcterms:W3CDTF">2020-06-29T08:50:00Z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0x010100DC16A65636976F4A9FE1FDEDF200D268</vt:lpwstr>
  </property>
</Properties>
</file>