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400DF6" w14:textId="77777777"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3CAA6CDD" wp14:editId="1E87A969">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CAA6CDD"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v:textbox>
              </v:shape>
            </w:pict>
          </mc:Fallback>
        </mc:AlternateContent>
      </w:r>
    </w:p>
    <w:p w14:paraId="07648E08" w14:textId="77777777" w:rsidR="00EC4C57" w:rsidRDefault="00EC4C57">
      <w:pPr>
        <w:rPr>
          <w:rFonts w:ascii="Comic Sans MS" w:hAnsi="Comic Sans MS"/>
          <w:b/>
        </w:rPr>
      </w:pPr>
    </w:p>
    <w:p w14:paraId="37A97F88" w14:textId="77777777" w:rsidR="00EC4C57" w:rsidRDefault="00EC4C57">
      <w:pPr>
        <w:rPr>
          <w:rFonts w:ascii="Comic Sans MS" w:hAnsi="Comic Sans MS"/>
          <w:b/>
        </w:rPr>
      </w:pPr>
    </w:p>
    <w:p w14:paraId="1ACD9521" w14:textId="77777777" w:rsidR="00662D4C" w:rsidRDefault="00662D4C" w:rsidP="0018494E">
      <w:pPr>
        <w:rPr>
          <w:rFonts w:ascii="Comic Sans MS" w:hAnsi="Comic Sans MS"/>
          <w:b/>
          <w:sz w:val="16"/>
          <w:szCs w:val="16"/>
        </w:rPr>
      </w:pPr>
    </w:p>
    <w:p w14:paraId="7263EAB1" w14:textId="6552211F" w:rsidR="0018494E" w:rsidRDefault="0018494E" w:rsidP="0018494E">
      <w:pPr>
        <w:rPr>
          <w:rFonts w:ascii="Comic Sans MS" w:hAnsi="Comic Sans MS"/>
          <w:b/>
        </w:rPr>
      </w:pPr>
      <w:r w:rsidRPr="0018494E">
        <w:rPr>
          <w:rFonts w:ascii="Comic Sans MS" w:hAnsi="Comic Sans MS"/>
          <w:b/>
        </w:rPr>
        <w:t xml:space="preserve">Dates: Monday </w:t>
      </w:r>
      <w:r w:rsidR="00C25053">
        <w:rPr>
          <w:rFonts w:ascii="Comic Sans MS" w:hAnsi="Comic Sans MS"/>
          <w:b/>
        </w:rPr>
        <w:t>04</w:t>
      </w:r>
      <w:r w:rsidRPr="0018494E">
        <w:rPr>
          <w:rFonts w:ascii="Comic Sans MS" w:hAnsi="Comic Sans MS"/>
          <w:b/>
        </w:rPr>
        <w:t>.</w:t>
      </w:r>
      <w:r w:rsidR="00C25053">
        <w:rPr>
          <w:rFonts w:ascii="Comic Sans MS" w:hAnsi="Comic Sans MS"/>
          <w:b/>
        </w:rPr>
        <w:t>05</w:t>
      </w:r>
      <w:r w:rsidRPr="0018494E">
        <w:rPr>
          <w:rFonts w:ascii="Comic Sans MS" w:hAnsi="Comic Sans MS"/>
          <w:b/>
        </w:rPr>
        <w:t>.2020 - Friday 0</w:t>
      </w:r>
      <w:r w:rsidR="00C25053">
        <w:rPr>
          <w:rFonts w:ascii="Comic Sans MS" w:hAnsi="Comic Sans MS"/>
          <w:b/>
        </w:rPr>
        <w:t>9</w:t>
      </w:r>
      <w:r w:rsidRPr="0018494E">
        <w:rPr>
          <w:rFonts w:ascii="Comic Sans MS" w:hAnsi="Comic Sans MS"/>
          <w:b/>
        </w:rPr>
        <w:t>.</w:t>
      </w:r>
      <w:r w:rsidR="00C25053">
        <w:rPr>
          <w:rFonts w:ascii="Comic Sans MS" w:hAnsi="Comic Sans MS"/>
          <w:b/>
        </w:rPr>
        <w:t>0</w:t>
      </w:r>
      <w:r>
        <w:rPr>
          <w:rFonts w:ascii="Comic Sans MS" w:hAnsi="Comic Sans MS"/>
          <w:b/>
        </w:rPr>
        <w:t>5</w:t>
      </w:r>
      <w:r w:rsidRPr="0018494E">
        <w:rPr>
          <w:rFonts w:ascii="Comic Sans MS" w:hAnsi="Comic Sans MS"/>
          <w:b/>
        </w:rPr>
        <w:t xml:space="preserve">.2020 </w:t>
      </w:r>
    </w:p>
    <w:p w14:paraId="6F817713" w14:textId="77777777" w:rsidR="00C25053" w:rsidRDefault="009A6427" w:rsidP="0018494E">
      <w:pPr>
        <w:rPr>
          <w:rFonts w:ascii="Comic Sans MS" w:hAnsi="Comic Sans MS"/>
          <w:b/>
        </w:rPr>
      </w:pPr>
      <w:r>
        <w:rPr>
          <w:rFonts w:ascii="Comic Sans MS" w:hAnsi="Comic Sans MS"/>
          <w:b/>
        </w:rPr>
        <w:t>H</w:t>
      </w:r>
      <w:r w:rsidR="00C25053">
        <w:rPr>
          <w:rFonts w:ascii="Comic Sans MS" w:hAnsi="Comic Sans MS"/>
          <w:b/>
        </w:rPr>
        <w:t xml:space="preserve">ello </w:t>
      </w:r>
      <w:r>
        <w:rPr>
          <w:rFonts w:ascii="Comic Sans MS" w:hAnsi="Comic Sans MS"/>
          <w:b/>
        </w:rPr>
        <w:t>from all the staff in Year 3</w:t>
      </w:r>
      <w:r w:rsidR="00325CD8">
        <w:rPr>
          <w:rFonts w:ascii="Comic Sans MS" w:hAnsi="Comic Sans MS"/>
          <w:b/>
        </w:rPr>
        <w:t>. W</w:t>
      </w:r>
      <w:r w:rsidR="00C25053">
        <w:rPr>
          <w:rFonts w:ascii="Comic Sans MS" w:hAnsi="Comic Sans MS"/>
          <w:b/>
        </w:rPr>
        <w:t xml:space="preserve">here did the sun go? </w:t>
      </w:r>
    </w:p>
    <w:p w14:paraId="3E8402A6" w14:textId="414B1B9B" w:rsidR="00C25053" w:rsidRDefault="00C25053" w:rsidP="0018494E">
      <w:pPr>
        <w:rPr>
          <w:rFonts w:ascii="Comic Sans MS" w:hAnsi="Comic Sans MS"/>
          <w:b/>
        </w:rPr>
      </w:pPr>
      <w:r>
        <w:rPr>
          <w:rFonts w:ascii="Comic Sans MS" w:hAnsi="Comic Sans MS"/>
          <w:b/>
        </w:rPr>
        <w:t>You can see us</w:t>
      </w:r>
      <w:r w:rsidR="00662D4C">
        <w:rPr>
          <w:rFonts w:ascii="Comic Sans MS" w:hAnsi="Comic Sans MS"/>
          <w:b/>
        </w:rPr>
        <w:t>,</w:t>
      </w:r>
      <w:r>
        <w:rPr>
          <w:rFonts w:ascii="Comic Sans MS" w:hAnsi="Comic Sans MS"/>
          <w:b/>
        </w:rPr>
        <w:t xml:space="preserve"> if you haven’t already</w:t>
      </w:r>
      <w:r w:rsidR="00662D4C">
        <w:rPr>
          <w:rFonts w:ascii="Comic Sans MS" w:hAnsi="Comic Sans MS"/>
          <w:b/>
        </w:rPr>
        <w:t>,</w:t>
      </w:r>
      <w:r>
        <w:rPr>
          <w:rFonts w:ascii="Comic Sans MS" w:hAnsi="Comic Sans MS"/>
          <w:b/>
        </w:rPr>
        <w:t xml:space="preserve"> </w:t>
      </w:r>
      <w:r w:rsidR="008C55A0">
        <w:rPr>
          <w:rFonts w:ascii="Comic Sans MS" w:hAnsi="Comic Sans MS"/>
          <w:b/>
        </w:rPr>
        <w:t>in the Chawson’s video message at…</w:t>
      </w:r>
      <w:hyperlink r:id="rId7" w:history="1">
        <w:r w:rsidR="008C55A0" w:rsidRPr="008C55A0">
          <w:rPr>
            <w:rStyle w:val="Hyperlink"/>
            <w:rFonts w:ascii="Comic Sans MS" w:hAnsi="Comic Sans MS"/>
            <w:b/>
          </w:rPr>
          <w:t>https://www.facebook.com/Chawson-Community-First-School-274329249420660/</w:t>
        </w:r>
      </w:hyperlink>
    </w:p>
    <w:p w14:paraId="5E02E5A4" w14:textId="581F16D2" w:rsidR="009A6427" w:rsidRDefault="00C25053" w:rsidP="0018494E">
      <w:pPr>
        <w:rPr>
          <w:rFonts w:ascii="Comic Sans MS" w:hAnsi="Comic Sans MS"/>
          <w:b/>
        </w:rPr>
      </w:pPr>
      <w:r>
        <w:rPr>
          <w:rFonts w:ascii="Comic Sans MS" w:hAnsi="Comic Sans MS"/>
          <w:b/>
        </w:rPr>
        <w:t xml:space="preserve">We hope you enjoyed some of the activities from last week. </w:t>
      </w:r>
      <w:r w:rsidR="009A6427">
        <w:rPr>
          <w:rFonts w:ascii="Comic Sans MS" w:hAnsi="Comic Sans MS"/>
          <w:b/>
        </w:rPr>
        <w:t xml:space="preserve"> </w:t>
      </w:r>
      <w:r>
        <w:rPr>
          <w:rFonts w:ascii="Comic Sans MS" w:hAnsi="Comic Sans MS"/>
          <w:b/>
        </w:rPr>
        <w:t xml:space="preserve">Please find </w:t>
      </w:r>
      <w:proofErr w:type="gramStart"/>
      <w:r w:rsidR="00662D4C">
        <w:rPr>
          <w:rFonts w:ascii="Comic Sans MS" w:hAnsi="Comic Sans MS"/>
          <w:b/>
        </w:rPr>
        <w:t>this weeks</w:t>
      </w:r>
      <w:proofErr w:type="gramEnd"/>
      <w:r w:rsidR="00AA3BF4">
        <w:rPr>
          <w:rFonts w:ascii="Comic Sans MS" w:hAnsi="Comic Sans MS"/>
          <w:b/>
        </w:rPr>
        <w:t>’</w:t>
      </w:r>
      <w:r w:rsidR="008C55A0">
        <w:rPr>
          <w:rFonts w:ascii="Comic Sans MS" w:hAnsi="Comic Sans MS"/>
          <w:b/>
        </w:rPr>
        <w:t xml:space="preserve"> </w:t>
      </w:r>
      <w:r>
        <w:rPr>
          <w:rFonts w:ascii="Comic Sans MS" w:hAnsi="Comic Sans MS"/>
          <w:b/>
        </w:rPr>
        <w:t xml:space="preserve">to get your teeth into. </w:t>
      </w:r>
    </w:p>
    <w:p w14:paraId="7E2F6F06" w14:textId="7B32CF59" w:rsidR="0018494E" w:rsidRPr="0018494E" w:rsidRDefault="00513437" w:rsidP="0018494E">
      <w:pPr>
        <w:rPr>
          <w:rFonts w:ascii="Comic Sans MS" w:hAnsi="Comic Sans MS"/>
          <w:b/>
        </w:rPr>
      </w:pPr>
      <w:r>
        <w:rPr>
          <w:rFonts w:ascii="Comic Sans MS" w:hAnsi="Comic Sans MS"/>
          <w:b/>
        </w:rPr>
        <w:t xml:space="preserve">We appreciate if you did everything </w:t>
      </w:r>
      <w:r w:rsidR="00633CD2">
        <w:rPr>
          <w:rFonts w:ascii="Comic Sans MS" w:hAnsi="Comic Sans MS"/>
          <w:b/>
        </w:rPr>
        <w:t xml:space="preserve">on this plan you might </w:t>
      </w:r>
      <w:r>
        <w:rPr>
          <w:rFonts w:ascii="Comic Sans MS" w:hAnsi="Comic Sans MS"/>
          <w:b/>
        </w:rPr>
        <w:t>need the full week of school!</w:t>
      </w:r>
      <w:r w:rsidR="00633CD2">
        <w:rPr>
          <w:rFonts w:ascii="Comic Sans MS" w:hAnsi="Comic Sans MS"/>
          <w:b/>
        </w:rPr>
        <w:t xml:space="preserve"> We understand you are </w:t>
      </w:r>
      <w:r>
        <w:rPr>
          <w:rFonts w:ascii="Comic Sans MS" w:hAnsi="Comic Sans MS"/>
          <w:b/>
        </w:rPr>
        <w:t xml:space="preserve">possibly juggling home working, several children and not overloading </w:t>
      </w:r>
      <w:r w:rsidR="00633CD2">
        <w:rPr>
          <w:rFonts w:ascii="Comic Sans MS" w:hAnsi="Comic Sans MS"/>
          <w:b/>
        </w:rPr>
        <w:t xml:space="preserve">the </w:t>
      </w:r>
      <w:r>
        <w:rPr>
          <w:rFonts w:ascii="Comic Sans MS" w:hAnsi="Comic Sans MS"/>
          <w:b/>
        </w:rPr>
        <w:t>children in these different times</w:t>
      </w:r>
      <w:r w:rsidR="00633CD2">
        <w:rPr>
          <w:rFonts w:ascii="Comic Sans MS" w:hAnsi="Comic Sans MS"/>
          <w:b/>
        </w:rPr>
        <w:t>.</w:t>
      </w:r>
      <w:r>
        <w:rPr>
          <w:rFonts w:ascii="Comic Sans MS" w:hAnsi="Comic Sans MS"/>
          <w:b/>
        </w:rPr>
        <w:t xml:space="preserve"> </w:t>
      </w:r>
      <w:r w:rsidR="00633CD2">
        <w:rPr>
          <w:rFonts w:ascii="Comic Sans MS" w:hAnsi="Comic Sans MS"/>
          <w:b/>
        </w:rPr>
        <w:t>However it</w:t>
      </w:r>
      <w:r>
        <w:rPr>
          <w:rFonts w:ascii="Comic Sans MS" w:hAnsi="Comic Sans MS"/>
          <w:b/>
        </w:rPr>
        <w:t xml:space="preserve"> is important that children keep doing some </w:t>
      </w:r>
      <w:r w:rsidR="00633CD2">
        <w:rPr>
          <w:rFonts w:ascii="Comic Sans MS" w:hAnsi="Comic Sans MS"/>
          <w:b/>
        </w:rPr>
        <w:t>work so</w:t>
      </w:r>
      <w:r>
        <w:rPr>
          <w:rFonts w:ascii="Comic Sans MS" w:hAnsi="Comic Sans MS"/>
          <w:b/>
        </w:rPr>
        <w:t xml:space="preserve"> </w:t>
      </w:r>
      <w:r w:rsidR="00633CD2">
        <w:rPr>
          <w:rFonts w:ascii="Comic Sans MS" w:hAnsi="Comic Sans MS"/>
          <w:b/>
        </w:rPr>
        <w:t xml:space="preserve">please </w:t>
      </w:r>
      <w:r>
        <w:rPr>
          <w:rFonts w:ascii="Comic Sans MS" w:hAnsi="Comic Sans MS"/>
          <w:b/>
        </w:rPr>
        <w:t>use this plan sensibly as a guide</w:t>
      </w:r>
      <w:r w:rsidR="00633CD2">
        <w:rPr>
          <w:rFonts w:ascii="Comic Sans MS" w:hAnsi="Comic Sans MS"/>
          <w:b/>
        </w:rPr>
        <w:t xml:space="preserve"> to choose from.</w:t>
      </w:r>
      <w:r>
        <w:rPr>
          <w:rFonts w:ascii="Comic Sans MS" w:hAnsi="Comic Sans MS"/>
          <w:b/>
        </w:rPr>
        <w:t xml:space="preserve"> </w:t>
      </w:r>
      <w:r w:rsidR="00523D83">
        <w:rPr>
          <w:rFonts w:ascii="Comic Sans MS" w:hAnsi="Comic Sans MS"/>
          <w:b/>
        </w:rPr>
        <w:t>T</w:t>
      </w:r>
      <w:r w:rsidR="0018494E" w:rsidRPr="0018494E">
        <w:rPr>
          <w:rFonts w:ascii="Comic Sans MS" w:hAnsi="Comic Sans MS"/>
          <w:b/>
        </w:rPr>
        <w:t>his wee</w:t>
      </w:r>
      <w:r w:rsidR="00C469B4">
        <w:rPr>
          <w:rFonts w:ascii="Comic Sans MS" w:hAnsi="Comic Sans MS"/>
          <w:b/>
        </w:rPr>
        <w:t xml:space="preserve">k we would like </w:t>
      </w:r>
      <w:r w:rsidR="0018494E" w:rsidRPr="0018494E">
        <w:rPr>
          <w:rFonts w:ascii="Comic Sans MS" w:hAnsi="Comic Sans MS"/>
          <w:b/>
        </w:rPr>
        <w:t xml:space="preserve">to </w:t>
      </w:r>
      <w:r>
        <w:rPr>
          <w:rFonts w:ascii="Comic Sans MS" w:hAnsi="Comic Sans MS"/>
          <w:b/>
        </w:rPr>
        <w:t xml:space="preserve">share </w:t>
      </w:r>
      <w:r w:rsidR="0018494E" w:rsidRPr="0018494E">
        <w:rPr>
          <w:rFonts w:ascii="Comic Sans MS" w:hAnsi="Comic Sans MS"/>
          <w:b/>
        </w:rPr>
        <w:t xml:space="preserve">the following activities. </w:t>
      </w:r>
    </w:p>
    <w:p w14:paraId="7CF4621A" w14:textId="7CC33A94" w:rsidR="00EA3635" w:rsidRDefault="0018494E" w:rsidP="0018494E">
      <w:pPr>
        <w:rPr>
          <w:rFonts w:ascii="Comic Sans MS" w:hAnsi="Comic Sans MS"/>
        </w:rPr>
      </w:pPr>
      <w:r w:rsidRPr="0018494E">
        <w:rPr>
          <w:rFonts w:ascii="Comic Sans MS" w:hAnsi="Comic Sans MS"/>
          <w:b/>
        </w:rPr>
        <w:t xml:space="preserve">If the hyperlinks should not work please copy </w:t>
      </w:r>
      <w:proofErr w:type="gramStart"/>
      <w:r w:rsidRPr="0018494E">
        <w:rPr>
          <w:rFonts w:ascii="Comic Sans MS" w:hAnsi="Comic Sans MS"/>
          <w:b/>
        </w:rPr>
        <w:t>them</w:t>
      </w:r>
      <w:proofErr w:type="gramEnd"/>
      <w:r w:rsidRPr="0018494E">
        <w:rPr>
          <w:rFonts w:ascii="Comic Sans MS" w:hAnsi="Comic Sans MS"/>
          <w:b/>
        </w:rPr>
        <w:t xml:space="preserve"> into your address bar.</w:t>
      </w:r>
    </w:p>
    <w:tbl>
      <w:tblPr>
        <w:tblStyle w:val="TableGrid"/>
        <w:tblW w:w="0" w:type="auto"/>
        <w:tblLayout w:type="fixed"/>
        <w:tblLook w:val="04A0" w:firstRow="1" w:lastRow="0" w:firstColumn="1" w:lastColumn="0" w:noHBand="0" w:noVBand="1"/>
      </w:tblPr>
      <w:tblGrid>
        <w:gridCol w:w="1101"/>
        <w:gridCol w:w="9581"/>
      </w:tblGrid>
      <w:tr w:rsidR="00EA3635" w14:paraId="5D76D4DD" w14:textId="77777777" w:rsidTr="00662D4C">
        <w:tc>
          <w:tcPr>
            <w:tcW w:w="1101" w:type="dxa"/>
          </w:tcPr>
          <w:p w14:paraId="46647E26" w14:textId="77777777" w:rsidR="00EA3635" w:rsidRPr="00EA3635" w:rsidRDefault="00EA3635">
            <w:pPr>
              <w:rPr>
                <w:rFonts w:ascii="Comic Sans MS" w:hAnsi="Comic Sans MS"/>
                <w:b/>
              </w:rPr>
            </w:pPr>
            <w:r w:rsidRPr="00EA3635">
              <w:rPr>
                <w:rFonts w:ascii="Comic Sans MS" w:hAnsi="Comic Sans MS"/>
                <w:b/>
              </w:rPr>
              <w:t>Reading</w:t>
            </w:r>
          </w:p>
        </w:tc>
        <w:tc>
          <w:tcPr>
            <w:tcW w:w="9581" w:type="dxa"/>
          </w:tcPr>
          <w:p w14:paraId="2A56EE45" w14:textId="664ECED1" w:rsidR="00D21DB9" w:rsidRPr="006877F9" w:rsidRDefault="00D21DB9" w:rsidP="00D21DB9">
            <w:pPr>
              <w:pStyle w:val="ListParagraph"/>
              <w:numPr>
                <w:ilvl w:val="0"/>
                <w:numId w:val="1"/>
              </w:numPr>
              <w:rPr>
                <w:rFonts w:ascii="Comic Sans MS" w:hAnsi="Comic Sans MS"/>
              </w:rPr>
            </w:pPr>
            <w:r w:rsidRPr="006877F9">
              <w:rPr>
                <w:rFonts w:ascii="Comic Sans MS" w:hAnsi="Comic Sans MS"/>
              </w:rPr>
              <w:t xml:space="preserve">We recommend that your child reads daily to an adult. You can use their reading book or any books you have at home. </w:t>
            </w:r>
          </w:p>
          <w:p w14:paraId="63FF8FAD" w14:textId="1AA219D2" w:rsidR="00D21DB9" w:rsidRDefault="00D21DB9" w:rsidP="00D21DB9">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14:paraId="57C54EC6" w14:textId="3E6AA8D4" w:rsidR="0018494E" w:rsidRPr="00D21DB9" w:rsidRDefault="0018494E" w:rsidP="00D21DB9">
            <w:pPr>
              <w:pStyle w:val="ListParagraph"/>
              <w:numPr>
                <w:ilvl w:val="0"/>
                <w:numId w:val="1"/>
              </w:numPr>
              <w:rPr>
                <w:rFonts w:ascii="Comic Sans MS" w:hAnsi="Comic Sans MS"/>
              </w:rPr>
            </w:pPr>
            <w:r w:rsidRPr="0018494E">
              <w:rPr>
                <w:rFonts w:ascii="Comic Sans MS" w:hAnsi="Comic Sans MS"/>
              </w:rPr>
              <w:t>If your child is working below age related expectations please feel free to explore the reading comprehensions offered by the previous Year group.</w:t>
            </w:r>
          </w:p>
          <w:p w14:paraId="5E37CC0B" w14:textId="785B2507" w:rsidR="00D21DB9" w:rsidRDefault="00D21DB9" w:rsidP="00D21DB9">
            <w:pPr>
              <w:pStyle w:val="ListParagraph"/>
              <w:rPr>
                <w:rFonts w:ascii="Comic Sans MS" w:hAnsi="Comic Sans MS"/>
                <w:color w:val="FF0000"/>
              </w:rPr>
            </w:pPr>
          </w:p>
          <w:p w14:paraId="5BA876ED" w14:textId="2B561E5F" w:rsidR="0018494E" w:rsidRPr="009E1DD8" w:rsidRDefault="0031009E" w:rsidP="009E1DD8">
            <w:pPr>
              <w:pStyle w:val="ListParagraph"/>
              <w:rPr>
                <w:rFonts w:ascii="Comic Sans MS" w:hAnsi="Comic Sans MS"/>
                <w:color w:val="FF0000"/>
              </w:rPr>
            </w:pPr>
            <w:hyperlink r:id="rId8" w:history="1">
              <w:r w:rsidR="009E1DD8" w:rsidRPr="00A95FCC">
                <w:rPr>
                  <w:rStyle w:val="Hyperlink"/>
                  <w:rFonts w:ascii="Comic Sans MS" w:hAnsi="Comic Sans MS"/>
                </w:rPr>
                <w:t>https://www.twinkl.co.uk/resource/t2-e-4867-lks2-60-second-reads-bumper-activity-pack</w:t>
              </w:r>
            </w:hyperlink>
            <w:r w:rsidR="0018494E" w:rsidRPr="009E1DD8">
              <w:rPr>
                <w:rFonts w:ascii="Comic Sans MS" w:hAnsi="Comic Sans MS"/>
                <w:color w:val="FF0000"/>
              </w:rPr>
              <w:t xml:space="preserve"> </w:t>
            </w:r>
          </w:p>
          <w:p w14:paraId="2A6E1DB8" w14:textId="1FEA64A5" w:rsidR="009E1DD8" w:rsidRPr="00662D4C" w:rsidRDefault="0018494E" w:rsidP="00662D4C">
            <w:pPr>
              <w:pStyle w:val="ListParagraph"/>
              <w:rPr>
                <w:rFonts w:ascii="Comic Sans MS" w:hAnsi="Comic Sans MS"/>
                <w:color w:val="FF0000"/>
              </w:rPr>
            </w:pPr>
            <w:r>
              <w:rPr>
                <w:rFonts w:ascii="Comic Sans MS" w:hAnsi="Comic Sans MS"/>
              </w:rPr>
              <w:t>Please complete the An</w:t>
            </w:r>
            <w:r w:rsidR="00F14069">
              <w:rPr>
                <w:rFonts w:ascii="Comic Sans MS" w:hAnsi="Comic Sans MS"/>
              </w:rPr>
              <w:t xml:space="preserve">imals and living things activity </w:t>
            </w:r>
            <w:r>
              <w:rPr>
                <w:rFonts w:ascii="Comic Sans MS" w:hAnsi="Comic Sans MS"/>
              </w:rPr>
              <w:t>from the link above.</w:t>
            </w:r>
            <w:r w:rsidR="009E1DD8">
              <w:rPr>
                <w:rFonts w:ascii="Comic Sans MS" w:hAnsi="Comic Sans MS"/>
              </w:rPr>
              <w:t xml:space="preserve"> It contains 4 short comprehensions which you could spread across the week</w:t>
            </w:r>
            <w:r w:rsidR="00F14069">
              <w:rPr>
                <w:rFonts w:ascii="Comic Sans MS" w:hAnsi="Comic Sans MS"/>
              </w:rPr>
              <w:t>, some of which recap some of our science learning last term.</w:t>
            </w:r>
          </w:p>
        </w:tc>
      </w:tr>
      <w:tr w:rsidR="000C4B70" w14:paraId="6765B4F7" w14:textId="77777777" w:rsidTr="00662D4C">
        <w:trPr>
          <w:trHeight w:val="3683"/>
        </w:trPr>
        <w:tc>
          <w:tcPr>
            <w:tcW w:w="1101" w:type="dxa"/>
            <w:vMerge w:val="restart"/>
          </w:tcPr>
          <w:p w14:paraId="771EA818" w14:textId="43DC58F2" w:rsidR="000C4B70" w:rsidRPr="00EA3635" w:rsidRDefault="000C4B70">
            <w:pPr>
              <w:rPr>
                <w:rFonts w:ascii="Comic Sans MS" w:hAnsi="Comic Sans MS"/>
                <w:b/>
              </w:rPr>
            </w:pPr>
            <w:r>
              <w:rPr>
                <w:rFonts w:ascii="Comic Sans MS" w:hAnsi="Comic Sans MS"/>
                <w:b/>
              </w:rPr>
              <w:t>Writing</w:t>
            </w:r>
          </w:p>
        </w:tc>
        <w:tc>
          <w:tcPr>
            <w:tcW w:w="9581" w:type="dxa"/>
          </w:tcPr>
          <w:p w14:paraId="40B59E3F" w14:textId="6A52053C" w:rsidR="000C4B70" w:rsidRDefault="000C4B70" w:rsidP="00F14069">
            <w:pPr>
              <w:rPr>
                <w:rFonts w:ascii="Comic Sans MS" w:hAnsi="Comic Sans MS"/>
              </w:rPr>
            </w:pPr>
            <w:r>
              <w:rPr>
                <w:rFonts w:ascii="Comic Sans MS" w:hAnsi="Comic Sans MS"/>
              </w:rPr>
              <w:t>How did your Corona Diaries go last week? This weeks’ writing task is something different</w:t>
            </w:r>
            <w:r w:rsidR="00C64E11">
              <w:rPr>
                <w:rFonts w:ascii="Comic Sans MS" w:hAnsi="Comic Sans MS"/>
              </w:rPr>
              <w:t>. However</w:t>
            </w:r>
            <w:r w:rsidR="00662D4C">
              <w:rPr>
                <w:rFonts w:ascii="Comic Sans MS" w:hAnsi="Comic Sans MS"/>
              </w:rPr>
              <w:t xml:space="preserve">, </w:t>
            </w:r>
            <w:r>
              <w:rPr>
                <w:rFonts w:ascii="Comic Sans MS" w:hAnsi="Comic Sans MS"/>
              </w:rPr>
              <w:t xml:space="preserve">if you enjoyed writing about life at the moment you might want to occasionally write </w:t>
            </w:r>
            <w:r w:rsidR="00C64E11">
              <w:rPr>
                <w:rFonts w:ascii="Comic Sans MS" w:hAnsi="Comic Sans MS"/>
              </w:rPr>
              <w:t xml:space="preserve">more </w:t>
            </w:r>
            <w:r>
              <w:rPr>
                <w:rFonts w:ascii="Comic Sans MS" w:hAnsi="Comic Sans MS"/>
              </w:rPr>
              <w:t>entr</w:t>
            </w:r>
            <w:r w:rsidR="00C64E11">
              <w:rPr>
                <w:rFonts w:ascii="Comic Sans MS" w:hAnsi="Comic Sans MS"/>
              </w:rPr>
              <w:t>ies</w:t>
            </w:r>
            <w:r>
              <w:rPr>
                <w:rFonts w:ascii="Comic Sans MS" w:hAnsi="Comic Sans MS"/>
              </w:rPr>
              <w:t xml:space="preserve"> when interesting things happen or your thoughts and feelings change. It could be something you could keep and look back on in years to come to remind you of the longest break from school you ever had! (Not entirely if you are working!) </w:t>
            </w:r>
          </w:p>
          <w:p w14:paraId="16562DCE" w14:textId="77777777" w:rsidR="00662D4C" w:rsidRDefault="00662D4C" w:rsidP="00F14069">
            <w:pPr>
              <w:rPr>
                <w:rFonts w:ascii="Comic Sans MS" w:hAnsi="Comic Sans MS"/>
              </w:rPr>
            </w:pPr>
          </w:p>
          <w:p w14:paraId="6E239DB2" w14:textId="333D6B32" w:rsidR="000C4B70" w:rsidRPr="006877F9" w:rsidRDefault="000C4B70" w:rsidP="000C4B70">
            <w:pPr>
              <w:rPr>
                <w:rFonts w:ascii="Comic Sans MS" w:hAnsi="Comic Sans MS"/>
              </w:rPr>
            </w:pPr>
            <w:r>
              <w:rPr>
                <w:rFonts w:ascii="Comic Sans MS" w:hAnsi="Comic Sans MS"/>
              </w:rPr>
              <w:t xml:space="preserve">Having written a real diary entry last week this week we would like you to get your creative writing going. You can’t go out right now but take this trip on a real safari in South Africa! You can rotate the view in all directions so it will feel like you really went there!  </w:t>
            </w:r>
            <w:r w:rsidR="00C64E11">
              <w:rPr>
                <w:rFonts w:ascii="Comic Sans MS" w:hAnsi="Comic Sans MS"/>
              </w:rPr>
              <w:t xml:space="preserve">What does it feel like? What did you see? Use your senses? </w:t>
            </w:r>
            <w:r>
              <w:rPr>
                <w:rFonts w:ascii="Comic Sans MS" w:hAnsi="Comic Sans MS"/>
              </w:rPr>
              <w:t xml:space="preserve">Use the ideas from the video clip or your own imaginative ideas for what might happen on a real Safari and write in the diary style about your adventure. You could always illustrate it for some art activity. </w:t>
            </w:r>
          </w:p>
        </w:tc>
      </w:tr>
      <w:tr w:rsidR="000C4B70" w14:paraId="6BB6AE36" w14:textId="77777777" w:rsidTr="00662D4C">
        <w:trPr>
          <w:trHeight w:val="1554"/>
        </w:trPr>
        <w:tc>
          <w:tcPr>
            <w:tcW w:w="1101" w:type="dxa"/>
            <w:vMerge/>
          </w:tcPr>
          <w:p w14:paraId="68D84331" w14:textId="77777777" w:rsidR="000C4B70" w:rsidRDefault="000C4B70">
            <w:pPr>
              <w:rPr>
                <w:rFonts w:ascii="Comic Sans MS" w:hAnsi="Comic Sans MS"/>
                <w:b/>
              </w:rPr>
            </w:pPr>
          </w:p>
        </w:tc>
        <w:tc>
          <w:tcPr>
            <w:tcW w:w="9581" w:type="dxa"/>
          </w:tcPr>
          <w:p w14:paraId="6BC74D7B" w14:textId="30D44449" w:rsidR="000C4B70" w:rsidRDefault="000C4B70" w:rsidP="000C4B70">
            <w:pPr>
              <w:rPr>
                <w:rFonts w:ascii="Comic Sans MS" w:hAnsi="Comic Sans MS"/>
              </w:rPr>
            </w:pPr>
            <w:r>
              <w:rPr>
                <w:rFonts w:ascii="Comic Sans MS" w:hAnsi="Comic Sans MS"/>
              </w:rPr>
              <w:t xml:space="preserve">Link to </w:t>
            </w:r>
            <w:r w:rsidR="00662D4C">
              <w:rPr>
                <w:rFonts w:ascii="Comic Sans MS" w:hAnsi="Comic Sans MS"/>
              </w:rPr>
              <w:t xml:space="preserve">Safari </w:t>
            </w:r>
            <w:r>
              <w:rPr>
                <w:rFonts w:ascii="Comic Sans MS" w:hAnsi="Comic Sans MS"/>
              </w:rPr>
              <w:t>Video _</w:t>
            </w:r>
          </w:p>
          <w:p w14:paraId="11D7A38B" w14:textId="471420C1" w:rsidR="000C4B70" w:rsidRDefault="0031009E" w:rsidP="000C4B70">
            <w:pPr>
              <w:rPr>
                <w:rFonts w:ascii="Comic Sans MS" w:hAnsi="Comic Sans MS"/>
              </w:rPr>
            </w:pPr>
            <w:hyperlink r:id="rId9" w:history="1">
              <w:r w:rsidR="000C4B70" w:rsidRPr="003E1FAA">
                <w:rPr>
                  <w:rStyle w:val="Hyperlink"/>
                  <w:rFonts w:ascii="Comic Sans MS" w:hAnsi="Comic Sans MS"/>
                </w:rPr>
                <w:t>https://www.bing.com/videos/search?q=vitual+safari+park+&amp;&amp;view=detail&amp;mid=FF80EF10CC0C194C746AFF80EF10CC0C194C746A&amp;&amp;FORM=VRDGAR&amp;ru=%2Fvideos%2Fsearch%3Fq%3Dvitual%2520safari%2520park%2520%26qs%3Dn%26form%3DQBVR%26sp%3D-1%26pq%3Dvitual%2520safari%2520park%2520%26sc%3D1-19%26sk%3D%26cvid%3DE93F01EE2C3E4528915AAF0CE0247CAA</w:t>
              </w:r>
            </w:hyperlink>
          </w:p>
          <w:p w14:paraId="4B969A9F" w14:textId="428289F8" w:rsidR="000C4B70" w:rsidRDefault="000C4B70" w:rsidP="000C4B70">
            <w:pPr>
              <w:rPr>
                <w:rFonts w:ascii="Comic Sans MS" w:hAnsi="Comic Sans MS"/>
              </w:rPr>
            </w:pPr>
          </w:p>
        </w:tc>
      </w:tr>
      <w:tr w:rsidR="000C4B70" w14:paraId="6DAA7EB8" w14:textId="77777777" w:rsidTr="00662D4C">
        <w:trPr>
          <w:trHeight w:val="1982"/>
        </w:trPr>
        <w:tc>
          <w:tcPr>
            <w:tcW w:w="1101" w:type="dxa"/>
            <w:vMerge/>
          </w:tcPr>
          <w:p w14:paraId="212B01B5" w14:textId="77777777" w:rsidR="000C4B70" w:rsidRDefault="000C4B70">
            <w:pPr>
              <w:rPr>
                <w:rFonts w:ascii="Comic Sans MS" w:hAnsi="Comic Sans MS"/>
                <w:b/>
              </w:rPr>
            </w:pPr>
          </w:p>
        </w:tc>
        <w:tc>
          <w:tcPr>
            <w:tcW w:w="9581" w:type="dxa"/>
          </w:tcPr>
          <w:p w14:paraId="12E13C0D" w14:textId="6E73FA45" w:rsidR="00C64E11" w:rsidRDefault="00C64E11" w:rsidP="000C4B70">
            <w:pPr>
              <w:pStyle w:val="ListParagraph"/>
              <w:ind w:left="360"/>
              <w:rPr>
                <w:rFonts w:ascii="Comic Sans MS" w:hAnsi="Comic Sans MS"/>
              </w:rPr>
            </w:pPr>
            <w:r>
              <w:rPr>
                <w:rFonts w:ascii="Comic Sans MS" w:hAnsi="Comic Sans MS"/>
              </w:rPr>
              <w:t>Writing support documents (Same as last week if already downloaded)</w:t>
            </w:r>
          </w:p>
          <w:p w14:paraId="24F3C81C" w14:textId="4004CAB4" w:rsidR="000C4B70" w:rsidRDefault="000C4B70" w:rsidP="000C4B70">
            <w:pPr>
              <w:pStyle w:val="ListParagraph"/>
              <w:ind w:left="360"/>
              <w:rPr>
                <w:rFonts w:ascii="Comic Sans MS" w:hAnsi="Comic Sans MS"/>
              </w:rPr>
            </w:pPr>
            <w:r>
              <w:rPr>
                <w:rFonts w:ascii="Comic Sans MS" w:hAnsi="Comic Sans MS"/>
              </w:rPr>
              <w:t>Y1 and Y2 common exception words</w:t>
            </w:r>
          </w:p>
          <w:p w14:paraId="3750ABEB" w14:textId="77777777" w:rsidR="000C4B70" w:rsidRDefault="0031009E" w:rsidP="000C4B70">
            <w:pPr>
              <w:pStyle w:val="ListParagraph"/>
              <w:ind w:left="360"/>
              <w:rPr>
                <w:rFonts w:ascii="Comic Sans MS" w:hAnsi="Comic Sans MS"/>
              </w:rPr>
            </w:pPr>
            <w:hyperlink r:id="rId10" w:history="1">
              <w:r w:rsidR="000C4B70" w:rsidRPr="00AF696C">
                <w:rPr>
                  <w:rStyle w:val="Hyperlink"/>
                  <w:rFonts w:ascii="Comic Sans MS" w:hAnsi="Comic Sans MS"/>
                </w:rPr>
                <w:t>https://www.twinkl.co.uk/resource/t-l-6192-common-exception-words-years-1-and-2-alphabet-word-mat</w:t>
              </w:r>
            </w:hyperlink>
          </w:p>
          <w:p w14:paraId="2CE036BB" w14:textId="77777777" w:rsidR="000C4B70" w:rsidRDefault="000C4B70" w:rsidP="000C4B70">
            <w:pPr>
              <w:pStyle w:val="ListParagraph"/>
              <w:ind w:left="360"/>
              <w:rPr>
                <w:rFonts w:ascii="Comic Sans MS" w:hAnsi="Comic Sans MS"/>
              </w:rPr>
            </w:pPr>
            <w:r>
              <w:rPr>
                <w:rFonts w:ascii="Comic Sans MS" w:hAnsi="Comic Sans MS"/>
              </w:rPr>
              <w:t>Y3 and Y4 common exception words</w:t>
            </w:r>
          </w:p>
          <w:p w14:paraId="30A06E0A" w14:textId="77777777" w:rsidR="000C4B70" w:rsidRDefault="0031009E" w:rsidP="000C4B70">
            <w:pPr>
              <w:pStyle w:val="ListParagraph"/>
              <w:ind w:left="360"/>
              <w:rPr>
                <w:rFonts w:ascii="Comic Sans MS" w:hAnsi="Comic Sans MS"/>
              </w:rPr>
            </w:pPr>
            <w:hyperlink r:id="rId11" w:history="1">
              <w:r w:rsidR="000C4B70" w:rsidRPr="00AF696C">
                <w:rPr>
                  <w:rStyle w:val="Hyperlink"/>
                  <w:rFonts w:ascii="Comic Sans MS" w:hAnsi="Comic Sans MS"/>
                </w:rPr>
                <w:t>https://www.twinkl.co.uk/resource/t2-e-4298-year-3-and-4-common-exception-words-word-mat</w:t>
              </w:r>
            </w:hyperlink>
          </w:p>
          <w:p w14:paraId="15AA41C3" w14:textId="75EAE034" w:rsidR="000C4B70" w:rsidRDefault="000C4B70" w:rsidP="000C4B70">
            <w:pPr>
              <w:pStyle w:val="ListParagraph"/>
              <w:ind w:left="360"/>
              <w:rPr>
                <w:rFonts w:ascii="Comic Sans MS" w:hAnsi="Comic Sans MS"/>
              </w:rPr>
            </w:pPr>
            <w:r>
              <w:rPr>
                <w:rFonts w:ascii="Comic Sans MS" w:hAnsi="Comic Sans MS"/>
              </w:rPr>
              <w:t>VCOP pyramids – 3</w:t>
            </w:r>
            <w:r w:rsidRPr="00AF696C">
              <w:rPr>
                <w:rFonts w:ascii="Comic Sans MS" w:hAnsi="Comic Sans MS"/>
                <w:vertAlign w:val="superscript"/>
              </w:rPr>
              <w:t>rd</w:t>
            </w:r>
            <w:r>
              <w:rPr>
                <w:rFonts w:ascii="Comic Sans MS" w:hAnsi="Comic Sans MS"/>
              </w:rPr>
              <w:t xml:space="preserve"> step from the top are typical Y3 level work. Some children might be more comfortable on the 2</w:t>
            </w:r>
            <w:r w:rsidRPr="00D930A5">
              <w:rPr>
                <w:rFonts w:ascii="Comic Sans MS" w:hAnsi="Comic Sans MS"/>
                <w:vertAlign w:val="superscript"/>
              </w:rPr>
              <w:t>nd</w:t>
            </w:r>
            <w:r>
              <w:rPr>
                <w:rFonts w:ascii="Comic Sans MS" w:hAnsi="Comic Sans MS"/>
              </w:rPr>
              <w:t xml:space="preserve"> step or </w:t>
            </w:r>
            <w:r w:rsidR="00C64E11">
              <w:rPr>
                <w:rFonts w:ascii="Comic Sans MS" w:hAnsi="Comic Sans MS"/>
              </w:rPr>
              <w:t xml:space="preserve">be </w:t>
            </w:r>
            <w:r>
              <w:rPr>
                <w:rFonts w:ascii="Comic Sans MS" w:hAnsi="Comic Sans MS"/>
              </w:rPr>
              <w:t xml:space="preserve">able to use words from lower steps (However children need to know what the words mean and that they are using them correctly) </w:t>
            </w:r>
          </w:p>
          <w:p w14:paraId="09ED3F85" w14:textId="19B2840C" w:rsidR="000C4B70" w:rsidRDefault="00C64E11" w:rsidP="000C4B70">
            <w:pPr>
              <w:rPr>
                <w:rFonts w:ascii="Comic Sans MS" w:hAnsi="Comic Sans MS"/>
              </w:rPr>
            </w:pPr>
            <w:r>
              <w:t xml:space="preserve">      </w:t>
            </w:r>
            <w:hyperlink r:id="rId12" w:history="1">
              <w:r w:rsidRPr="003E1FAA">
                <w:rPr>
                  <w:rStyle w:val="Hyperlink"/>
                  <w:rFonts w:ascii="Comic Sans MS" w:hAnsi="Comic Sans MS"/>
                </w:rPr>
                <w:t>https://www.twinkl.co.uk/resource/t-l-721-vocp-vocabulary-openers-connectives-          punctuation-pyramid-pack-a4</w:t>
              </w:r>
            </w:hyperlink>
          </w:p>
        </w:tc>
      </w:tr>
      <w:tr w:rsidR="00EA3635" w14:paraId="2C317972" w14:textId="77777777" w:rsidTr="00662D4C">
        <w:tc>
          <w:tcPr>
            <w:tcW w:w="1101" w:type="dxa"/>
          </w:tcPr>
          <w:p w14:paraId="32D104E4" w14:textId="6BA27A20" w:rsidR="00EA3635" w:rsidRPr="00EA3635" w:rsidRDefault="00EA3635">
            <w:pPr>
              <w:rPr>
                <w:rFonts w:ascii="Comic Sans MS" w:hAnsi="Comic Sans MS"/>
                <w:b/>
              </w:rPr>
            </w:pPr>
            <w:r w:rsidRPr="00EA3635">
              <w:rPr>
                <w:rFonts w:ascii="Comic Sans MS" w:hAnsi="Comic Sans MS"/>
                <w:b/>
              </w:rPr>
              <w:t>Spelling</w:t>
            </w:r>
          </w:p>
        </w:tc>
        <w:tc>
          <w:tcPr>
            <w:tcW w:w="9581" w:type="dxa"/>
          </w:tcPr>
          <w:p w14:paraId="3E65346B" w14:textId="77777777" w:rsidR="00F93767"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 xml:space="preserve">e makes perfect!  </w:t>
            </w:r>
          </w:p>
          <w:p w14:paraId="3BE72A00" w14:textId="77777777" w:rsidR="00F93767" w:rsidRDefault="00F93767">
            <w:pPr>
              <w:rPr>
                <w:rFonts w:ascii="Comic Sans MS" w:hAnsi="Comic Sans MS"/>
              </w:rPr>
            </w:pPr>
          </w:p>
          <w:p w14:paraId="6C8A526D" w14:textId="77777777" w:rsidR="00C64E11" w:rsidRPr="00B2798A" w:rsidRDefault="00C64E11" w:rsidP="00C64E11">
            <w:pPr>
              <w:rPr>
                <w:rFonts w:ascii="Comic Sans MS" w:hAnsi="Comic Sans MS"/>
              </w:rPr>
            </w:pPr>
            <w:r w:rsidRPr="00B2798A">
              <w:rPr>
                <w:rFonts w:ascii="Comic Sans MS" w:hAnsi="Comic Sans MS"/>
              </w:rPr>
              <w:t xml:space="preserve">Spelling- </w:t>
            </w:r>
          </w:p>
          <w:p w14:paraId="7624CC03" w14:textId="638AEC77" w:rsidR="00C64E11" w:rsidRDefault="00C64E11" w:rsidP="00C64E11">
            <w:pPr>
              <w:rPr>
                <w:rFonts w:ascii="Comic Sans MS" w:hAnsi="Comic Sans MS"/>
              </w:rPr>
            </w:pPr>
            <w:r w:rsidRPr="00B2798A">
              <w:rPr>
                <w:rFonts w:ascii="Comic Sans MS" w:hAnsi="Comic Sans MS"/>
                <w:u w:val="single"/>
              </w:rPr>
              <w:t>Task 1</w:t>
            </w:r>
            <w:r w:rsidRPr="00B2798A">
              <w:rPr>
                <w:rFonts w:ascii="Comic Sans MS" w:hAnsi="Comic Sans MS"/>
              </w:rPr>
              <w:t xml:space="preserve"> - For this week’s spelling we would like you to learn these six year 3 /4 common exception words. </w:t>
            </w:r>
          </w:p>
          <w:p w14:paraId="639E799B" w14:textId="23962A4A" w:rsidR="00FB70D5" w:rsidRDefault="00FB70D5" w:rsidP="00C64E11">
            <w:pPr>
              <w:rPr>
                <w:rFonts w:ascii="Comic Sans MS" w:hAnsi="Comic Sans MS"/>
              </w:rPr>
            </w:pPr>
          </w:p>
          <w:p w14:paraId="52E12BFA" w14:textId="0BCF34C3" w:rsidR="00FB70D5" w:rsidRPr="00FB70D5" w:rsidRDefault="00FB70D5" w:rsidP="00FB70D5">
            <w:pPr>
              <w:jc w:val="center"/>
              <w:rPr>
                <w:rFonts w:ascii="Comic Sans MS" w:hAnsi="Comic Sans MS"/>
                <w:b/>
                <w:bCs/>
              </w:rPr>
            </w:pPr>
            <w:r w:rsidRPr="00FB70D5">
              <w:rPr>
                <w:rFonts w:ascii="Comic Sans MS" w:hAnsi="Comic Sans MS"/>
                <w:b/>
                <w:bCs/>
              </w:rPr>
              <w:t>describe,</w:t>
            </w:r>
            <w:r>
              <w:rPr>
                <w:rFonts w:ascii="Comic Sans MS" w:hAnsi="Comic Sans MS"/>
                <w:b/>
                <w:bCs/>
              </w:rPr>
              <w:t xml:space="preserve"> </w:t>
            </w:r>
            <w:r w:rsidRPr="00FB70D5">
              <w:rPr>
                <w:rFonts w:ascii="Comic Sans MS" w:hAnsi="Comic Sans MS"/>
                <w:b/>
                <w:bCs/>
              </w:rPr>
              <w:t>different,</w:t>
            </w:r>
            <w:r>
              <w:rPr>
                <w:rFonts w:ascii="Comic Sans MS" w:hAnsi="Comic Sans MS"/>
                <w:b/>
                <w:bCs/>
              </w:rPr>
              <w:t xml:space="preserve"> </w:t>
            </w:r>
            <w:r w:rsidRPr="00FB70D5">
              <w:rPr>
                <w:rFonts w:ascii="Comic Sans MS" w:hAnsi="Comic Sans MS"/>
                <w:b/>
                <w:bCs/>
              </w:rPr>
              <w:t>difficult,</w:t>
            </w:r>
            <w:r>
              <w:rPr>
                <w:rFonts w:ascii="Comic Sans MS" w:hAnsi="Comic Sans MS"/>
                <w:b/>
                <w:bCs/>
              </w:rPr>
              <w:t xml:space="preserve"> </w:t>
            </w:r>
            <w:r w:rsidRPr="00FB70D5">
              <w:rPr>
                <w:rFonts w:ascii="Comic Sans MS" w:hAnsi="Comic Sans MS"/>
                <w:b/>
                <w:bCs/>
              </w:rPr>
              <w:t>disappear,</w:t>
            </w:r>
            <w:r>
              <w:rPr>
                <w:rFonts w:ascii="Comic Sans MS" w:hAnsi="Comic Sans MS"/>
                <w:b/>
                <w:bCs/>
              </w:rPr>
              <w:t xml:space="preserve"> </w:t>
            </w:r>
            <w:r w:rsidRPr="00FB70D5">
              <w:rPr>
                <w:rFonts w:ascii="Comic Sans MS" w:hAnsi="Comic Sans MS"/>
                <w:b/>
                <w:bCs/>
              </w:rPr>
              <w:t>early,</w:t>
            </w:r>
            <w:r>
              <w:rPr>
                <w:rFonts w:ascii="Comic Sans MS" w:hAnsi="Comic Sans MS"/>
                <w:b/>
                <w:bCs/>
              </w:rPr>
              <w:t xml:space="preserve"> </w:t>
            </w:r>
            <w:r w:rsidRPr="00FB70D5">
              <w:rPr>
                <w:rFonts w:ascii="Comic Sans MS" w:hAnsi="Comic Sans MS"/>
                <w:b/>
                <w:bCs/>
              </w:rPr>
              <w:t>earth</w:t>
            </w:r>
          </w:p>
          <w:p w14:paraId="500D26CB" w14:textId="77777777" w:rsidR="00FB70D5" w:rsidRPr="00F07660" w:rsidRDefault="00FB70D5" w:rsidP="00C64E11">
            <w:pPr>
              <w:rPr>
                <w:rFonts w:ascii="Comic Sans MS" w:hAnsi="Comic Sans MS"/>
              </w:rPr>
            </w:pPr>
          </w:p>
          <w:p w14:paraId="7CB388EB" w14:textId="77777777" w:rsidR="00C64E11" w:rsidRDefault="00C64E11" w:rsidP="00C64E11">
            <w:pPr>
              <w:rPr>
                <w:rFonts w:ascii="Comic Sans MS" w:hAnsi="Comic Sans MS"/>
              </w:rPr>
            </w:pPr>
            <w:r w:rsidRPr="00F07660">
              <w:rPr>
                <w:rFonts w:ascii="Comic Sans MS" w:hAnsi="Comic Sans MS"/>
              </w:rPr>
              <w:t>You could complete a crossword, and answer grid on squared paper (squared template below) and write a clue for the meaning for someone in your household to complete.</w:t>
            </w:r>
            <w:r>
              <w:rPr>
                <w:rFonts w:ascii="Comic Sans MS" w:hAnsi="Comic Sans MS"/>
              </w:rPr>
              <w:t xml:space="preserve"> </w:t>
            </w:r>
          </w:p>
          <w:p w14:paraId="0E98AD10" w14:textId="77777777" w:rsidR="00C64E11" w:rsidRPr="00F07660" w:rsidRDefault="00C64E11" w:rsidP="00C64E11">
            <w:pPr>
              <w:rPr>
                <w:rFonts w:ascii="Comic Sans MS" w:hAnsi="Comic Sans MS"/>
              </w:rPr>
            </w:pPr>
            <w:r>
              <w:rPr>
                <w:rFonts w:ascii="Comic Sans MS" w:hAnsi="Comic Sans MS"/>
              </w:rPr>
              <w:t xml:space="preserve"> </w:t>
            </w:r>
            <w:hyperlink r:id="rId13" w:history="1">
              <w:r w:rsidRPr="00F07660">
                <w:rPr>
                  <w:rStyle w:val="Hyperlink"/>
                  <w:rFonts w:ascii="Comic Sans MS" w:hAnsi="Comic Sans MS"/>
                </w:rPr>
                <w:t>https://www.twinkl.co.uk/resource/t-n-4357-1cm-squared-editable-paper</w:t>
              </w:r>
            </w:hyperlink>
          </w:p>
          <w:p w14:paraId="357E5083" w14:textId="77777777" w:rsidR="00F93767" w:rsidRDefault="00F93767">
            <w:pPr>
              <w:rPr>
                <w:rFonts w:ascii="Comic Sans MS" w:hAnsi="Comic Sans MS"/>
                <w:color w:val="FF0000"/>
              </w:rPr>
            </w:pPr>
          </w:p>
          <w:p w14:paraId="14A81460" w14:textId="77777777" w:rsidR="00AC4FDF" w:rsidRDefault="00F93767" w:rsidP="00FB70D5">
            <w:pPr>
              <w:rPr>
                <w:rFonts w:ascii="Comic Sans MS" w:hAnsi="Comic Sans MS"/>
              </w:rPr>
            </w:pPr>
            <w:r w:rsidRPr="00F93767">
              <w:rPr>
                <w:rFonts w:ascii="Comic Sans MS" w:hAnsi="Comic Sans MS"/>
              </w:rPr>
              <w:t xml:space="preserve">Task 2 - </w:t>
            </w:r>
            <w:hyperlink r:id="rId14" w:history="1">
              <w:r w:rsidR="00AA3BF4" w:rsidRPr="003E1FAA">
                <w:rPr>
                  <w:rStyle w:val="Hyperlink"/>
                  <w:rFonts w:ascii="Comic Sans MS" w:hAnsi="Comic Sans MS"/>
                </w:rPr>
                <w:t>http://www.ictgames.com/littleBirdSpelling/</w:t>
              </w:r>
            </w:hyperlink>
            <w:r w:rsidR="00AA3BF4">
              <w:rPr>
                <w:rFonts w:ascii="Comic Sans MS" w:hAnsi="Comic Sans MS"/>
              </w:rPr>
              <w:t xml:space="preserve"> </w:t>
            </w:r>
          </w:p>
          <w:p w14:paraId="767972AE" w14:textId="3A4DCF4A" w:rsidR="00AA3BF4" w:rsidRPr="00AC4FDF" w:rsidRDefault="00AA3BF4" w:rsidP="00FB70D5">
            <w:pPr>
              <w:rPr>
                <w:rFonts w:ascii="Comic Sans MS" w:hAnsi="Comic Sans MS"/>
                <w:color w:val="FF0000"/>
              </w:rPr>
            </w:pPr>
            <w:r>
              <w:rPr>
                <w:rFonts w:ascii="Comic Sans MS" w:hAnsi="Comic Sans MS"/>
              </w:rPr>
              <w:t>Click on 3+4 and use the 3 and 4</w:t>
            </w:r>
            <w:r w:rsidRPr="00AA3BF4">
              <w:rPr>
                <w:rFonts w:ascii="Comic Sans MS" w:hAnsi="Comic Sans MS"/>
                <w:vertAlign w:val="superscript"/>
              </w:rPr>
              <w:t>th</w:t>
            </w:r>
            <w:r>
              <w:rPr>
                <w:rFonts w:ascii="Comic Sans MS" w:hAnsi="Comic Sans MS"/>
              </w:rPr>
              <w:t xml:space="preserve"> bird boxes. They use last weeks and this </w:t>
            </w:r>
            <w:proofErr w:type="spellStart"/>
            <w:r>
              <w:rPr>
                <w:rFonts w:ascii="Comic Sans MS" w:hAnsi="Comic Sans MS"/>
              </w:rPr>
              <w:t>weeks</w:t>
            </w:r>
            <w:proofErr w:type="spellEnd"/>
            <w:r>
              <w:rPr>
                <w:rFonts w:ascii="Comic Sans MS" w:hAnsi="Comic Sans MS"/>
              </w:rPr>
              <w:t xml:space="preserve"> words, and a peak at some of next weeks in the 4</w:t>
            </w:r>
            <w:r w:rsidRPr="00AA3BF4">
              <w:rPr>
                <w:rFonts w:ascii="Comic Sans MS" w:hAnsi="Comic Sans MS"/>
                <w:vertAlign w:val="superscript"/>
              </w:rPr>
              <w:t>th</w:t>
            </w:r>
            <w:r>
              <w:rPr>
                <w:rFonts w:ascii="Comic Sans MS" w:hAnsi="Comic Sans MS"/>
              </w:rPr>
              <w:t xml:space="preserve"> box</w:t>
            </w:r>
          </w:p>
        </w:tc>
      </w:tr>
      <w:tr w:rsidR="00EA3635" w14:paraId="3B23F485" w14:textId="77777777" w:rsidTr="00662D4C">
        <w:tc>
          <w:tcPr>
            <w:tcW w:w="1101" w:type="dxa"/>
          </w:tcPr>
          <w:p w14:paraId="010CC430" w14:textId="77777777" w:rsidR="00EA3635" w:rsidRPr="00EA3635" w:rsidRDefault="00EA3635">
            <w:pPr>
              <w:rPr>
                <w:rFonts w:ascii="Comic Sans MS" w:hAnsi="Comic Sans MS"/>
                <w:b/>
              </w:rPr>
            </w:pPr>
            <w:r w:rsidRPr="00EA3635">
              <w:rPr>
                <w:rFonts w:ascii="Comic Sans MS" w:hAnsi="Comic Sans MS"/>
                <w:b/>
              </w:rPr>
              <w:t>Maths</w:t>
            </w:r>
          </w:p>
        </w:tc>
        <w:tc>
          <w:tcPr>
            <w:tcW w:w="9581" w:type="dxa"/>
          </w:tcPr>
          <w:p w14:paraId="7328F218" w14:textId="77777777" w:rsidR="00AA3BF4" w:rsidRPr="001C2DF1" w:rsidRDefault="00AA3BF4">
            <w:pPr>
              <w:rPr>
                <w:rFonts w:ascii="Comic Sans MS" w:hAnsi="Comic Sans MS"/>
                <w:b/>
                <w:bCs/>
                <w:u w:val="single"/>
              </w:rPr>
            </w:pPr>
            <w:r w:rsidRPr="001C2DF1">
              <w:rPr>
                <w:rFonts w:ascii="Comic Sans MS" w:hAnsi="Comic Sans MS"/>
                <w:b/>
                <w:bCs/>
                <w:u w:val="single"/>
              </w:rPr>
              <w:t xml:space="preserve">Tables </w:t>
            </w:r>
          </w:p>
          <w:p w14:paraId="61CF1AA3" w14:textId="32BCA169" w:rsidR="00EA3635" w:rsidRDefault="001C2DF1">
            <w:pPr>
              <w:rPr>
                <w:rFonts w:ascii="Comic Sans MS" w:hAnsi="Comic Sans MS"/>
              </w:rPr>
            </w:pPr>
            <w:r>
              <w:rPr>
                <w:rFonts w:ascii="Comic Sans MS" w:hAnsi="Comic Sans MS"/>
              </w:rPr>
              <w:t>Some t</w:t>
            </w:r>
            <w:r w:rsidR="00AC4FDF" w:rsidRPr="00AC4FDF">
              <w:rPr>
                <w:rFonts w:ascii="Comic Sans MS" w:hAnsi="Comic Sans MS"/>
              </w:rPr>
              <w:t>able</w:t>
            </w:r>
            <w:r>
              <w:rPr>
                <w:rFonts w:ascii="Comic Sans MS" w:hAnsi="Comic Sans MS"/>
              </w:rPr>
              <w:t>s</w:t>
            </w:r>
            <w:r w:rsidR="00AC4FDF" w:rsidRPr="00AC4FDF">
              <w:rPr>
                <w:rFonts w:ascii="Comic Sans MS" w:hAnsi="Comic Sans MS"/>
              </w:rPr>
              <w:t xml:space="preserve"> practice should be done daily. </w:t>
            </w:r>
            <w:r w:rsidR="00AA3BF4">
              <w:rPr>
                <w:rFonts w:ascii="Comic Sans MS" w:hAnsi="Comic Sans MS"/>
              </w:rPr>
              <w:t xml:space="preserve">We have uploaded the Tables Speed grids as used in class onto the school website, under its own tab on the home page. Different levels of table are available for to you use. The complete grid is available if fancy a challenge. </w:t>
            </w:r>
          </w:p>
          <w:p w14:paraId="71CD6290" w14:textId="17001C79" w:rsidR="00F93767" w:rsidRDefault="00F93767" w:rsidP="00C3274F">
            <w:pPr>
              <w:rPr>
                <w:rFonts w:ascii="Comic Sans MS" w:hAnsi="Comic Sans MS"/>
                <w:sz w:val="16"/>
                <w:szCs w:val="16"/>
              </w:rPr>
            </w:pPr>
          </w:p>
          <w:p w14:paraId="6003CEBA" w14:textId="20181ECF" w:rsidR="001C2DF1" w:rsidRDefault="0031009E" w:rsidP="00C3274F">
            <w:pPr>
              <w:rPr>
                <w:rFonts w:ascii="Comic Sans MS" w:hAnsi="Comic Sans MS"/>
              </w:rPr>
            </w:pPr>
            <w:hyperlink r:id="rId15" w:history="1">
              <w:r w:rsidR="001C2DF1" w:rsidRPr="001C2DF1">
                <w:rPr>
                  <w:rStyle w:val="Hyperlink"/>
                  <w:rFonts w:ascii="Comic Sans MS" w:hAnsi="Comic Sans MS"/>
                </w:rPr>
                <w:t>https://www.topmarks.co.uk/maths-games/hit-the-button</w:t>
              </w:r>
            </w:hyperlink>
          </w:p>
          <w:p w14:paraId="7A510DB8" w14:textId="6E377155" w:rsidR="001C2DF1" w:rsidRDefault="001C2DF1" w:rsidP="00C3274F">
            <w:pPr>
              <w:rPr>
                <w:rFonts w:ascii="Comic Sans MS" w:hAnsi="Comic Sans MS"/>
              </w:rPr>
            </w:pPr>
            <w:r>
              <w:rPr>
                <w:rFonts w:ascii="Comic Sans MS" w:hAnsi="Comic Sans MS"/>
              </w:rPr>
              <w:t xml:space="preserve">Hit the button – try playing x3 and x4 hitting the correct answers. </w:t>
            </w:r>
          </w:p>
          <w:p w14:paraId="4E33BC5B" w14:textId="44479216" w:rsidR="001C2DF1" w:rsidRDefault="001C2DF1" w:rsidP="00C3274F">
            <w:pPr>
              <w:rPr>
                <w:rFonts w:ascii="Comic Sans MS" w:hAnsi="Comic Sans MS"/>
              </w:rPr>
            </w:pPr>
            <w:r>
              <w:rPr>
                <w:rFonts w:ascii="Comic Sans MS" w:hAnsi="Comic Sans MS"/>
              </w:rPr>
              <w:t>If you know these both well play the division games using the same facts.</w:t>
            </w:r>
          </w:p>
          <w:p w14:paraId="08BC3B86" w14:textId="77777777" w:rsidR="001C2DF1" w:rsidRDefault="001C2DF1" w:rsidP="00C3274F">
            <w:pPr>
              <w:rPr>
                <w:rFonts w:ascii="Comic Sans MS" w:hAnsi="Comic Sans MS"/>
              </w:rPr>
            </w:pPr>
          </w:p>
          <w:p w14:paraId="498388A3" w14:textId="3868B6A5" w:rsidR="001C2DF1" w:rsidRPr="001C2DF1" w:rsidRDefault="001C2DF1" w:rsidP="00C3274F">
            <w:pPr>
              <w:rPr>
                <w:rFonts w:ascii="Comic Sans MS" w:hAnsi="Comic Sans MS"/>
              </w:rPr>
            </w:pPr>
            <w:r>
              <w:rPr>
                <w:rFonts w:ascii="Comic Sans MS" w:hAnsi="Comic Sans MS"/>
              </w:rPr>
              <w:t xml:space="preserve">Do you know your 8’s as well? Give them a try. You might know more of the facts than you realise already – as 2x8 3x8 4x8 5x8 10 x8 are all facts you know from your other tables. </w:t>
            </w:r>
          </w:p>
          <w:p w14:paraId="00344EB1" w14:textId="116AF752" w:rsidR="00AA3BF4" w:rsidRDefault="00AA3BF4" w:rsidP="00C3274F">
            <w:pPr>
              <w:rPr>
                <w:rFonts w:ascii="Comic Sans MS" w:hAnsi="Comic Sans MS"/>
                <w:sz w:val="16"/>
                <w:szCs w:val="16"/>
              </w:rPr>
            </w:pPr>
          </w:p>
          <w:p w14:paraId="4F9EB75D" w14:textId="7F59A7EB" w:rsidR="001C2DF1" w:rsidRDefault="001C2DF1" w:rsidP="00C3274F">
            <w:pPr>
              <w:rPr>
                <w:rFonts w:ascii="Comic Sans MS" w:hAnsi="Comic Sans MS"/>
                <w:sz w:val="16"/>
                <w:szCs w:val="16"/>
              </w:rPr>
            </w:pPr>
          </w:p>
          <w:p w14:paraId="2D8BCDE5" w14:textId="19EF68DD" w:rsidR="001C2DF1" w:rsidRDefault="001C2DF1" w:rsidP="00C3274F">
            <w:pPr>
              <w:rPr>
                <w:rFonts w:ascii="Comic Sans MS" w:hAnsi="Comic Sans MS"/>
                <w:sz w:val="16"/>
                <w:szCs w:val="16"/>
              </w:rPr>
            </w:pPr>
          </w:p>
          <w:p w14:paraId="1096993D" w14:textId="363FBC40" w:rsidR="001C2DF1" w:rsidRDefault="001C2DF1" w:rsidP="00C3274F">
            <w:pPr>
              <w:rPr>
                <w:rFonts w:ascii="Comic Sans MS" w:hAnsi="Comic Sans MS"/>
                <w:sz w:val="16"/>
                <w:szCs w:val="16"/>
              </w:rPr>
            </w:pPr>
          </w:p>
          <w:p w14:paraId="4625BE4A" w14:textId="77777777" w:rsidR="001C2DF1" w:rsidRDefault="001C2DF1" w:rsidP="00C3274F">
            <w:pPr>
              <w:rPr>
                <w:rFonts w:ascii="Comic Sans MS" w:hAnsi="Comic Sans MS"/>
                <w:sz w:val="16"/>
                <w:szCs w:val="16"/>
              </w:rPr>
            </w:pPr>
          </w:p>
          <w:p w14:paraId="21B0C46C" w14:textId="67D6919D" w:rsidR="00AA3BF4" w:rsidRPr="001C2DF1" w:rsidRDefault="00846C6C" w:rsidP="00C3274F">
            <w:pPr>
              <w:rPr>
                <w:rFonts w:ascii="Comic Sans MS" w:hAnsi="Comic Sans MS"/>
                <w:b/>
                <w:bCs/>
                <w:u w:val="single"/>
              </w:rPr>
            </w:pPr>
            <w:r>
              <w:rPr>
                <w:rFonts w:ascii="Comic Sans MS" w:hAnsi="Comic Sans MS"/>
                <w:b/>
                <w:bCs/>
                <w:u w:val="single"/>
              </w:rPr>
              <w:lastRenderedPageBreak/>
              <w:t>Telling the Time</w:t>
            </w:r>
          </w:p>
          <w:p w14:paraId="5CFAD0E6" w14:textId="77777777" w:rsidR="00D2618E" w:rsidRDefault="001C2DF1" w:rsidP="00C3274F">
            <w:pPr>
              <w:rPr>
                <w:rFonts w:ascii="Comic Sans MS" w:hAnsi="Comic Sans MS"/>
              </w:rPr>
            </w:pPr>
            <w:r>
              <w:rPr>
                <w:rFonts w:ascii="Comic Sans MS" w:hAnsi="Comic Sans MS"/>
              </w:rPr>
              <w:t>How far did you get with learning to tell the time last week</w:t>
            </w:r>
            <w:r w:rsidR="00D2618E">
              <w:rPr>
                <w:rFonts w:ascii="Comic Sans MS" w:hAnsi="Comic Sans MS"/>
              </w:rPr>
              <w:t>?</w:t>
            </w:r>
            <w:r>
              <w:rPr>
                <w:rFonts w:ascii="Comic Sans MS" w:hAnsi="Comic Sans MS"/>
              </w:rPr>
              <w:t xml:space="preserve"> </w:t>
            </w:r>
            <w:r w:rsidR="00D2618E">
              <w:rPr>
                <w:rFonts w:ascii="Comic Sans MS" w:hAnsi="Comic Sans MS"/>
              </w:rPr>
              <w:t xml:space="preserve">At random times through the day get an adult to ask you the time if you have an analogue (hand) clock in the house.  </w:t>
            </w:r>
          </w:p>
          <w:p w14:paraId="63419AA7" w14:textId="77777777" w:rsidR="00D2618E" w:rsidRDefault="00D2618E" w:rsidP="00C3274F">
            <w:pPr>
              <w:rPr>
                <w:rFonts w:ascii="Comic Sans MS" w:hAnsi="Comic Sans MS"/>
              </w:rPr>
            </w:pPr>
          </w:p>
          <w:p w14:paraId="22C88109" w14:textId="72211633" w:rsidR="006877F9" w:rsidRDefault="001C2DF1" w:rsidP="00C3274F">
            <w:pPr>
              <w:rPr>
                <w:rFonts w:ascii="Comic Sans MS" w:hAnsi="Comic Sans MS"/>
              </w:rPr>
            </w:pPr>
            <w:r>
              <w:rPr>
                <w:rFonts w:ascii="Comic Sans MS" w:hAnsi="Comic Sans MS"/>
              </w:rPr>
              <w:t xml:space="preserve">If you managed telling the time to the nearest </w:t>
            </w:r>
            <w:r w:rsidR="00D2618E">
              <w:rPr>
                <w:rFonts w:ascii="Comic Sans MS" w:hAnsi="Comic Sans MS"/>
              </w:rPr>
              <w:t xml:space="preserve">¼ of an hour can you do to the nearest 5 minutes this </w:t>
            </w:r>
            <w:proofErr w:type="gramStart"/>
            <w:r w:rsidR="00D2618E">
              <w:rPr>
                <w:rFonts w:ascii="Comic Sans MS" w:hAnsi="Comic Sans MS"/>
              </w:rPr>
              <w:t>week</w:t>
            </w:r>
            <w:r w:rsidR="00E67EB5">
              <w:rPr>
                <w:rFonts w:ascii="Comic Sans MS" w:hAnsi="Comic Sans MS"/>
              </w:rPr>
              <w:t>.</w:t>
            </w:r>
            <w:proofErr w:type="gramEnd"/>
            <w:r w:rsidR="00E67EB5">
              <w:rPr>
                <w:rFonts w:ascii="Comic Sans MS" w:hAnsi="Comic Sans MS"/>
              </w:rPr>
              <w:t xml:space="preserve"> </w:t>
            </w:r>
          </w:p>
          <w:p w14:paraId="26B87B49" w14:textId="77777777" w:rsidR="00D2618E" w:rsidRPr="001C2DF1" w:rsidRDefault="00D2618E" w:rsidP="00C3274F">
            <w:pPr>
              <w:rPr>
                <w:rFonts w:ascii="Comic Sans MS" w:hAnsi="Comic Sans MS"/>
              </w:rPr>
            </w:pPr>
          </w:p>
          <w:p w14:paraId="2ACEC8D5" w14:textId="419B2896" w:rsidR="006877F9" w:rsidRDefault="006877F9" w:rsidP="00C3274F">
            <w:pPr>
              <w:rPr>
                <w:rFonts w:ascii="Comic Sans MS" w:hAnsi="Comic Sans MS"/>
              </w:rPr>
            </w:pPr>
            <w:r>
              <w:rPr>
                <w:rFonts w:ascii="Comic Sans MS" w:hAnsi="Comic Sans MS"/>
              </w:rPr>
              <w:t>An online clock to help teach…</w:t>
            </w:r>
          </w:p>
          <w:p w14:paraId="7870D5F6" w14:textId="07882AB2" w:rsidR="006877F9" w:rsidRDefault="0031009E" w:rsidP="00C3274F">
            <w:pPr>
              <w:rPr>
                <w:rFonts w:ascii="Comic Sans MS" w:hAnsi="Comic Sans MS"/>
              </w:rPr>
            </w:pPr>
            <w:hyperlink r:id="rId16" w:history="1">
              <w:r w:rsidR="006877F9" w:rsidRPr="006877F9">
                <w:rPr>
                  <w:rStyle w:val="Hyperlink"/>
                  <w:rFonts w:ascii="Comic Sans MS" w:hAnsi="Comic Sans MS"/>
                </w:rPr>
                <w:t>https://www.topmarks.co.uk/time/teaching-clock</w:t>
              </w:r>
            </w:hyperlink>
          </w:p>
          <w:p w14:paraId="3E8E270B" w14:textId="77777777" w:rsidR="00F93767" w:rsidRPr="00D930A5" w:rsidRDefault="00F93767" w:rsidP="00C3274F">
            <w:pPr>
              <w:rPr>
                <w:rFonts w:ascii="Comic Sans MS" w:hAnsi="Comic Sans MS" w:cs="Arial"/>
                <w:color w:val="333333"/>
                <w:sz w:val="8"/>
                <w:szCs w:val="8"/>
                <w:shd w:val="clear" w:color="auto" w:fill="FFFFFF"/>
              </w:rPr>
            </w:pPr>
          </w:p>
          <w:p w14:paraId="66E0BD4A" w14:textId="56CA9CCB" w:rsidR="00F93767" w:rsidRPr="00F93767" w:rsidRDefault="00F93767" w:rsidP="00C3274F">
            <w:pPr>
              <w:rPr>
                <w:rFonts w:ascii="Comic Sans MS" w:hAnsi="Comic Sans MS" w:cs="Arial"/>
                <w:color w:val="333333"/>
                <w:sz w:val="6"/>
                <w:szCs w:val="6"/>
                <w:shd w:val="clear" w:color="auto" w:fill="FFFFFF"/>
              </w:rPr>
            </w:pPr>
          </w:p>
          <w:p w14:paraId="760DF37F" w14:textId="08AB633C" w:rsidR="00F93767" w:rsidRPr="00846C6C" w:rsidRDefault="00F93767" w:rsidP="00C3274F">
            <w:pPr>
              <w:rPr>
                <w:rFonts w:ascii="Comic Sans MS" w:hAnsi="Comic Sans MS"/>
              </w:rPr>
            </w:pPr>
            <w:r w:rsidRPr="00F93767">
              <w:rPr>
                <w:rFonts w:ascii="Comic Sans MS" w:hAnsi="Comic Sans MS" w:cs="Arial"/>
                <w:color w:val="333333"/>
                <w:shd w:val="clear" w:color="auto" w:fill="FFFFFF"/>
              </w:rPr>
              <w:t>Telling the Time in 5 Minute Intervals Worksheets</w:t>
            </w:r>
            <w:r w:rsidRPr="00F93767">
              <w:rPr>
                <w:rFonts w:ascii="Comic Sans MS" w:hAnsi="Comic Sans MS"/>
                <w:sz w:val="14"/>
                <w:szCs w:val="14"/>
              </w:rPr>
              <w:t xml:space="preserve">  </w:t>
            </w:r>
            <w:r w:rsidR="00846C6C">
              <w:rPr>
                <w:rFonts w:ascii="Comic Sans MS" w:hAnsi="Comic Sans MS"/>
                <w:sz w:val="14"/>
                <w:szCs w:val="14"/>
              </w:rPr>
              <w:t xml:space="preserve">- </w:t>
            </w:r>
            <w:r w:rsidR="00846C6C">
              <w:rPr>
                <w:rFonts w:ascii="Comic Sans MS" w:hAnsi="Comic Sans MS"/>
              </w:rPr>
              <w:t>If you didn’t onto this last week</w:t>
            </w:r>
          </w:p>
          <w:p w14:paraId="40849A07" w14:textId="320AB90F" w:rsidR="00C3274F" w:rsidRDefault="0031009E" w:rsidP="00D930A5">
            <w:pPr>
              <w:rPr>
                <w:rFonts w:ascii="Comic Sans MS" w:hAnsi="Comic Sans MS"/>
              </w:rPr>
            </w:pPr>
            <w:hyperlink r:id="rId17" w:history="1">
              <w:r w:rsidR="00F93767" w:rsidRPr="002F04EB">
                <w:rPr>
                  <w:rStyle w:val="Hyperlink"/>
                  <w:rFonts w:ascii="Comic Sans MS" w:hAnsi="Comic Sans MS"/>
                </w:rPr>
                <w:t>https://www.twinkl.co.uk/resource/telling-the-time-in-5-minute-intervals-activity-sheets-t2-m-4703</w:t>
              </w:r>
            </w:hyperlink>
            <w:r w:rsidR="00F93767" w:rsidRPr="00F93767">
              <w:rPr>
                <w:rFonts w:ascii="Comic Sans MS" w:hAnsi="Comic Sans MS"/>
              </w:rPr>
              <w:t xml:space="preserve"> </w:t>
            </w:r>
          </w:p>
          <w:p w14:paraId="606A3A22" w14:textId="62AD3FCF" w:rsidR="00846C6C" w:rsidRDefault="00846C6C" w:rsidP="00D930A5">
            <w:pPr>
              <w:rPr>
                <w:rFonts w:ascii="Comic Sans MS" w:hAnsi="Comic Sans MS"/>
              </w:rPr>
            </w:pPr>
          </w:p>
          <w:p w14:paraId="7B21B775" w14:textId="77777777" w:rsidR="00E67EB5" w:rsidRDefault="00846C6C" w:rsidP="00E67EB5">
            <w:pPr>
              <w:pStyle w:val="ListParagraph"/>
              <w:numPr>
                <w:ilvl w:val="0"/>
                <w:numId w:val="10"/>
              </w:numPr>
              <w:rPr>
                <w:rFonts w:ascii="Comic Sans MS" w:hAnsi="Comic Sans MS"/>
              </w:rPr>
            </w:pPr>
            <w:r w:rsidRPr="00E67EB5">
              <w:rPr>
                <w:rFonts w:ascii="Comic Sans MS" w:hAnsi="Comic Sans MS"/>
              </w:rPr>
              <w:t>Use the online clock to practice making times past</w:t>
            </w:r>
            <w:r w:rsidR="00E67EB5" w:rsidRPr="00E67EB5">
              <w:rPr>
                <w:rFonts w:ascii="Comic Sans MS" w:hAnsi="Comic Sans MS"/>
              </w:rPr>
              <w:t xml:space="preserve"> an hour</w:t>
            </w:r>
            <w:r w:rsidRPr="00E67EB5">
              <w:rPr>
                <w:rFonts w:ascii="Comic Sans MS" w:hAnsi="Comic Sans MS"/>
              </w:rPr>
              <w:t xml:space="preserve"> to the nearest minute using your 5 times table knowledge up to 30 to help. </w:t>
            </w:r>
          </w:p>
          <w:p w14:paraId="2B75D3A6" w14:textId="2CC4208E" w:rsidR="00846C6C" w:rsidRPr="00E67EB5" w:rsidRDefault="00846C6C" w:rsidP="00E67EB5">
            <w:pPr>
              <w:pStyle w:val="ListParagraph"/>
              <w:numPr>
                <w:ilvl w:val="0"/>
                <w:numId w:val="10"/>
              </w:numPr>
              <w:rPr>
                <w:rFonts w:ascii="Comic Sans MS" w:hAnsi="Comic Sans MS"/>
              </w:rPr>
            </w:pPr>
            <w:r w:rsidRPr="00E67EB5">
              <w:rPr>
                <w:rFonts w:ascii="Comic Sans MS" w:hAnsi="Comic Sans MS"/>
              </w:rPr>
              <w:t xml:space="preserve">Then make 1 minute to 6, 2 minutes to 6 </w:t>
            </w:r>
            <w:proofErr w:type="spellStart"/>
            <w:r w:rsidRPr="00E67EB5">
              <w:rPr>
                <w:rFonts w:ascii="Comic Sans MS" w:hAnsi="Comic Sans MS"/>
              </w:rPr>
              <w:t>etc</w:t>
            </w:r>
            <w:proofErr w:type="spellEnd"/>
            <w:r w:rsidRPr="00E67EB5">
              <w:rPr>
                <w:rFonts w:ascii="Comic Sans MS" w:hAnsi="Comic Sans MS"/>
              </w:rPr>
              <w:t xml:space="preserve"> by moving the hands backwards (anti clockwise) from </w:t>
            </w:r>
            <w:proofErr w:type="gramStart"/>
            <w:r w:rsidRPr="00E67EB5">
              <w:rPr>
                <w:rFonts w:ascii="Comic Sans MS" w:hAnsi="Comic Sans MS"/>
              </w:rPr>
              <w:t>an</w:t>
            </w:r>
            <w:proofErr w:type="gramEnd"/>
            <w:r w:rsidRPr="00E67EB5">
              <w:rPr>
                <w:rFonts w:ascii="Comic Sans MS" w:hAnsi="Comic Sans MS"/>
              </w:rPr>
              <w:t xml:space="preserve"> 6 O’clock on the teaching </w:t>
            </w:r>
            <w:proofErr w:type="spellStart"/>
            <w:r w:rsidRPr="00E67EB5">
              <w:rPr>
                <w:rFonts w:ascii="Comic Sans MS" w:hAnsi="Comic Sans MS"/>
              </w:rPr>
              <w:t>clockface</w:t>
            </w:r>
            <w:proofErr w:type="spellEnd"/>
            <w:r w:rsidRPr="00E67EB5">
              <w:rPr>
                <w:rFonts w:ascii="Comic Sans MS" w:hAnsi="Comic Sans MS"/>
              </w:rPr>
              <w:t>.</w:t>
            </w:r>
          </w:p>
          <w:p w14:paraId="054B1A87" w14:textId="1E7EA46C" w:rsidR="00846C6C" w:rsidRDefault="00846C6C" w:rsidP="00D930A5">
            <w:pPr>
              <w:rPr>
                <w:rFonts w:ascii="Comic Sans MS" w:hAnsi="Comic Sans MS"/>
              </w:rPr>
            </w:pPr>
            <w:r>
              <w:rPr>
                <w:rFonts w:ascii="Comic Sans MS" w:hAnsi="Comic Sans MS"/>
              </w:rPr>
              <w:t xml:space="preserve">Have a go at telling the time “in words” to the nearest minute using the Middle (2) first 2 pages from this download. You could do this from the screen without needing to print the sheet out. </w:t>
            </w:r>
          </w:p>
          <w:p w14:paraId="6BDA921B" w14:textId="5FC778D7" w:rsidR="00D2618E" w:rsidRPr="00D930A5" w:rsidRDefault="0031009E" w:rsidP="00DE69AE">
            <w:pPr>
              <w:rPr>
                <w:rFonts w:ascii="Comic Sans MS" w:hAnsi="Comic Sans MS"/>
                <w:color w:val="FF0000"/>
              </w:rPr>
            </w:pPr>
            <w:hyperlink r:id="rId18" w:history="1">
              <w:r w:rsidR="00846C6C" w:rsidRPr="00846C6C">
                <w:rPr>
                  <w:rStyle w:val="Hyperlink"/>
                  <w:rFonts w:ascii="Comic Sans MS" w:hAnsi="Comic Sans MS"/>
                </w:rPr>
                <w:t>https://www.twinkl.co.uk/resource/t2-m-2502-year-3-tell-and-write-the-time-differentiated-activity-sheets</w:t>
              </w:r>
            </w:hyperlink>
          </w:p>
        </w:tc>
      </w:tr>
      <w:tr w:rsidR="00EA3635" w14:paraId="3527B9E7" w14:textId="77777777" w:rsidTr="00662D4C">
        <w:tc>
          <w:tcPr>
            <w:tcW w:w="1101" w:type="dxa"/>
          </w:tcPr>
          <w:p w14:paraId="6D685C91" w14:textId="010AF776" w:rsidR="00EA3635" w:rsidRPr="00EA3635" w:rsidRDefault="00EA3635">
            <w:pPr>
              <w:rPr>
                <w:rFonts w:ascii="Comic Sans MS" w:hAnsi="Comic Sans MS"/>
                <w:b/>
              </w:rPr>
            </w:pPr>
            <w:r w:rsidRPr="00EA3635">
              <w:rPr>
                <w:rFonts w:ascii="Comic Sans MS" w:hAnsi="Comic Sans MS"/>
                <w:b/>
              </w:rPr>
              <w:lastRenderedPageBreak/>
              <w:t>PE</w:t>
            </w:r>
          </w:p>
        </w:tc>
        <w:tc>
          <w:tcPr>
            <w:tcW w:w="9581" w:type="dxa"/>
          </w:tcPr>
          <w:p w14:paraId="57B4271A" w14:textId="55DF0A64" w:rsidR="00EA3635" w:rsidRDefault="00AC4FDF">
            <w:pPr>
              <w:rPr>
                <w:rFonts w:ascii="Comic Sans MS" w:hAnsi="Comic Sans MS"/>
              </w:rPr>
            </w:pPr>
            <w:r w:rsidRPr="00AC4FDF">
              <w:rPr>
                <w:rFonts w:ascii="Comic Sans MS" w:hAnsi="Comic Sans MS"/>
              </w:rPr>
              <w:t xml:space="preserve">Physical exercise is really important. Have a go at </w:t>
            </w:r>
            <w:r w:rsidR="00DD5A04">
              <w:rPr>
                <w:rFonts w:ascii="Comic Sans MS" w:hAnsi="Comic Sans MS"/>
              </w:rPr>
              <w:t>some of these across the week if you not managing a walk as your daily exercise each day.</w:t>
            </w:r>
          </w:p>
          <w:p w14:paraId="62136CAD" w14:textId="77777777" w:rsidR="00C97794" w:rsidRDefault="00C97794" w:rsidP="00F93767">
            <w:pPr>
              <w:rPr>
                <w:rFonts w:ascii="Comic Sans MS" w:hAnsi="Comic Sans MS"/>
              </w:rPr>
            </w:pPr>
          </w:p>
          <w:p w14:paraId="18E86810" w14:textId="0F034C6B" w:rsidR="00C97794" w:rsidRDefault="000144C7" w:rsidP="00F93767">
            <w:pPr>
              <w:rPr>
                <w:rFonts w:ascii="Comic Sans MS" w:hAnsi="Comic Sans MS"/>
                <w:color w:val="FF0000"/>
              </w:rPr>
            </w:pPr>
            <w:r w:rsidRPr="00DD5A04">
              <w:rPr>
                <w:rFonts w:ascii="Comic Sans MS" w:hAnsi="Comic Sans MS"/>
              </w:rPr>
              <w:t xml:space="preserve">You all loved the Sports </w:t>
            </w:r>
            <w:r w:rsidR="00DD5A04" w:rsidRPr="00DD5A04">
              <w:rPr>
                <w:rFonts w:ascii="Comic Sans MS" w:hAnsi="Comic Sans MS"/>
              </w:rPr>
              <w:t>R</w:t>
            </w:r>
            <w:r w:rsidRPr="00DD5A04">
              <w:rPr>
                <w:rFonts w:ascii="Comic Sans MS" w:hAnsi="Comic Sans MS"/>
              </w:rPr>
              <w:t xml:space="preserve">elief dance routines in the hall. Well on the </w:t>
            </w:r>
            <w:proofErr w:type="spellStart"/>
            <w:r w:rsidRPr="00DD5A04">
              <w:rPr>
                <w:rFonts w:ascii="Comic Sans MS" w:hAnsi="Comic Sans MS"/>
              </w:rPr>
              <w:t>Zumba</w:t>
            </w:r>
            <w:proofErr w:type="spellEnd"/>
            <w:r w:rsidRPr="00DD5A04">
              <w:rPr>
                <w:rFonts w:ascii="Comic Sans MS" w:hAnsi="Comic Sans MS"/>
              </w:rPr>
              <w:t xml:space="preserve"> and NTV channels on go- noodle there are lots of similar ones to try. They look fun and some are to songs you might know. I was even tempted to join in myself after watching a few!</w:t>
            </w:r>
            <w:r>
              <w:t xml:space="preserve">  </w:t>
            </w:r>
            <w:hyperlink r:id="rId19" w:history="1">
              <w:r w:rsidRPr="003E1FAA">
                <w:rPr>
                  <w:rStyle w:val="Hyperlink"/>
                  <w:rFonts w:ascii="Comic Sans MS" w:hAnsi="Comic Sans MS"/>
                </w:rPr>
                <w:t>https://family.gonoodle.com/</w:t>
              </w:r>
            </w:hyperlink>
            <w:r w:rsidR="00C97794">
              <w:rPr>
                <w:rFonts w:ascii="Comic Sans MS" w:hAnsi="Comic Sans MS"/>
                <w:color w:val="FF0000"/>
              </w:rPr>
              <w:t xml:space="preserve"> </w:t>
            </w:r>
          </w:p>
          <w:p w14:paraId="13EFCE23" w14:textId="77777777" w:rsidR="00C97794" w:rsidRDefault="00C97794" w:rsidP="00C97794">
            <w:pPr>
              <w:rPr>
                <w:rFonts w:ascii="Comic Sans MS" w:hAnsi="Comic Sans MS"/>
              </w:rPr>
            </w:pPr>
          </w:p>
          <w:p w14:paraId="48F68A62" w14:textId="33ABE3D6" w:rsidR="00C97794" w:rsidRPr="00F93767" w:rsidRDefault="00DD5A04" w:rsidP="00DE69AE">
            <w:pPr>
              <w:rPr>
                <w:rFonts w:ascii="Comic Sans MS" w:hAnsi="Comic Sans MS"/>
                <w:color w:val="FF0000"/>
              </w:rPr>
            </w:pPr>
            <w:r>
              <w:rPr>
                <w:rFonts w:ascii="Comic Sans MS" w:hAnsi="Comic Sans MS"/>
              </w:rPr>
              <w:t>Carry on with Jo if he is you</w:t>
            </w:r>
            <w:r w:rsidR="00422FB9">
              <w:rPr>
                <w:rFonts w:ascii="Comic Sans MS" w:hAnsi="Comic Sans MS"/>
              </w:rPr>
              <w:t>r</w:t>
            </w:r>
            <w:r>
              <w:rPr>
                <w:rFonts w:ascii="Comic Sans MS" w:hAnsi="Comic Sans MS"/>
              </w:rPr>
              <w:t xml:space="preserve"> cup of tea. </w:t>
            </w:r>
            <w:hyperlink r:id="rId20" w:history="1">
              <w:r w:rsidR="00C97794" w:rsidRPr="002F04EB">
                <w:rPr>
                  <w:rStyle w:val="Hyperlink"/>
                  <w:rFonts w:ascii="Comic Sans MS" w:hAnsi="Comic Sans MS"/>
                </w:rPr>
                <w:t>https://www.youtube.com/channel/UCAxW1XT0iEJo0TYlRfn6rYQ</w:t>
              </w:r>
            </w:hyperlink>
            <w:r w:rsidR="00C97794">
              <w:rPr>
                <w:rFonts w:ascii="Comic Sans MS" w:hAnsi="Comic Sans MS"/>
                <w:color w:val="FF0000"/>
              </w:rPr>
              <w:t xml:space="preserve"> </w:t>
            </w:r>
            <w:r w:rsidR="00C97794" w:rsidRPr="00F93767">
              <w:rPr>
                <w:rFonts w:ascii="Comic Sans MS" w:hAnsi="Comic Sans MS"/>
                <w:color w:val="FF0000"/>
              </w:rPr>
              <w:t xml:space="preserve">     </w:t>
            </w:r>
            <w:r w:rsidR="00C97794">
              <w:rPr>
                <w:rFonts w:ascii="Comic Sans MS" w:hAnsi="Comic Sans MS"/>
                <w:color w:val="FF0000"/>
              </w:rPr>
              <w:t xml:space="preserve"> </w:t>
            </w:r>
            <w:r w:rsidR="00C97794" w:rsidRPr="00F93767">
              <w:rPr>
                <w:rFonts w:ascii="Comic Sans MS" w:hAnsi="Comic Sans MS"/>
                <w:color w:val="FF0000"/>
              </w:rPr>
              <w:t xml:space="preserve"> </w:t>
            </w:r>
          </w:p>
        </w:tc>
      </w:tr>
      <w:tr w:rsidR="00EA3635" w14:paraId="748F53F0" w14:textId="77777777" w:rsidTr="00662D4C">
        <w:tc>
          <w:tcPr>
            <w:tcW w:w="1101" w:type="dxa"/>
          </w:tcPr>
          <w:p w14:paraId="5013A6C3" w14:textId="77777777" w:rsidR="00EA3635" w:rsidRPr="00846C6C" w:rsidRDefault="00EA3635">
            <w:pPr>
              <w:rPr>
                <w:rFonts w:ascii="Comic Sans MS" w:hAnsi="Comic Sans MS"/>
                <w:b/>
                <w:sz w:val="18"/>
                <w:szCs w:val="18"/>
              </w:rPr>
            </w:pPr>
            <w:r w:rsidRPr="00846C6C">
              <w:rPr>
                <w:rFonts w:ascii="Comic Sans MS" w:hAnsi="Comic Sans MS"/>
                <w:b/>
                <w:sz w:val="18"/>
                <w:szCs w:val="18"/>
              </w:rPr>
              <w:t>Computing</w:t>
            </w:r>
          </w:p>
        </w:tc>
        <w:tc>
          <w:tcPr>
            <w:tcW w:w="9581" w:type="dxa"/>
          </w:tcPr>
          <w:p w14:paraId="3EABF973" w14:textId="77777777" w:rsidR="006F5DEC" w:rsidRDefault="0031009E" w:rsidP="00C97794">
            <w:pPr>
              <w:rPr>
                <w:rFonts w:ascii="Comic Sans MS" w:hAnsi="Comic Sans MS"/>
              </w:rPr>
            </w:pPr>
            <w:hyperlink r:id="rId21" w:history="1">
              <w:r w:rsidR="006F5DEC" w:rsidRPr="006F5DEC">
                <w:rPr>
                  <w:rStyle w:val="Hyperlink"/>
                  <w:rFonts w:ascii="Comic Sans MS" w:hAnsi="Comic Sans MS"/>
                </w:rPr>
                <w:t>https://code.org/minecraft</w:t>
              </w:r>
            </w:hyperlink>
          </w:p>
          <w:p w14:paraId="1CF16A7F" w14:textId="2F8B88A9" w:rsidR="00C97794" w:rsidRPr="00C97794" w:rsidRDefault="00513437" w:rsidP="003D5028">
            <w:pPr>
              <w:rPr>
                <w:rFonts w:ascii="Comic Sans MS" w:hAnsi="Comic Sans MS"/>
                <w:color w:val="FF0000"/>
              </w:rPr>
            </w:pPr>
            <w:r>
              <w:rPr>
                <w:rFonts w:ascii="Comic Sans MS" w:hAnsi="Comic Sans MS"/>
              </w:rPr>
              <w:t xml:space="preserve">Why not have a go at coding </w:t>
            </w:r>
            <w:r w:rsidR="00C97794" w:rsidRPr="00C97794">
              <w:rPr>
                <w:rFonts w:ascii="Comic Sans MS" w:hAnsi="Comic Sans MS"/>
              </w:rPr>
              <w:t xml:space="preserve">a </w:t>
            </w:r>
            <w:proofErr w:type="spellStart"/>
            <w:r w:rsidR="006F5DEC">
              <w:rPr>
                <w:rFonts w:ascii="Comic Sans MS" w:hAnsi="Comic Sans MS"/>
              </w:rPr>
              <w:t>Minecraft</w:t>
            </w:r>
            <w:proofErr w:type="spellEnd"/>
            <w:r w:rsidR="006F5DEC">
              <w:rPr>
                <w:rFonts w:ascii="Comic Sans MS" w:hAnsi="Comic Sans MS"/>
              </w:rPr>
              <w:t xml:space="preserve"> character! 12 progressive stages to complete a task.</w:t>
            </w:r>
          </w:p>
        </w:tc>
      </w:tr>
      <w:tr w:rsidR="00EA3635" w14:paraId="580A8C47" w14:textId="77777777" w:rsidTr="00662D4C">
        <w:tc>
          <w:tcPr>
            <w:tcW w:w="1101" w:type="dxa"/>
          </w:tcPr>
          <w:p w14:paraId="39941B2B" w14:textId="77777777" w:rsidR="00EA3635" w:rsidRPr="00EA3635" w:rsidRDefault="00EA3635">
            <w:pPr>
              <w:rPr>
                <w:rFonts w:ascii="Comic Sans MS" w:hAnsi="Comic Sans MS"/>
                <w:b/>
              </w:rPr>
            </w:pPr>
            <w:r w:rsidRPr="00EA3635">
              <w:rPr>
                <w:rFonts w:ascii="Comic Sans MS" w:hAnsi="Comic Sans MS"/>
                <w:b/>
              </w:rPr>
              <w:t>Topic</w:t>
            </w:r>
          </w:p>
        </w:tc>
        <w:tc>
          <w:tcPr>
            <w:tcW w:w="9581" w:type="dxa"/>
          </w:tcPr>
          <w:p w14:paraId="35E832AE" w14:textId="542EB144" w:rsidR="00121777" w:rsidRDefault="00121777" w:rsidP="0098114C">
            <w:pPr>
              <w:rPr>
                <w:rFonts w:ascii="Comic Sans MS" w:hAnsi="Comic Sans MS"/>
              </w:rPr>
            </w:pPr>
            <w:r w:rsidRPr="00F10F38">
              <w:rPr>
                <w:rFonts w:ascii="Comic Sans MS" w:hAnsi="Comic Sans MS"/>
                <w:b/>
                <w:bCs/>
              </w:rPr>
              <w:t>Science</w:t>
            </w:r>
            <w:r w:rsidRPr="00A503FA">
              <w:rPr>
                <w:rFonts w:ascii="Comic Sans MS" w:hAnsi="Comic Sans MS"/>
              </w:rPr>
              <w:t xml:space="preserve">- </w:t>
            </w:r>
            <w:r w:rsidR="0098114C">
              <w:rPr>
                <w:rFonts w:ascii="Comic Sans MS" w:hAnsi="Comic Sans MS"/>
              </w:rPr>
              <w:t xml:space="preserve">Having looked at the life cycle of a plant last week, over the coming weeks if you can try and watch a plant in your garden or one you pass on a walk change over time, and discuss the differences. You could record the changes with a diagram or a digital photo, and join them together </w:t>
            </w:r>
            <w:r w:rsidR="00F10F38">
              <w:rPr>
                <w:rFonts w:ascii="Comic Sans MS" w:hAnsi="Comic Sans MS"/>
              </w:rPr>
              <w:t xml:space="preserve">to show the changes.  One of the easiest </w:t>
            </w:r>
            <w:r w:rsidR="0098114C">
              <w:rPr>
                <w:rFonts w:ascii="Comic Sans MS" w:hAnsi="Comic Sans MS"/>
              </w:rPr>
              <w:t xml:space="preserve">to watch currently </w:t>
            </w:r>
            <w:r w:rsidR="00F10F38">
              <w:rPr>
                <w:rFonts w:ascii="Comic Sans MS" w:hAnsi="Comic Sans MS"/>
              </w:rPr>
              <w:t xml:space="preserve">is </w:t>
            </w:r>
            <w:r w:rsidR="0098114C">
              <w:rPr>
                <w:rFonts w:ascii="Comic Sans MS" w:hAnsi="Comic Sans MS"/>
              </w:rPr>
              <w:t xml:space="preserve">the dandelion, where you can see the plant grow new </w:t>
            </w:r>
            <w:proofErr w:type="gramStart"/>
            <w:r w:rsidR="0098114C">
              <w:rPr>
                <w:rFonts w:ascii="Comic Sans MS" w:hAnsi="Comic Sans MS"/>
              </w:rPr>
              <w:t>flowers</w:t>
            </w:r>
            <w:r w:rsidR="00F10F38">
              <w:rPr>
                <w:rFonts w:ascii="Comic Sans MS" w:hAnsi="Comic Sans MS"/>
              </w:rPr>
              <w:t>,</w:t>
            </w:r>
            <w:r w:rsidR="0098114C">
              <w:rPr>
                <w:rFonts w:ascii="Comic Sans MS" w:hAnsi="Comic Sans MS"/>
              </w:rPr>
              <w:t xml:space="preserve"> that</w:t>
            </w:r>
            <w:proofErr w:type="gramEnd"/>
            <w:r w:rsidR="0098114C">
              <w:rPr>
                <w:rFonts w:ascii="Comic Sans MS" w:hAnsi="Comic Sans MS"/>
              </w:rPr>
              <w:t xml:space="preserve"> develop seeds, that blow away (</w:t>
            </w:r>
            <w:r w:rsidR="00F10F38">
              <w:rPr>
                <w:rFonts w:ascii="Comic Sans MS" w:hAnsi="Comic Sans MS"/>
              </w:rPr>
              <w:t>i</w:t>
            </w:r>
            <w:r w:rsidR="0098114C">
              <w:rPr>
                <w:rFonts w:ascii="Comic Sans MS" w:hAnsi="Comic Sans MS"/>
              </w:rPr>
              <w:t>n this case) and then the plant dies.</w:t>
            </w:r>
            <w:r w:rsidR="00F10F38">
              <w:rPr>
                <w:rFonts w:ascii="Comic Sans MS" w:hAnsi="Comic Sans MS"/>
              </w:rPr>
              <w:t xml:space="preserve">  </w:t>
            </w:r>
          </w:p>
          <w:p w14:paraId="4E40D7E5" w14:textId="7F944397" w:rsidR="00A503FA" w:rsidRDefault="00A503FA" w:rsidP="00121777">
            <w:pPr>
              <w:rPr>
                <w:rFonts w:ascii="Comic Sans MS" w:hAnsi="Comic Sans MS"/>
                <w:color w:val="FF0000"/>
              </w:rPr>
            </w:pPr>
          </w:p>
          <w:p w14:paraId="0EA82691" w14:textId="56B58EBD" w:rsidR="003D5028" w:rsidRDefault="00F10F38" w:rsidP="00121777">
            <w:pPr>
              <w:rPr>
                <w:rFonts w:ascii="Comic Sans MS" w:hAnsi="Comic Sans MS"/>
              </w:rPr>
            </w:pPr>
            <w:r w:rsidRPr="00F10F38">
              <w:rPr>
                <w:rFonts w:ascii="Comic Sans MS" w:hAnsi="Comic Sans MS"/>
              </w:rPr>
              <w:t>If you have no access to plants that might change</w:t>
            </w:r>
            <w:r w:rsidR="003D5028">
              <w:rPr>
                <w:rFonts w:ascii="Comic Sans MS" w:hAnsi="Comic Sans MS"/>
              </w:rPr>
              <w:t xml:space="preserve">, or you’d like a look at plants growing fast, </w:t>
            </w:r>
            <w:r w:rsidRPr="00F10F38">
              <w:rPr>
                <w:rFonts w:ascii="Comic Sans MS" w:hAnsi="Comic Sans MS"/>
              </w:rPr>
              <w:t>then you can watch a speeded up life cycle clip</w:t>
            </w:r>
            <w:r w:rsidR="003D5028">
              <w:rPr>
                <w:rFonts w:ascii="Comic Sans MS" w:hAnsi="Comic Sans MS"/>
              </w:rPr>
              <w:t>s</w:t>
            </w:r>
            <w:r w:rsidRPr="00F10F38">
              <w:rPr>
                <w:rFonts w:ascii="Comic Sans MS" w:hAnsi="Comic Sans MS"/>
              </w:rPr>
              <w:t xml:space="preserve"> to talk about instead. </w:t>
            </w:r>
          </w:p>
          <w:p w14:paraId="6CD596B0" w14:textId="0721F016" w:rsidR="003D5028" w:rsidRDefault="003D5028" w:rsidP="00121777">
            <w:pPr>
              <w:rPr>
                <w:rFonts w:ascii="Comic Sans MS" w:hAnsi="Comic Sans MS"/>
              </w:rPr>
            </w:pPr>
            <w:r>
              <w:rPr>
                <w:rFonts w:ascii="Comic Sans MS" w:hAnsi="Comic Sans MS"/>
              </w:rPr>
              <w:t xml:space="preserve">Bean plant up to day 25    </w:t>
            </w:r>
            <w:hyperlink r:id="rId22" w:history="1">
              <w:r w:rsidRPr="003D5028">
                <w:rPr>
                  <w:rStyle w:val="Hyperlink"/>
                  <w:rFonts w:ascii="Comic Sans MS" w:hAnsi="Comic Sans MS"/>
                </w:rPr>
                <w:t>https://youtu.be/w77zPAtVTuI</w:t>
              </w:r>
            </w:hyperlink>
          </w:p>
          <w:p w14:paraId="3C042341" w14:textId="67497DD8" w:rsidR="003D5028" w:rsidRDefault="003D5028" w:rsidP="00121777">
            <w:pPr>
              <w:rPr>
                <w:rFonts w:ascii="Comic Sans MS" w:hAnsi="Comic Sans MS"/>
              </w:rPr>
            </w:pPr>
            <w:r>
              <w:rPr>
                <w:rFonts w:ascii="Comic Sans MS" w:hAnsi="Comic Sans MS"/>
              </w:rPr>
              <w:t xml:space="preserve">On the second video watch the small white flowers turn into cases for the growing seeds (inside the long green beans) </w:t>
            </w:r>
            <w:hyperlink r:id="rId23" w:history="1">
              <w:r w:rsidRPr="003D5028">
                <w:rPr>
                  <w:rStyle w:val="Hyperlink"/>
                  <w:rFonts w:ascii="Comic Sans MS" w:hAnsi="Comic Sans MS"/>
                </w:rPr>
                <w:t>https://youtu.be/BG6RtcDI7lI</w:t>
              </w:r>
            </w:hyperlink>
          </w:p>
          <w:p w14:paraId="096DB2B2" w14:textId="2518A449" w:rsidR="003D5028" w:rsidRDefault="00DE69AE" w:rsidP="00121777">
            <w:pPr>
              <w:rPr>
                <w:rFonts w:ascii="Comic Sans MS" w:hAnsi="Comic Sans MS"/>
              </w:rPr>
            </w:pPr>
            <w:r>
              <w:rPr>
                <w:rFonts w:ascii="Comic Sans MS" w:hAnsi="Comic Sans MS"/>
              </w:rPr>
              <w:t>This came up after and was too good not to share – Only 3 mins. Whole year time forest time</w:t>
            </w:r>
            <w:r w:rsidR="007E6256">
              <w:rPr>
                <w:rFonts w:ascii="Comic Sans MS" w:hAnsi="Comic Sans MS"/>
              </w:rPr>
              <w:t xml:space="preserve"> </w:t>
            </w:r>
            <w:r>
              <w:rPr>
                <w:rFonts w:ascii="Comic Sans MS" w:hAnsi="Comic Sans MS"/>
              </w:rPr>
              <w:t xml:space="preserve">lapse. For enjoyment only.  </w:t>
            </w:r>
            <w:hyperlink r:id="rId24" w:history="1">
              <w:r w:rsidRPr="00B25B4F">
                <w:rPr>
                  <w:rStyle w:val="Hyperlink"/>
                  <w:rFonts w:ascii="Comic Sans MS" w:hAnsi="Comic Sans MS"/>
                </w:rPr>
                <w:t>https://youtu.be/jfa29pq6NFs</w:t>
              </w:r>
            </w:hyperlink>
          </w:p>
          <w:p w14:paraId="65E120E6" w14:textId="7FD3462E" w:rsidR="00513437" w:rsidRDefault="00D54F36" w:rsidP="00121777">
            <w:pPr>
              <w:rPr>
                <w:rFonts w:ascii="Comic Sans MS" w:hAnsi="Comic Sans MS"/>
              </w:rPr>
            </w:pPr>
            <w:r w:rsidRPr="007E6256">
              <w:rPr>
                <w:rFonts w:ascii="Comic Sans MS" w:hAnsi="Comic Sans MS"/>
                <w:b/>
                <w:bCs/>
              </w:rPr>
              <w:lastRenderedPageBreak/>
              <w:t xml:space="preserve">Geography </w:t>
            </w:r>
            <w:r>
              <w:rPr>
                <w:rFonts w:ascii="Comic Sans MS" w:hAnsi="Comic Sans MS"/>
              </w:rPr>
              <w:t xml:space="preserve">– Work out where in the world </w:t>
            </w:r>
            <w:r w:rsidR="007E6256">
              <w:rPr>
                <w:rFonts w:ascii="Comic Sans MS" w:hAnsi="Comic Sans MS"/>
              </w:rPr>
              <w:t xml:space="preserve">these places are. </w:t>
            </w:r>
            <w:r w:rsidR="00A503FA">
              <w:rPr>
                <w:rFonts w:ascii="Comic Sans MS" w:hAnsi="Comic Sans MS"/>
              </w:rPr>
              <w:t xml:space="preserve"> </w:t>
            </w:r>
            <w:r w:rsidR="007E6256">
              <w:rPr>
                <w:rFonts w:ascii="Comic Sans MS" w:hAnsi="Comic Sans MS"/>
              </w:rPr>
              <w:t xml:space="preserve">Zoom </w:t>
            </w:r>
            <w:r>
              <w:rPr>
                <w:rFonts w:ascii="Comic Sans MS" w:hAnsi="Comic Sans MS"/>
              </w:rPr>
              <w:t>in to look at writing or other details. Look at weather. What is growing? What are the houses made of? Does it look a rich part of the world or poorer? Can you work out which part of the world the image might be from?</w:t>
            </w:r>
            <w:r w:rsidR="007E6256">
              <w:rPr>
                <w:rFonts w:ascii="Comic Sans MS" w:hAnsi="Comic Sans MS"/>
              </w:rPr>
              <w:t xml:space="preserve"> </w:t>
            </w:r>
            <w:hyperlink r:id="rId25" w:history="1">
              <w:r w:rsidR="007E6256" w:rsidRPr="007E6256">
                <w:rPr>
                  <w:rStyle w:val="Hyperlink"/>
                  <w:rFonts w:ascii="Comic Sans MS" w:hAnsi="Comic Sans MS"/>
                </w:rPr>
                <w:t>https://www.geoguessr.com/</w:t>
              </w:r>
            </w:hyperlink>
            <w:r w:rsidR="007E6256">
              <w:rPr>
                <w:rFonts w:ascii="Comic Sans MS" w:hAnsi="Comic Sans MS"/>
              </w:rPr>
              <w:t xml:space="preserve"> </w:t>
            </w:r>
          </w:p>
          <w:p w14:paraId="67385D67" w14:textId="78641AA5" w:rsidR="007E6256" w:rsidRDefault="007E6256" w:rsidP="00121777">
            <w:pPr>
              <w:rPr>
                <w:rFonts w:ascii="Comic Sans MS" w:hAnsi="Comic Sans MS"/>
              </w:rPr>
            </w:pPr>
          </w:p>
          <w:p w14:paraId="01F17015" w14:textId="2FC5A7A7" w:rsidR="00513437" w:rsidRDefault="007E6256" w:rsidP="00121777">
            <w:pPr>
              <w:rPr>
                <w:rFonts w:ascii="Comic Sans MS" w:hAnsi="Comic Sans MS"/>
              </w:rPr>
            </w:pPr>
            <w:r w:rsidRPr="007E6256">
              <w:rPr>
                <w:rFonts w:ascii="Comic Sans MS" w:hAnsi="Comic Sans MS"/>
                <w:b/>
                <w:bCs/>
              </w:rPr>
              <w:t>Art –</w:t>
            </w:r>
            <w:r>
              <w:rPr>
                <w:rFonts w:ascii="Comic Sans MS" w:hAnsi="Comic Sans MS"/>
              </w:rPr>
              <w:t xml:space="preserve"> If you haven’t already, design thank you posters for your window for the NHS or maybe other key workers. Some other key workers for ideas are on these posters which you could also colour if you wanted to. </w:t>
            </w:r>
            <w:hyperlink r:id="rId26" w:history="1">
              <w:r w:rsidRPr="007E6256">
                <w:rPr>
                  <w:rStyle w:val="Hyperlink"/>
                  <w:rFonts w:ascii="Comic Sans MS" w:hAnsi="Comic Sans MS"/>
                </w:rPr>
                <w:t>https://www.twinkl.co.uk/resource/thank-you-key-workers-colouring-posters-t-tp-2549562</w:t>
              </w:r>
            </w:hyperlink>
            <w:r>
              <w:rPr>
                <w:rFonts w:ascii="Comic Sans MS" w:hAnsi="Comic Sans MS"/>
              </w:rPr>
              <w:t xml:space="preserve"> </w:t>
            </w:r>
          </w:p>
          <w:p w14:paraId="4CBD7268" w14:textId="1ADAD73A" w:rsidR="00825204" w:rsidRDefault="00825204" w:rsidP="00121777">
            <w:pPr>
              <w:rPr>
                <w:rFonts w:ascii="Comic Sans MS" w:hAnsi="Comic Sans MS"/>
              </w:rPr>
            </w:pPr>
          </w:p>
          <w:p w14:paraId="26B32212" w14:textId="5B2635BC" w:rsidR="00825204" w:rsidRDefault="00825204" w:rsidP="00121777">
            <w:pPr>
              <w:rPr>
                <w:rFonts w:ascii="Comic Sans MS" w:hAnsi="Comic Sans MS"/>
              </w:rPr>
            </w:pPr>
            <w:r w:rsidRPr="00825204">
              <w:rPr>
                <w:rFonts w:ascii="Comic Sans MS" w:hAnsi="Comic Sans MS"/>
                <w:b/>
                <w:bCs/>
              </w:rPr>
              <w:t>History.</w:t>
            </w:r>
            <w:r>
              <w:rPr>
                <w:rFonts w:ascii="Comic Sans MS" w:hAnsi="Comic Sans MS"/>
              </w:rPr>
              <w:t xml:space="preserve"> Not that it will feel different from any other day at the moment, but why are we having a Bank Holiday this Friday instead of Monday this year? Try to watch some of the special items about it on the TV including the Queen giving a speech about it. (</w:t>
            </w:r>
            <w:proofErr w:type="gramStart"/>
            <w:r>
              <w:rPr>
                <w:rFonts w:ascii="Comic Sans MS" w:hAnsi="Comic Sans MS"/>
              </w:rPr>
              <w:t>It’s</w:t>
            </w:r>
            <w:proofErr w:type="gramEnd"/>
            <w:r>
              <w:rPr>
                <w:rFonts w:ascii="Comic Sans MS" w:hAnsi="Comic Sans MS"/>
              </w:rPr>
              <w:t xml:space="preserve"> 75 years since VE day – The Victory in Europe we looked at in our WW2 topic – Unfortunately no street parties at the minute. The Queen was 19 when her father the King gave a VE day speech.  The war seems a long time ago but was all within her lifetime.) </w:t>
            </w:r>
          </w:p>
          <w:p w14:paraId="7BF74477" w14:textId="485B387F" w:rsidR="00513437" w:rsidRPr="00D364D9" w:rsidRDefault="00513437" w:rsidP="00121777">
            <w:pPr>
              <w:rPr>
                <w:rFonts w:ascii="Comic Sans MS" w:hAnsi="Comic Sans MS"/>
              </w:rPr>
            </w:pPr>
          </w:p>
        </w:tc>
      </w:tr>
      <w:tr w:rsidR="00EA3635" w14:paraId="2FD7F45D" w14:textId="77777777" w:rsidTr="00662D4C">
        <w:tc>
          <w:tcPr>
            <w:tcW w:w="1101" w:type="dxa"/>
          </w:tcPr>
          <w:p w14:paraId="27B47429" w14:textId="77777777" w:rsidR="00EA3635" w:rsidRPr="00EA3635" w:rsidRDefault="00EA3635">
            <w:pPr>
              <w:rPr>
                <w:rFonts w:ascii="Comic Sans MS" w:hAnsi="Comic Sans MS"/>
                <w:b/>
              </w:rPr>
            </w:pPr>
            <w:r w:rsidRPr="00EA3635">
              <w:rPr>
                <w:rFonts w:ascii="Comic Sans MS" w:hAnsi="Comic Sans MS"/>
                <w:b/>
              </w:rPr>
              <w:lastRenderedPageBreak/>
              <w:t>Activity</w:t>
            </w:r>
          </w:p>
        </w:tc>
        <w:tc>
          <w:tcPr>
            <w:tcW w:w="9581" w:type="dxa"/>
          </w:tcPr>
          <w:p w14:paraId="0391C86B" w14:textId="548C9980" w:rsidR="00121777" w:rsidRDefault="006F5DEC" w:rsidP="00121777">
            <w:pPr>
              <w:rPr>
                <w:rFonts w:ascii="Comic Sans MS" w:hAnsi="Comic Sans MS"/>
                <w:color w:val="FF0000"/>
              </w:rPr>
            </w:pPr>
            <w:r>
              <w:rPr>
                <w:rFonts w:ascii="Comic Sans MS" w:hAnsi="Comic Sans MS"/>
              </w:rPr>
              <w:t>Do you know how to tie your laces? Stick your foot into a shoe with laces and try several times a day and you</w:t>
            </w:r>
            <w:r w:rsidR="00CC5CBA">
              <w:rPr>
                <w:rFonts w:ascii="Comic Sans MS" w:hAnsi="Comic Sans MS"/>
              </w:rPr>
              <w:t>’</w:t>
            </w:r>
            <w:r>
              <w:rPr>
                <w:rFonts w:ascii="Comic Sans MS" w:hAnsi="Comic Sans MS"/>
              </w:rPr>
              <w:t xml:space="preserve">ll know by the time you come back to school! </w:t>
            </w:r>
            <w:r w:rsidR="00CC5CBA">
              <w:rPr>
                <w:rFonts w:ascii="Comic Sans MS" w:hAnsi="Comic Sans MS"/>
              </w:rPr>
              <w:t xml:space="preserve">A skill definitely </w:t>
            </w:r>
            <w:r w:rsidR="00E67EB5">
              <w:rPr>
                <w:rFonts w:ascii="Comic Sans MS" w:hAnsi="Comic Sans MS"/>
              </w:rPr>
              <w:t>worth persevering</w:t>
            </w:r>
            <w:r w:rsidR="00CC5CBA">
              <w:rPr>
                <w:rFonts w:ascii="Comic Sans MS" w:hAnsi="Comic Sans MS"/>
              </w:rPr>
              <w:t xml:space="preserve"> with</w:t>
            </w:r>
            <w:r w:rsidR="00E67EB5">
              <w:rPr>
                <w:rFonts w:ascii="Comic Sans MS" w:hAnsi="Comic Sans MS"/>
              </w:rPr>
              <w:t>.</w:t>
            </w:r>
          </w:p>
          <w:p w14:paraId="2EA4D387" w14:textId="6C605037" w:rsidR="00121777" w:rsidRDefault="00121777" w:rsidP="00121777">
            <w:pPr>
              <w:rPr>
                <w:rFonts w:ascii="Comic Sans MS" w:hAnsi="Comic Sans MS"/>
                <w:color w:val="FF0000"/>
              </w:rPr>
            </w:pPr>
          </w:p>
          <w:p w14:paraId="30BD069B" w14:textId="7AF824E2" w:rsidR="00E31F3B" w:rsidRDefault="00D930A5" w:rsidP="00CC5CBA">
            <w:pPr>
              <w:rPr>
                <w:rFonts w:ascii="Comic Sans MS" w:hAnsi="Comic Sans MS"/>
              </w:rPr>
            </w:pPr>
            <w:r>
              <w:rPr>
                <w:rFonts w:ascii="Comic Sans MS" w:hAnsi="Comic Sans MS"/>
              </w:rPr>
              <w:t xml:space="preserve">This week’s </w:t>
            </w:r>
            <w:r w:rsidR="00E31F3B">
              <w:rPr>
                <w:rFonts w:ascii="Comic Sans MS" w:hAnsi="Comic Sans MS"/>
              </w:rPr>
              <w:t>o</w:t>
            </w:r>
            <w:r>
              <w:rPr>
                <w:rFonts w:ascii="Comic Sans MS" w:hAnsi="Comic Sans MS"/>
              </w:rPr>
              <w:t xml:space="preserve">nline </w:t>
            </w:r>
            <w:r w:rsidR="00904674">
              <w:rPr>
                <w:rFonts w:ascii="Comic Sans MS" w:hAnsi="Comic Sans MS"/>
              </w:rPr>
              <w:t>game to try</w:t>
            </w:r>
            <w:r w:rsidR="00E31F3B">
              <w:rPr>
                <w:rFonts w:ascii="Comic Sans MS" w:hAnsi="Comic Sans MS"/>
              </w:rPr>
              <w:t xml:space="preserve"> if you fancy </w:t>
            </w:r>
            <w:r w:rsidR="00E67EB5">
              <w:rPr>
                <w:rFonts w:ascii="Comic Sans MS" w:hAnsi="Comic Sans MS"/>
              </w:rPr>
              <w:t xml:space="preserve">“Chess” </w:t>
            </w:r>
            <w:r w:rsidR="00E31F3B">
              <w:rPr>
                <w:rFonts w:ascii="Comic Sans MS" w:hAnsi="Comic Sans MS"/>
              </w:rPr>
              <w:t>(This</w:t>
            </w:r>
            <w:r w:rsidR="00E67EB5">
              <w:rPr>
                <w:rFonts w:ascii="Comic Sans MS" w:hAnsi="Comic Sans MS"/>
              </w:rPr>
              <w:t>,</w:t>
            </w:r>
            <w:r w:rsidR="00E31F3B">
              <w:rPr>
                <w:rFonts w:ascii="Comic Sans MS" w:hAnsi="Comic Sans MS"/>
              </w:rPr>
              <w:t xml:space="preserve"> as is the other games I’ve posted </w:t>
            </w:r>
            <w:r w:rsidR="00E67EB5">
              <w:rPr>
                <w:rFonts w:ascii="Comic Sans MS" w:hAnsi="Comic Sans MS"/>
              </w:rPr>
              <w:t xml:space="preserve">are </w:t>
            </w:r>
            <w:r w:rsidR="00E31F3B">
              <w:rPr>
                <w:rFonts w:ascii="Comic Sans MS" w:hAnsi="Comic Sans MS"/>
              </w:rPr>
              <w:t xml:space="preserve">totally optional!). </w:t>
            </w:r>
          </w:p>
          <w:p w14:paraId="0C2E67C0" w14:textId="29110195" w:rsidR="00DF18FB" w:rsidRDefault="00CC5CBA" w:rsidP="00CC5CBA">
            <w:pPr>
              <w:rPr>
                <w:rFonts w:ascii="Comic Sans MS" w:hAnsi="Comic Sans MS"/>
              </w:rPr>
            </w:pPr>
            <w:r>
              <w:rPr>
                <w:rFonts w:ascii="Comic Sans MS" w:hAnsi="Comic Sans MS"/>
              </w:rPr>
              <w:t>A tricky one but with time a great one to learn</w:t>
            </w:r>
            <w:r w:rsidR="00E67EB5">
              <w:rPr>
                <w:rFonts w:ascii="Comic Sans MS" w:hAnsi="Comic Sans MS"/>
              </w:rPr>
              <w:t>.</w:t>
            </w:r>
            <w:r>
              <w:rPr>
                <w:rFonts w:ascii="Comic Sans MS" w:hAnsi="Comic Sans MS"/>
              </w:rPr>
              <w:t xml:space="preserve"> </w:t>
            </w:r>
            <w:r w:rsidR="006008A7">
              <w:rPr>
                <w:rFonts w:ascii="Comic Sans MS" w:hAnsi="Comic Sans MS"/>
              </w:rPr>
              <w:t xml:space="preserve">This website </w:t>
            </w:r>
            <w:r w:rsidR="00E31F3B">
              <w:rPr>
                <w:rFonts w:ascii="Comic Sans MS" w:hAnsi="Comic Sans MS"/>
              </w:rPr>
              <w:t xml:space="preserve">shows that the game is about capturing the King, not about taking as many pieces as possible, in short clear ‘Learn’ clips. You can then play online against a computer, where it shows you all the </w:t>
            </w:r>
            <w:r w:rsidR="00E67EB5">
              <w:rPr>
                <w:rFonts w:ascii="Comic Sans MS" w:hAnsi="Comic Sans MS"/>
              </w:rPr>
              <w:t>spaces</w:t>
            </w:r>
            <w:r w:rsidR="00E31F3B">
              <w:rPr>
                <w:rFonts w:ascii="Comic Sans MS" w:hAnsi="Comic Sans MS"/>
              </w:rPr>
              <w:t xml:space="preserve"> you can move a piece to, and that you can set to level 1!</w:t>
            </w:r>
          </w:p>
          <w:p w14:paraId="1982DA54" w14:textId="7176364F" w:rsidR="00DF18FB" w:rsidRDefault="0031009E" w:rsidP="00DF18FB">
            <w:pPr>
              <w:rPr>
                <w:rFonts w:ascii="Comic Sans MS" w:hAnsi="Comic Sans MS"/>
              </w:rPr>
            </w:pPr>
            <w:hyperlink r:id="rId27" w:history="1">
              <w:r w:rsidR="00E31F3B" w:rsidRPr="00E31F3B">
                <w:rPr>
                  <w:rStyle w:val="Hyperlink"/>
                  <w:rFonts w:ascii="Comic Sans MS" w:hAnsi="Comic Sans MS"/>
                </w:rPr>
                <w:t>https://www.chess.com/lessons</w:t>
              </w:r>
            </w:hyperlink>
          </w:p>
          <w:p w14:paraId="50D8FFBE" w14:textId="65307B58" w:rsidR="00DF18FB" w:rsidRPr="00121777" w:rsidRDefault="00DF18FB" w:rsidP="00DF18FB">
            <w:pPr>
              <w:rPr>
                <w:rFonts w:ascii="Comic Sans MS" w:hAnsi="Comic Sans MS"/>
              </w:rPr>
            </w:pPr>
          </w:p>
        </w:tc>
      </w:tr>
    </w:tbl>
    <w:p w14:paraId="0AC6738C" w14:textId="77777777"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14:paraId="7A4B7A94" w14:textId="77777777"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8"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08"/>
    <w:multiLevelType w:val="hybridMultilevel"/>
    <w:tmpl w:val="3CEE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9657D"/>
    <w:multiLevelType w:val="hybridMultilevel"/>
    <w:tmpl w:val="82AEBF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25CCE"/>
    <w:multiLevelType w:val="hybridMultilevel"/>
    <w:tmpl w:val="486A8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36691"/>
    <w:multiLevelType w:val="hybridMultilevel"/>
    <w:tmpl w:val="AEE661AE"/>
    <w:lvl w:ilvl="0" w:tplc="CB24BA3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F76A1F"/>
    <w:multiLevelType w:val="hybridMultilevel"/>
    <w:tmpl w:val="5A004302"/>
    <w:lvl w:ilvl="0" w:tplc="06E4DD6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5A776B"/>
    <w:multiLevelType w:val="hybridMultilevel"/>
    <w:tmpl w:val="58F2D692"/>
    <w:lvl w:ilvl="0" w:tplc="CDC6A22E">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144C7"/>
    <w:rsid w:val="00024E93"/>
    <w:rsid w:val="000845DF"/>
    <w:rsid w:val="000C299E"/>
    <w:rsid w:val="000C4B70"/>
    <w:rsid w:val="00106479"/>
    <w:rsid w:val="00121777"/>
    <w:rsid w:val="0018494E"/>
    <w:rsid w:val="001C2DF1"/>
    <w:rsid w:val="0031009E"/>
    <w:rsid w:val="00325CD8"/>
    <w:rsid w:val="003B1F40"/>
    <w:rsid w:val="003D5028"/>
    <w:rsid w:val="003D73B9"/>
    <w:rsid w:val="003E0278"/>
    <w:rsid w:val="00422FB9"/>
    <w:rsid w:val="00461178"/>
    <w:rsid w:val="004C07E2"/>
    <w:rsid w:val="00513437"/>
    <w:rsid w:val="005205AF"/>
    <w:rsid w:val="00523D83"/>
    <w:rsid w:val="005E0C88"/>
    <w:rsid w:val="006008A7"/>
    <w:rsid w:val="00633CD2"/>
    <w:rsid w:val="006523A2"/>
    <w:rsid w:val="00662D4C"/>
    <w:rsid w:val="006877F9"/>
    <w:rsid w:val="006A09DD"/>
    <w:rsid w:val="006F5DEC"/>
    <w:rsid w:val="007018B6"/>
    <w:rsid w:val="0073585E"/>
    <w:rsid w:val="007E6256"/>
    <w:rsid w:val="00825204"/>
    <w:rsid w:val="00846C6C"/>
    <w:rsid w:val="00855CBB"/>
    <w:rsid w:val="008C55A0"/>
    <w:rsid w:val="00904674"/>
    <w:rsid w:val="00941783"/>
    <w:rsid w:val="0098114C"/>
    <w:rsid w:val="009A6427"/>
    <w:rsid w:val="009C7145"/>
    <w:rsid w:val="009E1DD8"/>
    <w:rsid w:val="00A503FA"/>
    <w:rsid w:val="00A94CB5"/>
    <w:rsid w:val="00AA3BF4"/>
    <w:rsid w:val="00AA43CC"/>
    <w:rsid w:val="00AC4FDF"/>
    <w:rsid w:val="00AF29C8"/>
    <w:rsid w:val="00AF696C"/>
    <w:rsid w:val="00BA527D"/>
    <w:rsid w:val="00C25053"/>
    <w:rsid w:val="00C3274F"/>
    <w:rsid w:val="00C469B4"/>
    <w:rsid w:val="00C64E11"/>
    <w:rsid w:val="00C97794"/>
    <w:rsid w:val="00CC5CBA"/>
    <w:rsid w:val="00CE2D3E"/>
    <w:rsid w:val="00D21DB9"/>
    <w:rsid w:val="00D2618E"/>
    <w:rsid w:val="00D364D9"/>
    <w:rsid w:val="00D54F36"/>
    <w:rsid w:val="00D930A5"/>
    <w:rsid w:val="00DD5A04"/>
    <w:rsid w:val="00DE69AE"/>
    <w:rsid w:val="00DF18FB"/>
    <w:rsid w:val="00E13FA8"/>
    <w:rsid w:val="00E31F3B"/>
    <w:rsid w:val="00E67EB5"/>
    <w:rsid w:val="00EA3635"/>
    <w:rsid w:val="00EC4C57"/>
    <w:rsid w:val="00F10F38"/>
    <w:rsid w:val="00F14069"/>
    <w:rsid w:val="00F93767"/>
    <w:rsid w:val="00FB70D5"/>
    <w:rsid w:val="00FC5775"/>
    <w:rsid w:val="00FD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
    <w:name w:val="Unresolved Mention"/>
    <w:basedOn w:val="DefaultParagraphFont"/>
    <w:uiPriority w:val="99"/>
    <w:semiHidden/>
    <w:unhideWhenUsed/>
    <w:rsid w:val="008C55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
    <w:name w:val="Unresolved Mention"/>
    <w:basedOn w:val="DefaultParagraphFont"/>
    <w:uiPriority w:val="99"/>
    <w:semiHidden/>
    <w:unhideWhenUsed/>
    <w:rsid w:val="008C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e-4867-lks2-60-second-reads-bumper-activity-pack" TargetMode="External"/><Relationship Id="rId13" Type="http://schemas.openxmlformats.org/officeDocument/2006/relationships/hyperlink" Target="https://www.twinkl.co.uk/resource/t-n-4357-1cm-squared-editable-paper" TargetMode="External"/><Relationship Id="rId18" Type="http://schemas.openxmlformats.org/officeDocument/2006/relationships/hyperlink" Target="https://www.twinkl.co.uk/resource/t2-m-2502-year-3-tell-and-write-the-time-differentiated-activity-sheets" TargetMode="External"/><Relationship Id="rId26" Type="http://schemas.openxmlformats.org/officeDocument/2006/relationships/hyperlink" Target="https://www.twinkl.co.uk/resource/thank-you-key-workers-colouring-posters-t-tp-2549562" TargetMode="External"/><Relationship Id="rId3" Type="http://schemas.openxmlformats.org/officeDocument/2006/relationships/styles" Target="styles.xml"/><Relationship Id="rId21" Type="http://schemas.openxmlformats.org/officeDocument/2006/relationships/hyperlink" Target="https://code.org/minecraft" TargetMode="External"/><Relationship Id="rId7" Type="http://schemas.openxmlformats.org/officeDocument/2006/relationships/hyperlink" Target="https://www.facebook.com/Chawson-Community-First-School-274329249420660/" TargetMode="External"/><Relationship Id="rId12" Type="http://schemas.openxmlformats.org/officeDocument/2006/relationships/hyperlink" Target="https://www.twinkl.co.uk/resource/t-l-721-vocp-vocabulary-openers-connectives-%20%20%20%20%20%20%20%20%20%20punctuation-pyramid-pack-a4" TargetMode="External"/><Relationship Id="rId17" Type="http://schemas.openxmlformats.org/officeDocument/2006/relationships/hyperlink" Target="https://www.twinkl.co.uk/resource/telling-the-time-in-5-minute-intervals-activity-sheets-t2-m-4703" TargetMode="External"/><Relationship Id="rId25" Type="http://schemas.openxmlformats.org/officeDocument/2006/relationships/hyperlink" Target="https://www.geoguessr.com/" TargetMode="External"/><Relationship Id="rId2" Type="http://schemas.openxmlformats.org/officeDocument/2006/relationships/numbering" Target="numbering.xml"/><Relationship Id="rId16" Type="http://schemas.openxmlformats.org/officeDocument/2006/relationships/hyperlink" Target="https://www.topmarks.co.uk/time/teaching-clock" TargetMode="External"/><Relationship Id="rId20" Type="http://schemas.openxmlformats.org/officeDocument/2006/relationships/hyperlink" Target="https://www.youtube.com/channel/UCAxW1XT0iEJo0TYlRfn6rY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2-e-4298-year-3-and-4-common-exception-words-word-mat" TargetMode="External"/><Relationship Id="rId24" Type="http://schemas.openxmlformats.org/officeDocument/2006/relationships/hyperlink" Target="https://youtu.be/jfa29pq6NFs" TargetMode="External"/><Relationship Id="rId5" Type="http://schemas.openxmlformats.org/officeDocument/2006/relationships/settings" Target="settings.xml"/><Relationship Id="rId15" Type="http://schemas.openxmlformats.org/officeDocument/2006/relationships/hyperlink" Target="https://www.topmarks.co.uk/maths-games/hit-the-button" TargetMode="External"/><Relationship Id="rId23" Type="http://schemas.openxmlformats.org/officeDocument/2006/relationships/hyperlink" Target="https://youtu.be/BG6RtcDI7lI" TargetMode="External"/><Relationship Id="rId28"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0" Type="http://schemas.openxmlformats.org/officeDocument/2006/relationships/hyperlink" Target="https://www.twinkl.co.uk/resource/t-l-6192-common-exception-words-years-1-and-2-alphabet-word-mat" TargetMode="External"/><Relationship Id="rId19" Type="http://schemas.openxmlformats.org/officeDocument/2006/relationships/hyperlink" Target="https://family.gonoodle.com/" TargetMode="External"/><Relationship Id="rId4" Type="http://schemas.microsoft.com/office/2007/relationships/stylesWithEffects" Target="stylesWithEffects.xml"/><Relationship Id="rId9" Type="http://schemas.openxmlformats.org/officeDocument/2006/relationships/hyperlink" Target="https://www.bing.com/videos/search?q=vitual+safari+park+&amp;&amp;view=detail&amp;mid=FF80EF10CC0C194C746AFF80EF10CC0C194C746A&amp;&amp;FORM=VRDGAR&amp;ru=%2Fvideos%2Fsearch%3Fq%3Dvitual%2520safari%2520park%2520%26qs%3Dn%26form%3DQBVR%26sp%3D-1%26pq%3Dvitual%2520safari%2520park%2520%26sc%3D1-19%26sk%3D%26cvid%3DE93F01EE2C3E4528915AAF0CE0247CAA" TargetMode="External"/><Relationship Id="rId14" Type="http://schemas.openxmlformats.org/officeDocument/2006/relationships/hyperlink" Target="http://www.ictgames.com/littleBirdSpelling/" TargetMode="External"/><Relationship Id="rId22" Type="http://schemas.openxmlformats.org/officeDocument/2006/relationships/hyperlink" Target="https://youtu.be/w77zPAtVTuI" TargetMode="External"/><Relationship Id="rId27" Type="http://schemas.openxmlformats.org/officeDocument/2006/relationships/hyperlink" Target="https://www.chess.com/less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1150-25EA-4525-AA52-4094EDDA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3</cp:revision>
  <cp:lastPrinted>2020-05-01T15:40:00Z</cp:lastPrinted>
  <dcterms:created xsi:type="dcterms:W3CDTF">2020-05-01T15:30:00Z</dcterms:created>
  <dcterms:modified xsi:type="dcterms:W3CDTF">2020-05-01T15:40:00Z</dcterms:modified>
</cp:coreProperties>
</file>