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57" w:rsidRDefault="003B6A91">
      <w:pPr>
        <w:rPr>
          <w:rFonts w:ascii="Comic Sans MS" w:hAnsi="Comic Sans MS"/>
          <w:b/>
        </w:rPr>
      </w:pPr>
      <w:r w:rsidRPr="003B6A91">
        <w:rPr>
          <w:noProof/>
        </w:rPr>
        <w:pict>
          <v:shapetype id="_x0000_t202" coordsize="21600,21600" o:spt="202" path="m,l,21600r21600,l21600,xe">
            <v:stroke joinstyle="miter"/>
            <v:path gradientshapeok="t" o:connecttype="rect"/>
          </v:shapetype>
          <v:shape id="Text Box 2" o:spid="_x0000_s1026" type="#_x0000_t202" style="position:absolute;margin-left:.75pt;margin-top:-20.75pt;width:523.3pt;height:132pt;z-index:251661312;visibility:visible;mso-wrap-style:none" filled="f" stroked="f">
            <v:textbox style="mso-fit-shape-to-text:t">
              <w:txbxContent>
                <w:p w:rsidR="00EC4C57" w:rsidRPr="00EC4C57" w:rsidRDefault="00EC4C57" w:rsidP="00EC4C57">
                  <w:pPr>
                    <w:jc w:val="center"/>
                    <w:rPr>
                      <w:rFonts w:ascii="Comic Sans MS" w:hAnsi="Comic Sans MS"/>
                      <w:b/>
                      <w:color w:val="F79646" w:themeColor="accent6"/>
                      <w:sz w:val="72"/>
                      <w:szCs w:val="72"/>
                    </w:rPr>
                  </w:pPr>
                  <w:r w:rsidRPr="00EC4C57">
                    <w:rPr>
                      <w:rFonts w:ascii="Comic Sans MS" w:hAnsi="Comic Sans MS"/>
                      <w:b/>
                      <w:color w:val="F79646" w:themeColor="accent6"/>
                      <w:sz w:val="72"/>
                      <w:szCs w:val="72"/>
                    </w:rPr>
                    <w:t>Welcome Year</w:t>
                  </w:r>
                  <w:r w:rsidR="005A5E36">
                    <w:rPr>
                      <w:rFonts w:ascii="Comic Sans MS" w:hAnsi="Comic Sans MS"/>
                      <w:b/>
                      <w:color w:val="F79646" w:themeColor="accent6"/>
                      <w:sz w:val="72"/>
                      <w:szCs w:val="72"/>
                    </w:rPr>
                    <w:t xml:space="preserve"> 3</w:t>
                  </w:r>
                  <w:r w:rsidRPr="00EC4C57">
                    <w:rPr>
                      <w:rFonts w:ascii="Comic Sans MS" w:hAnsi="Comic Sans MS"/>
                      <w:b/>
                      <w:color w:val="F79646" w:themeColor="accent6"/>
                      <w:sz w:val="72"/>
                      <w:szCs w:val="72"/>
                    </w:rPr>
                    <w:t xml:space="preserve"> to your home learning.</w:t>
                  </w:r>
                </w:p>
              </w:txbxContent>
            </v:textbox>
          </v:shape>
        </w:pict>
      </w:r>
    </w:p>
    <w:p w:rsidR="00EC4C57" w:rsidRDefault="00EC4C57">
      <w:pPr>
        <w:rPr>
          <w:rFonts w:ascii="Comic Sans MS" w:hAnsi="Comic Sans MS"/>
          <w:b/>
        </w:rPr>
      </w:pPr>
    </w:p>
    <w:p w:rsidR="00EC4C57" w:rsidRDefault="00EC4C57">
      <w:pPr>
        <w:rPr>
          <w:rFonts w:ascii="Comic Sans MS" w:hAnsi="Comic Sans MS"/>
          <w:b/>
        </w:rPr>
      </w:pPr>
    </w:p>
    <w:p w:rsidR="00EC4C57" w:rsidRDefault="00EC4C57">
      <w:pPr>
        <w:rPr>
          <w:rFonts w:ascii="Comic Sans MS" w:hAnsi="Comic Sans MS"/>
          <w:b/>
        </w:rPr>
      </w:pPr>
    </w:p>
    <w:p w:rsidR="00EA3635" w:rsidRPr="00941783" w:rsidRDefault="00EA3635">
      <w:pPr>
        <w:rPr>
          <w:rFonts w:ascii="Comic Sans MS" w:hAnsi="Comic Sans MS"/>
          <w:b/>
        </w:rPr>
      </w:pPr>
      <w:r w:rsidRPr="00941783">
        <w:rPr>
          <w:rFonts w:ascii="Comic Sans MS" w:hAnsi="Comic Sans MS"/>
          <w:b/>
        </w:rPr>
        <w:t>Dates: Monday</w:t>
      </w:r>
      <w:r w:rsidR="00FC2560">
        <w:rPr>
          <w:rFonts w:ascii="Comic Sans MS" w:hAnsi="Comic Sans MS"/>
          <w:b/>
        </w:rPr>
        <w:t xml:space="preserve"> 23.3.2020</w:t>
      </w:r>
      <w:r w:rsidRPr="00941783">
        <w:rPr>
          <w:rFonts w:ascii="Comic Sans MS" w:hAnsi="Comic Sans MS"/>
          <w:b/>
        </w:rPr>
        <w:t xml:space="preserve"> - Friday </w:t>
      </w:r>
      <w:r w:rsidR="00FC2560">
        <w:rPr>
          <w:rFonts w:ascii="Comic Sans MS" w:hAnsi="Comic Sans MS"/>
          <w:b/>
        </w:rPr>
        <w:t>27.3.2020</w:t>
      </w:r>
    </w:p>
    <w:p w:rsidR="00EA3635" w:rsidRDefault="00EA3635">
      <w:pPr>
        <w:rPr>
          <w:rFonts w:ascii="Comic Sans MS" w:hAnsi="Comic Sans MS"/>
        </w:rPr>
      </w:pPr>
      <w:r>
        <w:rPr>
          <w:rFonts w:ascii="Comic Sans MS" w:hAnsi="Comic Sans MS"/>
        </w:rPr>
        <w:t>This week we would like you to complete the following work.</w:t>
      </w:r>
    </w:p>
    <w:tbl>
      <w:tblPr>
        <w:tblStyle w:val="TableGrid"/>
        <w:tblW w:w="0" w:type="auto"/>
        <w:tblLook w:val="04A0"/>
      </w:tblPr>
      <w:tblGrid>
        <w:gridCol w:w="1193"/>
        <w:gridCol w:w="9489"/>
      </w:tblGrid>
      <w:tr w:rsidR="00EA3635" w:rsidTr="00941783">
        <w:tc>
          <w:tcPr>
            <w:tcW w:w="3080" w:type="dxa"/>
          </w:tcPr>
          <w:p w:rsidR="00EA3635" w:rsidRDefault="00EA3635">
            <w:pPr>
              <w:rPr>
                <w:rFonts w:ascii="Comic Sans MS" w:hAnsi="Comic Sans MS"/>
                <w:b/>
              </w:rPr>
            </w:pPr>
            <w:r w:rsidRPr="00EA3635">
              <w:rPr>
                <w:rFonts w:ascii="Comic Sans MS" w:hAnsi="Comic Sans MS"/>
                <w:b/>
              </w:rPr>
              <w:t>Reading</w:t>
            </w:r>
          </w:p>
          <w:p w:rsidR="005A5E36" w:rsidRDefault="005A5E36">
            <w:pPr>
              <w:rPr>
                <w:rFonts w:ascii="Comic Sans MS" w:hAnsi="Comic Sans MS"/>
                <w:b/>
              </w:rPr>
            </w:pPr>
          </w:p>
          <w:p w:rsidR="005A5E36" w:rsidRDefault="005A5E36">
            <w:pPr>
              <w:rPr>
                <w:rFonts w:ascii="Comic Sans MS" w:hAnsi="Comic Sans MS"/>
                <w:b/>
              </w:rPr>
            </w:pPr>
          </w:p>
          <w:p w:rsidR="005A5E36" w:rsidRPr="00EA3635" w:rsidRDefault="005A5E36">
            <w:pPr>
              <w:rPr>
                <w:rFonts w:ascii="Comic Sans MS" w:hAnsi="Comic Sans MS"/>
                <w:b/>
              </w:rPr>
            </w:pPr>
          </w:p>
        </w:tc>
        <w:tc>
          <w:tcPr>
            <w:tcW w:w="7376" w:type="dxa"/>
          </w:tcPr>
          <w:p w:rsidR="00D21DB9" w:rsidRPr="007A4E8E" w:rsidRDefault="00D21DB9" w:rsidP="00D21DB9">
            <w:pPr>
              <w:pStyle w:val="ListParagraph"/>
              <w:numPr>
                <w:ilvl w:val="0"/>
                <w:numId w:val="1"/>
              </w:numPr>
              <w:rPr>
                <w:rFonts w:ascii="Comic Sans MS" w:hAnsi="Comic Sans MS"/>
              </w:rPr>
            </w:pPr>
            <w:r w:rsidRPr="00D21DB9">
              <w:rPr>
                <w:rFonts w:ascii="Comic Sans MS" w:hAnsi="Comic Sans MS"/>
              </w:rPr>
              <w:t xml:space="preserve">We recommend that your child reads daily to an adult. You can use their reading book or any books you have at home. </w:t>
            </w:r>
          </w:p>
          <w:p w:rsidR="00D21DB9" w:rsidRPr="00D21DB9" w:rsidRDefault="00D21DB9" w:rsidP="00D21DB9">
            <w:pPr>
              <w:pStyle w:val="ListParagraph"/>
              <w:numPr>
                <w:ilvl w:val="0"/>
                <w:numId w:val="1"/>
              </w:numPr>
              <w:rPr>
                <w:rFonts w:ascii="Comic Sans MS" w:hAnsi="Comic Sans MS"/>
              </w:rPr>
            </w:pPr>
            <w:r w:rsidRPr="00D21DB9">
              <w:rPr>
                <w:rFonts w:ascii="Comic Sans MS" w:hAnsi="Comic Sans MS"/>
              </w:rPr>
              <w:t xml:space="preserve">In addition please complete the following reading comprehension activities. You do not need to record your answers </w:t>
            </w:r>
            <w:r w:rsidR="00106479">
              <w:rPr>
                <w:rFonts w:ascii="Comic Sans MS" w:hAnsi="Comic Sans MS"/>
              </w:rPr>
              <w:t xml:space="preserve">(unless you want to) </w:t>
            </w:r>
            <w:r w:rsidRPr="00D21DB9">
              <w:rPr>
                <w:rFonts w:ascii="Comic Sans MS" w:hAnsi="Comic Sans MS"/>
              </w:rPr>
              <w:t>but please talk through each question and answer.</w:t>
            </w:r>
          </w:p>
          <w:p w:rsidR="007A4E8E" w:rsidRPr="007A4E8E" w:rsidRDefault="007A4E8E" w:rsidP="007A4E8E">
            <w:pPr>
              <w:pStyle w:val="ListParagraph"/>
              <w:numPr>
                <w:ilvl w:val="0"/>
                <w:numId w:val="1"/>
              </w:numPr>
              <w:rPr>
                <w:rFonts w:ascii="Comic Sans MS" w:hAnsi="Comic Sans MS"/>
                <w:color w:val="000000" w:themeColor="text1"/>
              </w:rPr>
            </w:pPr>
            <w:r w:rsidRPr="007A4E8E">
              <w:rPr>
                <w:rFonts w:ascii="Comic Sans MS" w:hAnsi="Comic Sans MS"/>
                <w:color w:val="000000" w:themeColor="text1"/>
              </w:rPr>
              <w:t>If your child is working below age related expectations please feel free to explore the reading comprehensions offered by the previous Year group.</w:t>
            </w:r>
          </w:p>
          <w:p w:rsidR="007A4E8E" w:rsidRPr="007A4E8E" w:rsidRDefault="007A4E8E" w:rsidP="007A4E8E">
            <w:pPr>
              <w:rPr>
                <w:rFonts w:ascii="Comic Sans MS" w:hAnsi="Comic Sans MS"/>
                <w:color w:val="000000" w:themeColor="text1"/>
              </w:rPr>
            </w:pPr>
            <w:r w:rsidRPr="007A4E8E">
              <w:rPr>
                <w:rFonts w:ascii="Comic Sans MS" w:hAnsi="Comic Sans MS"/>
                <w:color w:val="000000" w:themeColor="text1"/>
              </w:rPr>
              <w:t>Seeds and weeds comprehension</w:t>
            </w:r>
          </w:p>
          <w:p w:rsidR="007A4E8E" w:rsidRPr="007A4E8E" w:rsidRDefault="007A4E8E" w:rsidP="007A4E8E">
            <w:pPr>
              <w:pStyle w:val="ListParagraph"/>
              <w:ind w:left="360"/>
            </w:pPr>
            <w:r>
              <w:rPr>
                <w:rFonts w:ascii="Comic Sans MS" w:hAnsi="Comic Sans MS"/>
              </w:rPr>
              <w:t xml:space="preserve"> </w:t>
            </w:r>
            <w:hyperlink r:id="rId5" w:history="1">
              <w:r w:rsidRPr="00A255CF">
                <w:rPr>
                  <w:color w:val="0000FF"/>
                  <w:u w:val="single"/>
                </w:rPr>
                <w:t>https://www.twinkl.co.uk/resource/t2-e-2195-y3-seeds-and-weeds-differentiated-reading-comprehension-activity</w:t>
              </w:r>
            </w:hyperlink>
          </w:p>
          <w:p w:rsidR="007A4E8E" w:rsidRPr="007A4E8E" w:rsidRDefault="007A4E8E" w:rsidP="007A4E8E">
            <w:pPr>
              <w:rPr>
                <w:rFonts w:ascii="Comic Sans MS" w:hAnsi="Comic Sans MS"/>
                <w:color w:val="000000" w:themeColor="text1"/>
              </w:rPr>
            </w:pPr>
            <w:r w:rsidRPr="007A4E8E">
              <w:rPr>
                <w:rFonts w:ascii="Comic Sans MS" w:hAnsi="Comic Sans MS"/>
                <w:color w:val="000000" w:themeColor="text1"/>
              </w:rPr>
              <w:t>Poetry comprehension</w:t>
            </w:r>
          </w:p>
          <w:p w:rsidR="00D21DB9" w:rsidRPr="007A4E8E" w:rsidRDefault="003B6A91" w:rsidP="007A4E8E">
            <w:pPr>
              <w:pStyle w:val="ListParagraph"/>
              <w:rPr>
                <w:rFonts w:ascii="Comic Sans MS" w:hAnsi="Comic Sans MS"/>
                <w:color w:val="FF0000"/>
              </w:rPr>
            </w:pPr>
            <w:hyperlink r:id="rId6" w:history="1">
              <w:r w:rsidR="007A4E8E" w:rsidRPr="00A255CF">
                <w:rPr>
                  <w:color w:val="0000FF"/>
                  <w:u w:val="single"/>
                </w:rPr>
                <w:t>https://www.twinkl.co.uk/resource/t2-e-1868-year-3-reading-assessment-poetry-term-2</w:t>
              </w:r>
            </w:hyperlink>
          </w:p>
        </w:tc>
      </w:tr>
      <w:tr w:rsidR="00EA3635" w:rsidTr="00941783">
        <w:tc>
          <w:tcPr>
            <w:tcW w:w="3080" w:type="dxa"/>
          </w:tcPr>
          <w:p w:rsidR="00EA3635" w:rsidRDefault="00EA3635">
            <w:pPr>
              <w:rPr>
                <w:rFonts w:ascii="Comic Sans MS" w:hAnsi="Comic Sans MS"/>
                <w:b/>
              </w:rPr>
            </w:pPr>
            <w:r w:rsidRPr="00EA3635">
              <w:rPr>
                <w:rFonts w:ascii="Comic Sans MS" w:hAnsi="Comic Sans MS"/>
                <w:b/>
              </w:rPr>
              <w:t>Spelling</w:t>
            </w:r>
          </w:p>
          <w:p w:rsidR="005A5E36" w:rsidRDefault="005A5E36">
            <w:pPr>
              <w:rPr>
                <w:rFonts w:ascii="Comic Sans MS" w:hAnsi="Comic Sans MS"/>
                <w:b/>
              </w:rPr>
            </w:pPr>
          </w:p>
          <w:p w:rsidR="005A5E36" w:rsidRDefault="005A5E36">
            <w:pPr>
              <w:rPr>
                <w:rFonts w:ascii="Comic Sans MS" w:hAnsi="Comic Sans MS"/>
                <w:b/>
              </w:rPr>
            </w:pPr>
          </w:p>
          <w:p w:rsidR="005A5E36" w:rsidRPr="00EA3635" w:rsidRDefault="005A5E36">
            <w:pPr>
              <w:rPr>
                <w:rFonts w:ascii="Comic Sans MS" w:hAnsi="Comic Sans MS"/>
                <w:b/>
              </w:rPr>
            </w:pPr>
          </w:p>
        </w:tc>
        <w:tc>
          <w:tcPr>
            <w:tcW w:w="7376" w:type="dxa"/>
          </w:tcPr>
          <w:p w:rsidR="00D21DB9" w:rsidRPr="00D21DB9" w:rsidRDefault="00D21DB9">
            <w:pPr>
              <w:rPr>
                <w:rFonts w:ascii="Comic Sans MS" w:hAnsi="Comic Sans MS"/>
              </w:rPr>
            </w:pPr>
            <w:r>
              <w:rPr>
                <w:rFonts w:ascii="Comic Sans MS" w:hAnsi="Comic Sans MS"/>
              </w:rPr>
              <w:t>Spelling is a really important part of the curriculum and practic</w:t>
            </w:r>
            <w:r w:rsidR="00106479">
              <w:rPr>
                <w:rFonts w:ascii="Comic Sans MS" w:hAnsi="Comic Sans MS"/>
              </w:rPr>
              <w:t>e makes perfect!  Please practis</w:t>
            </w:r>
            <w:r>
              <w:rPr>
                <w:rFonts w:ascii="Comic Sans MS" w:hAnsi="Comic Sans MS"/>
              </w:rPr>
              <w:t>e the following spellings daily.</w:t>
            </w:r>
          </w:p>
          <w:p w:rsidR="007A4E8E" w:rsidRDefault="007A4E8E" w:rsidP="007A4E8E">
            <w:pPr>
              <w:rPr>
                <w:rFonts w:ascii="Comic Sans MS" w:hAnsi="Comic Sans MS"/>
                <w:sz w:val="20"/>
              </w:rPr>
            </w:pPr>
            <w:r>
              <w:rPr>
                <w:rFonts w:ascii="Comic Sans MS" w:hAnsi="Comic Sans MS"/>
                <w:sz w:val="20"/>
              </w:rPr>
              <w:t xml:space="preserve">Spelling- </w:t>
            </w:r>
          </w:p>
          <w:p w:rsidR="007A4E8E" w:rsidRDefault="007A4E8E" w:rsidP="007A4E8E">
            <w:pPr>
              <w:rPr>
                <w:rFonts w:ascii="Comic Sans MS" w:hAnsi="Comic Sans MS"/>
                <w:sz w:val="20"/>
              </w:rPr>
            </w:pPr>
            <w:r w:rsidRPr="007A4E8E">
              <w:rPr>
                <w:rFonts w:ascii="Comic Sans MS" w:hAnsi="Comic Sans MS"/>
                <w:sz w:val="20"/>
                <w:u w:val="single"/>
              </w:rPr>
              <w:t>Task 1</w:t>
            </w:r>
            <w:r>
              <w:rPr>
                <w:rFonts w:ascii="Comic Sans MS" w:hAnsi="Comic Sans MS"/>
                <w:sz w:val="20"/>
              </w:rPr>
              <w:t xml:space="preserve"> - For this week’s spelling we would like you to learn these six year 3 common exception words. </w:t>
            </w:r>
          </w:p>
          <w:p w:rsidR="007A4E8E" w:rsidRDefault="007A4E8E" w:rsidP="007A4E8E">
            <w:pPr>
              <w:rPr>
                <w:rFonts w:ascii="Comic Sans MS" w:hAnsi="Comic Sans MS"/>
                <w:sz w:val="20"/>
              </w:rPr>
            </w:pPr>
            <w:r>
              <w:rPr>
                <w:rFonts w:ascii="Comic Sans MS" w:hAnsi="Comic Sans MS"/>
                <w:sz w:val="20"/>
              </w:rPr>
              <w:t xml:space="preserve">Accident </w:t>
            </w:r>
          </w:p>
          <w:p w:rsidR="007A4E8E" w:rsidRDefault="007A4E8E" w:rsidP="007A4E8E">
            <w:pPr>
              <w:rPr>
                <w:rFonts w:ascii="Comic Sans MS" w:hAnsi="Comic Sans MS"/>
                <w:sz w:val="20"/>
              </w:rPr>
            </w:pPr>
            <w:r>
              <w:rPr>
                <w:rFonts w:ascii="Comic Sans MS" w:hAnsi="Comic Sans MS"/>
                <w:sz w:val="20"/>
              </w:rPr>
              <w:t>Accidently</w:t>
            </w:r>
          </w:p>
          <w:p w:rsidR="007A4E8E" w:rsidRDefault="007A4E8E" w:rsidP="007A4E8E">
            <w:pPr>
              <w:rPr>
                <w:rFonts w:ascii="Comic Sans MS" w:hAnsi="Comic Sans MS"/>
                <w:sz w:val="20"/>
              </w:rPr>
            </w:pPr>
            <w:r>
              <w:rPr>
                <w:rFonts w:ascii="Comic Sans MS" w:hAnsi="Comic Sans MS"/>
                <w:sz w:val="20"/>
              </w:rPr>
              <w:t>Actual</w:t>
            </w:r>
          </w:p>
          <w:p w:rsidR="007A4E8E" w:rsidRDefault="007A4E8E" w:rsidP="007A4E8E">
            <w:pPr>
              <w:rPr>
                <w:rFonts w:ascii="Comic Sans MS" w:hAnsi="Comic Sans MS"/>
                <w:sz w:val="20"/>
              </w:rPr>
            </w:pPr>
            <w:r>
              <w:rPr>
                <w:rFonts w:ascii="Comic Sans MS" w:hAnsi="Comic Sans MS"/>
                <w:sz w:val="20"/>
              </w:rPr>
              <w:t xml:space="preserve">Actually </w:t>
            </w:r>
          </w:p>
          <w:p w:rsidR="007A4E8E" w:rsidRDefault="007A4E8E" w:rsidP="007A4E8E">
            <w:pPr>
              <w:rPr>
                <w:rFonts w:ascii="Comic Sans MS" w:hAnsi="Comic Sans MS"/>
                <w:sz w:val="20"/>
              </w:rPr>
            </w:pPr>
            <w:r>
              <w:rPr>
                <w:rFonts w:ascii="Comic Sans MS" w:hAnsi="Comic Sans MS"/>
                <w:sz w:val="20"/>
              </w:rPr>
              <w:t xml:space="preserve">Address </w:t>
            </w:r>
          </w:p>
          <w:p w:rsidR="007A4E8E" w:rsidRDefault="007A4E8E" w:rsidP="007A4E8E">
            <w:pPr>
              <w:rPr>
                <w:rFonts w:ascii="Comic Sans MS" w:hAnsi="Comic Sans MS"/>
                <w:sz w:val="20"/>
              </w:rPr>
            </w:pPr>
            <w:r>
              <w:rPr>
                <w:rFonts w:ascii="Comic Sans MS" w:hAnsi="Comic Sans MS"/>
                <w:sz w:val="20"/>
              </w:rPr>
              <w:t xml:space="preserve">Although </w:t>
            </w:r>
          </w:p>
          <w:p w:rsidR="007A4E8E" w:rsidRDefault="007A4E8E" w:rsidP="007A4E8E">
            <w:pPr>
              <w:rPr>
                <w:rFonts w:ascii="Comic Sans MS" w:hAnsi="Comic Sans MS"/>
                <w:sz w:val="20"/>
              </w:rPr>
            </w:pPr>
            <w:r>
              <w:rPr>
                <w:rFonts w:ascii="Comic Sans MS" w:hAnsi="Comic Sans MS"/>
                <w:sz w:val="20"/>
              </w:rPr>
              <w:t xml:space="preserve">To learn these words you children could copy them out into pyramid words for example </w:t>
            </w:r>
          </w:p>
          <w:p w:rsidR="007A4E8E" w:rsidRDefault="007A4E8E" w:rsidP="007A4E8E">
            <w:pPr>
              <w:jc w:val="center"/>
              <w:rPr>
                <w:rFonts w:ascii="Comic Sans MS" w:hAnsi="Comic Sans MS"/>
                <w:sz w:val="20"/>
              </w:rPr>
            </w:pPr>
            <w:r>
              <w:rPr>
                <w:rFonts w:ascii="Comic Sans MS" w:hAnsi="Comic Sans MS"/>
                <w:sz w:val="20"/>
              </w:rPr>
              <w:t>A</w:t>
            </w:r>
          </w:p>
          <w:p w:rsidR="007A4E8E" w:rsidRDefault="007A4E8E" w:rsidP="007A4E8E">
            <w:pPr>
              <w:jc w:val="center"/>
              <w:rPr>
                <w:rFonts w:ascii="Comic Sans MS" w:hAnsi="Comic Sans MS"/>
                <w:sz w:val="20"/>
              </w:rPr>
            </w:pPr>
            <w:r>
              <w:rPr>
                <w:rFonts w:ascii="Comic Sans MS" w:hAnsi="Comic Sans MS"/>
                <w:sz w:val="20"/>
              </w:rPr>
              <w:t>Ac</w:t>
            </w:r>
          </w:p>
          <w:p w:rsidR="007A4E8E" w:rsidRDefault="007A4E8E" w:rsidP="007A4E8E">
            <w:pPr>
              <w:jc w:val="center"/>
              <w:rPr>
                <w:rFonts w:ascii="Comic Sans MS" w:hAnsi="Comic Sans MS"/>
                <w:sz w:val="20"/>
              </w:rPr>
            </w:pPr>
            <w:r>
              <w:rPr>
                <w:rFonts w:ascii="Comic Sans MS" w:hAnsi="Comic Sans MS"/>
                <w:sz w:val="20"/>
              </w:rPr>
              <w:t>Acc</w:t>
            </w:r>
          </w:p>
          <w:p w:rsidR="007A4E8E" w:rsidRDefault="007A4E8E" w:rsidP="007A4E8E">
            <w:pPr>
              <w:jc w:val="center"/>
              <w:rPr>
                <w:rFonts w:ascii="Comic Sans MS" w:hAnsi="Comic Sans MS"/>
                <w:sz w:val="20"/>
              </w:rPr>
            </w:pPr>
            <w:r>
              <w:rPr>
                <w:rFonts w:ascii="Comic Sans MS" w:hAnsi="Comic Sans MS"/>
                <w:sz w:val="20"/>
              </w:rPr>
              <w:t>Acci</w:t>
            </w:r>
          </w:p>
          <w:p w:rsidR="007A4E8E" w:rsidRDefault="007A4E8E" w:rsidP="007A4E8E">
            <w:pPr>
              <w:jc w:val="center"/>
              <w:rPr>
                <w:rFonts w:ascii="Comic Sans MS" w:hAnsi="Comic Sans MS"/>
                <w:sz w:val="20"/>
              </w:rPr>
            </w:pPr>
            <w:r>
              <w:rPr>
                <w:rFonts w:ascii="Comic Sans MS" w:hAnsi="Comic Sans MS"/>
                <w:sz w:val="20"/>
              </w:rPr>
              <w:t>Accid</w:t>
            </w:r>
          </w:p>
          <w:p w:rsidR="007A4E8E" w:rsidRDefault="007A4E8E" w:rsidP="007A4E8E">
            <w:pPr>
              <w:jc w:val="center"/>
              <w:rPr>
                <w:rFonts w:ascii="Comic Sans MS" w:hAnsi="Comic Sans MS"/>
                <w:sz w:val="20"/>
              </w:rPr>
            </w:pPr>
            <w:r>
              <w:rPr>
                <w:rFonts w:ascii="Comic Sans MS" w:hAnsi="Comic Sans MS"/>
                <w:sz w:val="20"/>
              </w:rPr>
              <w:t>Accide</w:t>
            </w:r>
          </w:p>
          <w:p w:rsidR="007A4E8E" w:rsidRDefault="007A4E8E" w:rsidP="007A4E8E">
            <w:pPr>
              <w:jc w:val="center"/>
              <w:rPr>
                <w:rFonts w:ascii="Comic Sans MS" w:hAnsi="Comic Sans MS"/>
                <w:sz w:val="20"/>
              </w:rPr>
            </w:pPr>
            <w:r>
              <w:rPr>
                <w:rFonts w:ascii="Comic Sans MS" w:hAnsi="Comic Sans MS"/>
                <w:sz w:val="20"/>
              </w:rPr>
              <w:t>Acciden</w:t>
            </w:r>
          </w:p>
          <w:p w:rsidR="007A4E8E" w:rsidRDefault="007A4E8E" w:rsidP="007A4E8E">
            <w:pPr>
              <w:jc w:val="center"/>
              <w:rPr>
                <w:rFonts w:ascii="Comic Sans MS" w:hAnsi="Comic Sans MS"/>
                <w:sz w:val="20"/>
              </w:rPr>
            </w:pPr>
            <w:r>
              <w:rPr>
                <w:rFonts w:ascii="Comic Sans MS" w:hAnsi="Comic Sans MS"/>
                <w:sz w:val="20"/>
              </w:rPr>
              <w:t>Accident</w:t>
            </w:r>
          </w:p>
          <w:p w:rsidR="007A4E8E" w:rsidRDefault="007A4E8E" w:rsidP="007A4E8E">
            <w:pPr>
              <w:pStyle w:val="Heading1"/>
              <w:shd w:val="clear" w:color="auto" w:fill="FFFFFF"/>
              <w:spacing w:before="300" w:beforeAutospacing="0" w:after="300" w:afterAutospacing="0"/>
              <w:outlineLvl w:val="0"/>
              <w:rPr>
                <w:sz w:val="20"/>
                <w:szCs w:val="20"/>
              </w:rPr>
            </w:pPr>
            <w:r w:rsidRPr="007A4E8E">
              <w:rPr>
                <w:rFonts w:ascii="Comic Sans MS" w:hAnsi="Comic Sans MS"/>
                <w:b w:val="0"/>
                <w:sz w:val="20"/>
                <w:szCs w:val="20"/>
                <w:u w:val="single"/>
              </w:rPr>
              <w:t>Task 2</w:t>
            </w:r>
            <w:r w:rsidRPr="00B320EA">
              <w:rPr>
                <w:rFonts w:ascii="Comic Sans MS" w:hAnsi="Comic Sans MS"/>
                <w:b w:val="0"/>
                <w:sz w:val="20"/>
                <w:szCs w:val="20"/>
              </w:rPr>
              <w:t xml:space="preserve"> -</w:t>
            </w:r>
            <w:r w:rsidRPr="00B320EA">
              <w:rPr>
                <w:rFonts w:ascii="Comic Sans MS" w:hAnsi="Comic Sans MS" w:cs="Arial"/>
                <w:b w:val="0"/>
                <w:color w:val="333333"/>
                <w:sz w:val="20"/>
                <w:szCs w:val="20"/>
              </w:rPr>
              <w:t xml:space="preserve"> Correct the Spelling Mist</w:t>
            </w:r>
            <w:r>
              <w:rPr>
                <w:rFonts w:ascii="Comic Sans MS" w:hAnsi="Comic Sans MS" w:cs="Arial"/>
                <w:b w:val="0"/>
                <w:color w:val="333333"/>
                <w:sz w:val="20"/>
                <w:szCs w:val="20"/>
              </w:rPr>
              <w:t xml:space="preserve">akes Worksheet Pack - Year 3 &amp; 4 – </w:t>
            </w:r>
            <w:r w:rsidRPr="00B320EA">
              <w:rPr>
                <w:rFonts w:ascii="Comic Sans MS" w:hAnsi="Comic Sans MS" w:cs="Arial"/>
                <w:color w:val="333333"/>
                <w:sz w:val="20"/>
                <w:szCs w:val="20"/>
                <w:u w:val="single"/>
              </w:rPr>
              <w:t>Work sheet 1</w:t>
            </w:r>
            <w:r>
              <w:rPr>
                <w:rFonts w:ascii="Comic Sans MS" w:hAnsi="Comic Sans MS" w:cs="Arial"/>
                <w:b w:val="0"/>
                <w:color w:val="333333"/>
                <w:sz w:val="20"/>
                <w:szCs w:val="20"/>
              </w:rPr>
              <w:t xml:space="preserve"> </w:t>
            </w:r>
            <w:hyperlink r:id="rId7" w:history="1">
              <w:r w:rsidRPr="007A4E8E">
                <w:rPr>
                  <w:rStyle w:val="Hyperlink"/>
                  <w:sz w:val="20"/>
                  <w:szCs w:val="20"/>
                </w:rPr>
                <w:t>https://www.twinkl.co.uk/resource/t2-e-2272-year-3-and-4-correct-the-spelling-mistakes-activity-sheets</w:t>
              </w:r>
            </w:hyperlink>
          </w:p>
          <w:p w:rsidR="00AC4FDF" w:rsidRPr="007A4E8E" w:rsidRDefault="007A4E8E" w:rsidP="007A4E8E">
            <w:pPr>
              <w:pStyle w:val="Heading1"/>
              <w:shd w:val="clear" w:color="auto" w:fill="FFFFFF"/>
              <w:spacing w:before="300" w:beforeAutospacing="0" w:after="300" w:afterAutospacing="0"/>
              <w:outlineLvl w:val="0"/>
              <w:rPr>
                <w:rFonts w:ascii="Comic Sans MS" w:hAnsi="Comic Sans MS" w:cs="Arial"/>
                <w:b w:val="0"/>
                <w:color w:val="333333"/>
                <w:sz w:val="20"/>
                <w:szCs w:val="20"/>
              </w:rPr>
            </w:pPr>
            <w:r w:rsidRPr="00B320EA">
              <w:rPr>
                <w:rFonts w:ascii="Comic Sans MS" w:hAnsi="Comic Sans MS" w:cs="Arial"/>
                <w:color w:val="333333"/>
                <w:sz w:val="20"/>
                <w:szCs w:val="27"/>
                <w:shd w:val="clear" w:color="auto" w:fill="FFFFFF"/>
              </w:rPr>
              <w:t>Use these detailed Year 3 and Year 4 English Worksheets to help you recognise and correct spelling mistakes.</w:t>
            </w:r>
          </w:p>
        </w:tc>
      </w:tr>
      <w:tr w:rsidR="00EA3635" w:rsidTr="00941783">
        <w:tc>
          <w:tcPr>
            <w:tcW w:w="3080" w:type="dxa"/>
          </w:tcPr>
          <w:p w:rsidR="00EA3635" w:rsidRDefault="00EA3635">
            <w:pPr>
              <w:rPr>
                <w:rFonts w:ascii="Comic Sans MS" w:hAnsi="Comic Sans MS"/>
                <w:b/>
              </w:rPr>
            </w:pPr>
            <w:r w:rsidRPr="00EA3635">
              <w:rPr>
                <w:rFonts w:ascii="Comic Sans MS" w:hAnsi="Comic Sans MS"/>
                <w:b/>
              </w:rPr>
              <w:t>Maths</w:t>
            </w:r>
          </w:p>
          <w:p w:rsidR="00A46B7A" w:rsidRDefault="00A46B7A">
            <w:pPr>
              <w:rPr>
                <w:rFonts w:ascii="Comic Sans MS" w:hAnsi="Comic Sans MS"/>
                <w:b/>
              </w:rPr>
            </w:pPr>
          </w:p>
          <w:p w:rsidR="00D816B1" w:rsidRPr="00EA3635" w:rsidRDefault="00D816B1">
            <w:pPr>
              <w:rPr>
                <w:rFonts w:ascii="Comic Sans MS" w:hAnsi="Comic Sans MS"/>
                <w:b/>
              </w:rPr>
            </w:pPr>
          </w:p>
        </w:tc>
        <w:tc>
          <w:tcPr>
            <w:tcW w:w="7376" w:type="dxa"/>
          </w:tcPr>
          <w:p w:rsidR="00EA3635" w:rsidRDefault="00AC4FDF">
            <w:pPr>
              <w:rPr>
                <w:rFonts w:ascii="Comic Sans MS" w:hAnsi="Comic Sans MS"/>
                <w:color w:val="FF0000"/>
              </w:rPr>
            </w:pPr>
            <w:r w:rsidRPr="00AC4FDF">
              <w:rPr>
                <w:rFonts w:ascii="Comic Sans MS" w:hAnsi="Comic Sans MS"/>
              </w:rPr>
              <w:lastRenderedPageBreak/>
              <w:t>Times table practice should be done daily. Practice the song, rehearse saying them in full out</w:t>
            </w:r>
            <w:r>
              <w:rPr>
                <w:rFonts w:ascii="Comic Sans MS" w:hAnsi="Comic Sans MS"/>
              </w:rPr>
              <w:t xml:space="preserve"> lou</w:t>
            </w:r>
            <w:r w:rsidRPr="00AC4FDF">
              <w:rPr>
                <w:rFonts w:ascii="Comic Sans MS" w:hAnsi="Comic Sans MS"/>
              </w:rPr>
              <w:t xml:space="preserve">d and in order. Really challenge yourself by answering times table questions out of </w:t>
            </w:r>
            <w:r w:rsidRPr="00AC4FDF">
              <w:rPr>
                <w:rFonts w:ascii="Comic Sans MS" w:hAnsi="Comic Sans MS"/>
              </w:rPr>
              <w:lastRenderedPageBreak/>
              <w:t>order!</w:t>
            </w:r>
          </w:p>
          <w:p w:rsidR="00AC4FDF" w:rsidRDefault="00AC4FDF">
            <w:pPr>
              <w:rPr>
                <w:rFonts w:ascii="Comic Sans MS" w:hAnsi="Comic Sans MS"/>
                <w:color w:val="FF0000"/>
              </w:rPr>
            </w:pPr>
          </w:p>
          <w:p w:rsidR="00AC4FDF" w:rsidRDefault="005A5E36" w:rsidP="00AC4FDF">
            <w:pPr>
              <w:pStyle w:val="ListParagraph"/>
              <w:numPr>
                <w:ilvl w:val="0"/>
                <w:numId w:val="2"/>
              </w:numPr>
              <w:rPr>
                <w:rFonts w:ascii="Comic Sans MS" w:hAnsi="Comic Sans MS"/>
                <w:color w:val="FF0000"/>
              </w:rPr>
            </w:pPr>
            <w:r w:rsidRPr="005A5E36">
              <w:rPr>
                <w:rFonts w:ascii="Comic Sans MS" w:hAnsi="Comic Sans MS"/>
                <w:color w:val="FF0000"/>
              </w:rPr>
              <w:t>https://youtu.be/lBmSshEDVnQ</w:t>
            </w:r>
          </w:p>
          <w:p w:rsidR="00C3274F" w:rsidRDefault="00C3274F" w:rsidP="00C3274F">
            <w:pPr>
              <w:rPr>
                <w:rFonts w:ascii="Comic Sans MS" w:hAnsi="Comic Sans MS"/>
                <w:color w:val="FF0000"/>
              </w:rPr>
            </w:pPr>
          </w:p>
          <w:p w:rsidR="00C3274F" w:rsidRPr="00C3274F" w:rsidRDefault="00C3274F" w:rsidP="00C3274F">
            <w:pPr>
              <w:rPr>
                <w:rFonts w:ascii="Comic Sans MS" w:hAnsi="Comic Sans MS"/>
              </w:rPr>
            </w:pPr>
            <w:r w:rsidRPr="00C3274F">
              <w:rPr>
                <w:rFonts w:ascii="Comic Sans MS" w:hAnsi="Comic Sans MS"/>
              </w:rPr>
              <w:t>Keep your maths brain busy by having a go at the following challenges:</w:t>
            </w:r>
          </w:p>
          <w:p w:rsidR="00C3274F" w:rsidRDefault="003B6A91" w:rsidP="00C3274F">
            <w:pPr>
              <w:pStyle w:val="ListParagraph"/>
              <w:numPr>
                <w:ilvl w:val="0"/>
                <w:numId w:val="2"/>
              </w:numPr>
              <w:rPr>
                <w:rFonts w:ascii="Comic Sans MS" w:hAnsi="Comic Sans MS"/>
                <w:color w:val="FF0000"/>
              </w:rPr>
            </w:pPr>
            <w:hyperlink r:id="rId8" w:history="1">
              <w:r w:rsidR="00D816B1" w:rsidRPr="00EF1298">
                <w:rPr>
                  <w:rStyle w:val="Hyperlink"/>
                  <w:rFonts w:ascii="Comic Sans MS" w:hAnsi="Comic Sans MS"/>
                </w:rPr>
                <w:t>https://www.twinkl.co.uk/resource/year-3-diving-into-mastery-convert-pounds-and-pence-teaching-pack-t-m-30701</w:t>
              </w:r>
            </w:hyperlink>
          </w:p>
          <w:p w:rsidR="00D816B1" w:rsidRDefault="00D816B1" w:rsidP="00D816B1">
            <w:pPr>
              <w:rPr>
                <w:rFonts w:ascii="Comic Sans MS" w:hAnsi="Comic Sans MS"/>
                <w:color w:val="000000" w:themeColor="text1"/>
              </w:rPr>
            </w:pPr>
            <w:r>
              <w:rPr>
                <w:rFonts w:ascii="Comic Sans MS" w:hAnsi="Comic Sans MS"/>
                <w:color w:val="000000" w:themeColor="text1"/>
              </w:rPr>
              <w:t xml:space="preserve">Spend some time working through the PowerPoint then have a go at the activity. Using real coins would really support your child’s understanding. </w:t>
            </w:r>
            <w:r w:rsidR="00FC2560">
              <w:rPr>
                <w:rFonts w:ascii="Comic Sans MS" w:hAnsi="Comic Sans MS"/>
                <w:color w:val="000000" w:themeColor="text1"/>
              </w:rPr>
              <w:t xml:space="preserve">Don’t worry if you can’t print out the sheets spending time recognising the coins, thinking about different ways to make the same amount are very valuable life skills. </w:t>
            </w:r>
          </w:p>
          <w:p w:rsidR="00D816B1" w:rsidRPr="00D816B1" w:rsidRDefault="00D816B1" w:rsidP="00D816B1">
            <w:pPr>
              <w:rPr>
                <w:rFonts w:ascii="Comic Sans MS" w:hAnsi="Comic Sans MS"/>
                <w:color w:val="000000" w:themeColor="text1"/>
              </w:rPr>
            </w:pPr>
            <w:r>
              <w:rPr>
                <w:rFonts w:ascii="Comic Sans MS" w:hAnsi="Comic Sans MS"/>
                <w:color w:val="000000" w:themeColor="text1"/>
              </w:rPr>
              <w:t xml:space="preserve">This website has a great game to play. </w:t>
            </w:r>
            <w:r w:rsidRPr="00D816B1">
              <w:rPr>
                <w:rFonts w:ascii="Comic Sans MS" w:hAnsi="Comic Sans MS"/>
                <w:color w:val="000000" w:themeColor="text1"/>
              </w:rPr>
              <w:t>https://www.topmarks.co.uk/money/toy-shop-money</w:t>
            </w:r>
          </w:p>
        </w:tc>
      </w:tr>
      <w:tr w:rsidR="00EA3635" w:rsidTr="00941783">
        <w:tc>
          <w:tcPr>
            <w:tcW w:w="3080" w:type="dxa"/>
          </w:tcPr>
          <w:p w:rsidR="00EA3635" w:rsidRDefault="00EA3635">
            <w:pPr>
              <w:rPr>
                <w:rFonts w:ascii="Comic Sans MS" w:hAnsi="Comic Sans MS"/>
                <w:b/>
              </w:rPr>
            </w:pPr>
            <w:r w:rsidRPr="00EA3635">
              <w:rPr>
                <w:rFonts w:ascii="Comic Sans MS" w:hAnsi="Comic Sans MS"/>
                <w:b/>
              </w:rPr>
              <w:lastRenderedPageBreak/>
              <w:t>PE</w:t>
            </w:r>
          </w:p>
          <w:p w:rsidR="00A46B7A" w:rsidRDefault="00A46B7A">
            <w:pPr>
              <w:rPr>
                <w:rFonts w:ascii="Comic Sans MS" w:hAnsi="Comic Sans MS"/>
                <w:b/>
              </w:rPr>
            </w:pPr>
          </w:p>
          <w:p w:rsidR="00A46B7A" w:rsidRPr="00EA3635" w:rsidRDefault="00A46B7A">
            <w:pPr>
              <w:rPr>
                <w:rFonts w:ascii="Comic Sans MS" w:hAnsi="Comic Sans MS"/>
                <w:b/>
              </w:rPr>
            </w:pPr>
          </w:p>
        </w:tc>
        <w:tc>
          <w:tcPr>
            <w:tcW w:w="7376" w:type="dxa"/>
          </w:tcPr>
          <w:p w:rsidR="00EA3635" w:rsidRPr="00FC2560" w:rsidRDefault="00AC4FDF">
            <w:pPr>
              <w:rPr>
                <w:rFonts w:ascii="Comic Sans MS" w:hAnsi="Comic Sans MS"/>
              </w:rPr>
            </w:pPr>
            <w:r w:rsidRPr="00FC2560">
              <w:rPr>
                <w:rFonts w:ascii="Comic Sans MS" w:hAnsi="Comic Sans MS"/>
              </w:rPr>
              <w:t xml:space="preserve">Physical exercise is really important. Have a go at the following </w:t>
            </w:r>
            <w:r w:rsidRPr="00FC2560">
              <w:rPr>
                <w:rFonts w:ascii="Comic Sans MS" w:hAnsi="Comic Sans MS"/>
                <w:b/>
              </w:rPr>
              <w:t>each day</w:t>
            </w:r>
            <w:r w:rsidRPr="00FC2560">
              <w:rPr>
                <w:rFonts w:ascii="Comic Sans MS" w:hAnsi="Comic Sans MS"/>
              </w:rPr>
              <w:t>. Can you get better the more your practice?</w:t>
            </w:r>
            <w:r w:rsidR="00D81B7F" w:rsidRPr="00FC2560">
              <w:rPr>
                <w:rFonts w:ascii="Comic Sans MS" w:hAnsi="Comic Sans MS"/>
              </w:rPr>
              <w:t xml:space="preserve"> </w:t>
            </w:r>
          </w:p>
          <w:p w:rsidR="00AC4FDF" w:rsidRPr="00FC2560" w:rsidRDefault="00D81B7F">
            <w:pPr>
              <w:rPr>
                <w:rFonts w:ascii="Comic Sans MS" w:hAnsi="Comic Sans MS"/>
                <w:color w:val="000000" w:themeColor="text1"/>
              </w:rPr>
            </w:pPr>
            <w:r w:rsidRPr="00FC2560">
              <w:rPr>
                <w:rFonts w:ascii="Comic Sans MS" w:hAnsi="Comic Sans MS"/>
              </w:rPr>
              <w:t xml:space="preserve">Enjoy moving your body and keeping your heart healthy by joining in this </w:t>
            </w:r>
            <w:r w:rsidRPr="00FC2560">
              <w:rPr>
                <w:rFonts w:ascii="Comic Sans MS" w:hAnsi="Comic Sans MS"/>
                <w:color w:val="000000" w:themeColor="text1"/>
              </w:rPr>
              <w:t>dance with Alex Scott</w:t>
            </w:r>
          </w:p>
          <w:p w:rsidR="00AC4FDF" w:rsidRPr="00FC2560" w:rsidRDefault="00A46B7A" w:rsidP="00FC2560">
            <w:pPr>
              <w:pStyle w:val="ListParagraph"/>
              <w:numPr>
                <w:ilvl w:val="0"/>
                <w:numId w:val="2"/>
              </w:numPr>
              <w:rPr>
                <w:rFonts w:ascii="Comic Sans MS" w:hAnsi="Comic Sans MS"/>
                <w:color w:val="000000" w:themeColor="text1"/>
              </w:rPr>
            </w:pPr>
            <w:r w:rsidRPr="00FC2560">
              <w:rPr>
                <w:rFonts w:ascii="Comic Sans MS" w:hAnsi="Comic Sans MS"/>
                <w:color w:val="000000" w:themeColor="text1"/>
              </w:rPr>
              <w:t>https://www.bbc.co.uk/teach/supermovers/just-for-fun-alex-scott-l2/zn69scw</w:t>
            </w:r>
          </w:p>
          <w:p w:rsidR="00AC4FDF" w:rsidRPr="00FC2560" w:rsidRDefault="00D81B7F" w:rsidP="00D81B7F">
            <w:pPr>
              <w:rPr>
                <w:rFonts w:ascii="Comic Sans MS" w:hAnsi="Comic Sans MS"/>
                <w:color w:val="FF0000"/>
              </w:rPr>
            </w:pPr>
            <w:r w:rsidRPr="007A4E8E">
              <w:rPr>
                <w:rFonts w:ascii="Comic Sans MS" w:hAnsi="Comic Sans MS"/>
                <w:color w:val="000000" w:themeColor="text1"/>
                <w:u w:val="single"/>
              </w:rPr>
              <w:t>Challenge</w:t>
            </w:r>
            <w:r w:rsidRPr="00FC2560">
              <w:rPr>
                <w:rFonts w:ascii="Comic Sans MS" w:hAnsi="Comic Sans MS"/>
                <w:color w:val="000000" w:themeColor="text1"/>
              </w:rPr>
              <w:t xml:space="preserve">: can you improve your catching skills? Use a soft ball or roll up a sock if you are indoors, how many times can you catch the ball without dropping it. Try each day and see if you can improve your score. If you get really good can you catch it with only one hand? </w:t>
            </w:r>
          </w:p>
        </w:tc>
      </w:tr>
      <w:tr w:rsidR="00EA3635" w:rsidTr="00941783">
        <w:tc>
          <w:tcPr>
            <w:tcW w:w="3080" w:type="dxa"/>
          </w:tcPr>
          <w:p w:rsidR="00EA3635" w:rsidRPr="00EA3635" w:rsidRDefault="00EA3635">
            <w:pPr>
              <w:rPr>
                <w:rFonts w:ascii="Comic Sans MS" w:hAnsi="Comic Sans MS"/>
                <w:b/>
              </w:rPr>
            </w:pPr>
            <w:r w:rsidRPr="00EA3635">
              <w:rPr>
                <w:rFonts w:ascii="Comic Sans MS" w:hAnsi="Comic Sans MS"/>
                <w:b/>
              </w:rPr>
              <w:t>Computing</w:t>
            </w:r>
          </w:p>
        </w:tc>
        <w:tc>
          <w:tcPr>
            <w:tcW w:w="7376" w:type="dxa"/>
          </w:tcPr>
          <w:p w:rsidR="00EA3635" w:rsidRPr="00D81B7F" w:rsidRDefault="00D816B1" w:rsidP="00D816B1">
            <w:pPr>
              <w:rPr>
                <w:rFonts w:ascii="Comic Sans MS" w:hAnsi="Comic Sans MS"/>
                <w:color w:val="000000" w:themeColor="text1"/>
              </w:rPr>
            </w:pPr>
            <w:r w:rsidRPr="00D81B7F">
              <w:rPr>
                <w:rFonts w:ascii="Comic Sans MS" w:hAnsi="Comic Sans MS"/>
                <w:color w:val="000000" w:themeColor="text1"/>
              </w:rPr>
              <w:t>Practise your coding skills:</w:t>
            </w:r>
          </w:p>
          <w:p w:rsidR="00D816B1" w:rsidRPr="00D816B1" w:rsidRDefault="003B6A91" w:rsidP="00D816B1">
            <w:pPr>
              <w:rPr>
                <w:rFonts w:ascii="Comic Sans MS" w:hAnsi="Comic Sans MS"/>
                <w:color w:val="FF0000"/>
              </w:rPr>
            </w:pPr>
            <w:hyperlink r:id="rId9" w:history="1">
              <w:r w:rsidR="00D816B1" w:rsidRPr="00EF1298">
                <w:rPr>
                  <w:rStyle w:val="Hyperlink"/>
                  <w:rFonts w:ascii="Comic Sans MS" w:hAnsi="Comic Sans MS"/>
                </w:rPr>
                <w:t>https://hourofcode.com/uk/learn</w:t>
              </w:r>
            </w:hyperlink>
          </w:p>
        </w:tc>
      </w:tr>
      <w:tr w:rsidR="00EA3635" w:rsidTr="00941783">
        <w:tc>
          <w:tcPr>
            <w:tcW w:w="3080" w:type="dxa"/>
          </w:tcPr>
          <w:p w:rsidR="00EA3635" w:rsidRDefault="00EA3635">
            <w:pPr>
              <w:rPr>
                <w:rFonts w:ascii="Comic Sans MS" w:hAnsi="Comic Sans MS"/>
                <w:b/>
              </w:rPr>
            </w:pPr>
            <w:r w:rsidRPr="00EA3635">
              <w:rPr>
                <w:rFonts w:ascii="Comic Sans MS" w:hAnsi="Comic Sans MS"/>
                <w:b/>
              </w:rPr>
              <w:t>Topic</w:t>
            </w:r>
          </w:p>
          <w:p w:rsidR="00A46B7A" w:rsidRPr="00EA3635" w:rsidRDefault="00A46B7A">
            <w:pPr>
              <w:rPr>
                <w:rFonts w:ascii="Comic Sans MS" w:hAnsi="Comic Sans MS"/>
                <w:b/>
              </w:rPr>
            </w:pPr>
          </w:p>
        </w:tc>
        <w:tc>
          <w:tcPr>
            <w:tcW w:w="7376" w:type="dxa"/>
          </w:tcPr>
          <w:p w:rsidR="00106479" w:rsidRPr="00D81B7F" w:rsidRDefault="00D816B1" w:rsidP="00D81B7F">
            <w:pPr>
              <w:rPr>
                <w:rFonts w:ascii="Comic Sans MS" w:hAnsi="Comic Sans MS"/>
                <w:color w:val="FF0000"/>
              </w:rPr>
            </w:pPr>
            <w:r w:rsidRPr="007A4E8E">
              <w:rPr>
                <w:rFonts w:ascii="Comic Sans MS" w:hAnsi="Comic Sans MS"/>
                <w:color w:val="000000" w:themeColor="text1"/>
                <w:u w:val="single"/>
              </w:rPr>
              <w:t>Science</w:t>
            </w:r>
            <w:r w:rsidRPr="00D81B7F">
              <w:rPr>
                <w:rFonts w:ascii="Comic Sans MS" w:hAnsi="Comic Sans MS"/>
                <w:color w:val="000000" w:themeColor="text1"/>
              </w:rPr>
              <w:t xml:space="preserve">: </w:t>
            </w:r>
            <w:hyperlink r:id="rId10" w:history="1">
              <w:r w:rsidR="00A46B7A" w:rsidRPr="00D81B7F">
                <w:rPr>
                  <w:rStyle w:val="Hyperlink"/>
                  <w:rFonts w:ascii="Comic Sans MS" w:hAnsi="Comic Sans MS"/>
                </w:rPr>
                <w:t>https://www.twinkl.co.uk/resource/tp2-s-005-planit-science-year-3-animals-including-humans-lesson-1-types-of-nutrition</w:t>
              </w:r>
            </w:hyperlink>
          </w:p>
          <w:p w:rsidR="00461178" w:rsidRDefault="00A46B7A" w:rsidP="007A4E8E">
            <w:pPr>
              <w:pStyle w:val="ListParagraph"/>
              <w:rPr>
                <w:rFonts w:ascii="Comic Sans MS" w:hAnsi="Comic Sans MS"/>
                <w:color w:val="000000" w:themeColor="text1"/>
              </w:rPr>
            </w:pPr>
            <w:r w:rsidRPr="00A46B7A">
              <w:rPr>
                <w:rFonts w:ascii="Comic Sans MS" w:hAnsi="Comic Sans MS"/>
                <w:color w:val="000000" w:themeColor="text1"/>
              </w:rPr>
              <w:t xml:space="preserve">Please spend some time reading through the PowerPoint and then have fun finding nutrition examples in your food cupboard. Have a go at a sorting activity for what nutrients </w:t>
            </w:r>
            <w:r w:rsidR="00D81B7F">
              <w:rPr>
                <w:rFonts w:ascii="Comic Sans MS" w:hAnsi="Comic Sans MS"/>
                <w:color w:val="000000" w:themeColor="text1"/>
              </w:rPr>
              <w:t xml:space="preserve">we get from our food. </w:t>
            </w:r>
            <w:r w:rsidR="00FC2560">
              <w:rPr>
                <w:rFonts w:ascii="Comic Sans MS" w:hAnsi="Comic Sans MS"/>
                <w:color w:val="000000" w:themeColor="text1"/>
              </w:rPr>
              <w:t xml:space="preserve">If you can’t access the internet spend time thinking about what makes a healthy meal, investigate food labels then deign a healthy meal. </w:t>
            </w:r>
          </w:p>
          <w:p w:rsidR="007A4E8E" w:rsidRDefault="007A4E8E" w:rsidP="007A4E8E">
            <w:pPr>
              <w:rPr>
                <w:rFonts w:ascii="Comic Sans MS" w:hAnsi="Comic Sans MS"/>
              </w:rPr>
            </w:pPr>
            <w:r w:rsidRPr="007A4E8E">
              <w:rPr>
                <w:rFonts w:ascii="Comic Sans MS" w:hAnsi="Comic Sans MS"/>
                <w:u w:val="single"/>
              </w:rPr>
              <w:t>PSHE</w:t>
            </w:r>
            <w:r w:rsidRPr="75065663">
              <w:rPr>
                <w:rFonts w:ascii="Comic Sans MS" w:hAnsi="Comic Sans MS"/>
              </w:rPr>
              <w:t xml:space="preserve"> – during the week all classes talked through the current situation through the eyes of Small Paul and how we can deal with all the changes that are happening.</w:t>
            </w:r>
            <w:r>
              <w:br/>
            </w:r>
            <w:hyperlink r:id="rId11">
              <w:r w:rsidRPr="75065663">
                <w:rPr>
                  <w:rStyle w:val="Hyperlink"/>
                  <w:rFonts w:ascii="Comic Sans MS" w:eastAsia="Comic Sans MS" w:hAnsi="Comic Sans MS" w:cs="Comic Sans MS"/>
                </w:rPr>
                <w:t>https://drive.google.com/file/d/18NT_KELO4ZY3UNGrwX7KgIo4noWtEUD9/view?usp=drivesdk</w:t>
              </w:r>
            </w:hyperlink>
          </w:p>
          <w:p w:rsidR="007A4E8E" w:rsidRDefault="007A4E8E" w:rsidP="007A4E8E">
            <w:pPr>
              <w:rPr>
                <w:rFonts w:ascii="Comic Sans MS" w:eastAsia="Comic Sans MS" w:hAnsi="Comic Sans MS" w:cs="Comic Sans MS"/>
              </w:rPr>
            </w:pPr>
            <w:r w:rsidRPr="75065663">
              <w:rPr>
                <w:rFonts w:ascii="Comic Sans MS" w:hAnsi="Comic Sans MS"/>
              </w:rPr>
              <w:t>Think of a time this week where you have been</w:t>
            </w:r>
          </w:p>
          <w:p w:rsidR="007A4E8E" w:rsidRDefault="007A4E8E" w:rsidP="007A4E8E">
            <w:pPr>
              <w:pStyle w:val="ListParagraph"/>
              <w:numPr>
                <w:ilvl w:val="0"/>
                <w:numId w:val="6"/>
              </w:numPr>
            </w:pPr>
            <w:r w:rsidRPr="75065663">
              <w:rPr>
                <w:rFonts w:ascii="Comic Sans MS" w:hAnsi="Comic Sans MS"/>
              </w:rPr>
              <w:t>Resilient (able to deal with difficult things)</w:t>
            </w:r>
          </w:p>
          <w:p w:rsidR="007A4E8E" w:rsidRDefault="007A4E8E" w:rsidP="007A4E8E">
            <w:pPr>
              <w:pStyle w:val="ListParagraph"/>
              <w:numPr>
                <w:ilvl w:val="0"/>
                <w:numId w:val="6"/>
              </w:numPr>
            </w:pPr>
            <w:r w:rsidRPr="75065663">
              <w:rPr>
                <w:rFonts w:ascii="Comic Sans MS" w:hAnsi="Comic Sans MS"/>
              </w:rPr>
              <w:t>Brave</w:t>
            </w:r>
          </w:p>
          <w:p w:rsidR="00461178" w:rsidRPr="007A4E8E" w:rsidRDefault="007A4E8E" w:rsidP="007A4E8E">
            <w:pPr>
              <w:pStyle w:val="ListParagraph"/>
              <w:numPr>
                <w:ilvl w:val="0"/>
                <w:numId w:val="6"/>
              </w:numPr>
            </w:pPr>
            <w:r w:rsidRPr="75065663">
              <w:rPr>
                <w:rFonts w:ascii="Comic Sans MS" w:hAnsi="Comic Sans MS"/>
              </w:rPr>
              <w:t>Positive</w:t>
            </w:r>
          </w:p>
          <w:p w:rsidR="007A4E8E" w:rsidRPr="007A4E8E" w:rsidRDefault="007A4E8E" w:rsidP="007A4E8E">
            <w:pPr>
              <w:rPr>
                <w:rFonts w:ascii="Comic Sans MS" w:hAnsi="Comic Sans MS"/>
              </w:rPr>
            </w:pPr>
            <w:r w:rsidRPr="007A4E8E">
              <w:rPr>
                <w:rFonts w:ascii="Comic Sans MS" w:hAnsi="Comic Sans MS"/>
                <w:u w:val="single"/>
              </w:rPr>
              <w:t>French</w:t>
            </w:r>
            <w:r w:rsidRPr="007A4E8E">
              <w:rPr>
                <w:rFonts w:ascii="Comic Sans MS" w:hAnsi="Comic Sans MS"/>
              </w:rPr>
              <w:t xml:space="preserve"> – We have been learning the names of the clothing items in class. Match the names to the clothes items.</w:t>
            </w:r>
          </w:p>
          <w:p w:rsidR="007A4E8E" w:rsidRDefault="003B6A91" w:rsidP="007A4E8E">
            <w:pPr>
              <w:pStyle w:val="ListParagraph"/>
              <w:rPr>
                <w:rFonts w:ascii="Comic Sans MS" w:hAnsi="Comic Sans MS"/>
                <w:highlight w:val="yellow"/>
              </w:rPr>
            </w:pPr>
            <w:hyperlink r:id="rId12" w:history="1">
              <w:r w:rsidR="007A4E8E" w:rsidRPr="00B83C8C">
                <w:rPr>
                  <w:color w:val="0000FF"/>
                  <w:u w:val="single"/>
                </w:rPr>
                <w:t>https://www.twinkl.co.uk/resource/t2-l-073-french-clothes-1-activity-sheet</w:t>
              </w:r>
            </w:hyperlink>
          </w:p>
          <w:p w:rsidR="007A4E8E" w:rsidRPr="007A4E8E" w:rsidRDefault="007A4E8E" w:rsidP="007A4E8E">
            <w:pPr>
              <w:rPr>
                <w:rFonts w:ascii="Comic Sans MS" w:hAnsi="Comic Sans MS"/>
              </w:rPr>
            </w:pPr>
            <w:r w:rsidRPr="007A4E8E">
              <w:rPr>
                <w:rFonts w:ascii="Comic Sans MS" w:hAnsi="Comic Sans MS"/>
                <w:u w:val="single"/>
              </w:rPr>
              <w:t>Art</w:t>
            </w:r>
            <w:r>
              <w:rPr>
                <w:rFonts w:ascii="Comic Sans MS" w:hAnsi="Comic Sans MS"/>
              </w:rPr>
              <w:t xml:space="preserve"> - </w:t>
            </w:r>
            <w:r w:rsidRPr="007A4E8E">
              <w:rPr>
                <w:rFonts w:ascii="Comic Sans MS" w:hAnsi="Comic Sans MS"/>
              </w:rPr>
              <w:t>In the autumn term we learnt about facial proportions. For this week’s Art task I would like you to draw either a self-portrait (a drawing of you) or a portrait of a family member.</w:t>
            </w:r>
          </w:p>
          <w:p w:rsidR="007A4E8E" w:rsidRPr="007A4E8E" w:rsidRDefault="007A4E8E" w:rsidP="007A4E8E">
            <w:pPr>
              <w:rPr>
                <w:rFonts w:ascii="Comic Sans MS" w:hAnsi="Comic Sans MS"/>
              </w:rPr>
            </w:pPr>
            <w:r w:rsidRPr="007A4E8E">
              <w:rPr>
                <w:rFonts w:ascii="Comic Sans MS" w:hAnsi="Comic Sans MS"/>
              </w:rPr>
              <w:t xml:space="preserve"> Remember where the features need to go on the face and how big they should be. Below is a link to instructions on how to draw a face to remind you. </w:t>
            </w:r>
          </w:p>
          <w:p w:rsidR="007A4E8E" w:rsidRPr="007A4E8E" w:rsidRDefault="003B6A91" w:rsidP="007A4E8E">
            <w:hyperlink r:id="rId13" w:history="1">
              <w:r w:rsidR="007A4E8E" w:rsidRPr="007A4E8E">
                <w:rPr>
                  <w:rStyle w:val="Hyperlink"/>
                  <w:rFonts w:ascii="Comic Sans MS" w:hAnsi="Comic Sans MS"/>
                </w:rPr>
                <w:t>https://www.twinkl.co.uk/resource/t2-a-004-how-to-draw-a-face</w:t>
              </w:r>
            </w:hyperlink>
          </w:p>
        </w:tc>
      </w:tr>
      <w:tr w:rsidR="00EA3635" w:rsidTr="00941783">
        <w:tc>
          <w:tcPr>
            <w:tcW w:w="3080" w:type="dxa"/>
          </w:tcPr>
          <w:p w:rsidR="00A46B7A" w:rsidRPr="00EA3635" w:rsidRDefault="00EA3635">
            <w:pPr>
              <w:rPr>
                <w:rFonts w:ascii="Comic Sans MS" w:hAnsi="Comic Sans MS"/>
                <w:b/>
              </w:rPr>
            </w:pPr>
            <w:r w:rsidRPr="00EA3635">
              <w:rPr>
                <w:rFonts w:ascii="Comic Sans MS" w:hAnsi="Comic Sans MS"/>
                <w:b/>
              </w:rPr>
              <w:t>Activity</w:t>
            </w:r>
          </w:p>
        </w:tc>
        <w:tc>
          <w:tcPr>
            <w:tcW w:w="7376" w:type="dxa"/>
          </w:tcPr>
          <w:p w:rsidR="00EA3635" w:rsidRPr="00D21DB9" w:rsidRDefault="007A4E8E">
            <w:pPr>
              <w:rPr>
                <w:rFonts w:ascii="Comic Sans MS" w:hAnsi="Comic Sans MS"/>
                <w:color w:val="FF0000"/>
              </w:rPr>
            </w:pPr>
            <w:r w:rsidRPr="75065663">
              <w:rPr>
                <w:rFonts w:ascii="Comic Sans MS" w:hAnsi="Comic Sans MS"/>
              </w:rPr>
              <w:t>Can you find objects outside (or inside) that begin with the letters needed to spell out your name?</w:t>
            </w:r>
          </w:p>
        </w:tc>
      </w:tr>
    </w:tbl>
    <w:p w:rsidR="00AA43CC" w:rsidRDefault="00AA43CC" w:rsidP="00AA43CC">
      <w:pPr>
        <w:rPr>
          <w:rFonts w:ascii="Helvetica" w:hAnsi="Helvetica" w:cs="Helvetica"/>
          <w:color w:val="333333"/>
          <w:sz w:val="32"/>
          <w:szCs w:val="32"/>
          <w:shd w:val="clear" w:color="auto" w:fill="FFFFFF"/>
        </w:rPr>
      </w:pPr>
      <w:r>
        <w:rPr>
          <w:rFonts w:ascii="Comic Sans MS" w:hAnsi="Comic Sans MS"/>
        </w:rPr>
        <w:lastRenderedPageBreak/>
        <w:t>All parents can access remote learning via Twinkl. You will need to set up a free account by following the link below.</w:t>
      </w:r>
      <w:r w:rsidRPr="00AA43CC">
        <w:rPr>
          <w:rFonts w:ascii="Helvetica" w:hAnsi="Helvetica" w:cs="Helvetica"/>
          <w:color w:val="333333"/>
          <w:sz w:val="32"/>
          <w:szCs w:val="32"/>
          <w:shd w:val="clear" w:color="auto" w:fill="FFFFFF"/>
        </w:rPr>
        <w:t xml:space="preserve"> </w:t>
      </w:r>
    </w:p>
    <w:p w:rsidR="00FC5775" w:rsidRPr="00E13FA8" w:rsidRDefault="00AA43CC" w:rsidP="00AA43CC">
      <w:pPr>
        <w:rPr>
          <w:rFonts w:ascii="Comic Sans MS" w:hAnsi="Comic Sans MS" w:cs="Helvetica"/>
          <w:color w:val="333333"/>
          <w:sz w:val="28"/>
          <w:szCs w:val="32"/>
          <w:shd w:val="clear" w:color="auto" w:fill="FFFFFF"/>
        </w:rPr>
      </w:pPr>
      <w:r w:rsidRPr="00E13FA8">
        <w:rPr>
          <w:rFonts w:ascii="Comic Sans MS" w:hAnsi="Comic Sans MS" w:cs="Helvetica"/>
          <w:color w:val="333333"/>
          <w:sz w:val="28"/>
          <w:szCs w:val="32"/>
          <w:shd w:val="clear" w:color="auto" w:fill="FFFFFF"/>
        </w:rPr>
        <w:t>Setting this up is really easy to do - go to </w:t>
      </w:r>
      <w:hyperlink r:id="rId14" w:tgtFrame="_blank" w:history="1">
        <w:r w:rsidRPr="00E13FA8">
          <w:rPr>
            <w:rStyle w:val="Hyperlink"/>
            <w:rFonts w:ascii="Comic Sans MS" w:hAnsi="Comic Sans MS" w:cs="Helvetica"/>
            <w:color w:val="23A7F9"/>
            <w:sz w:val="28"/>
            <w:szCs w:val="32"/>
            <w:bdr w:val="none" w:sz="0" w:space="0" w:color="auto" w:frame="1"/>
            <w:shd w:val="clear" w:color="auto" w:fill="FFFFFF"/>
          </w:rPr>
          <w:t>www.twinkl.co.uk/offer</w:t>
        </w:r>
      </w:hyperlink>
      <w:r w:rsidRPr="00E13FA8">
        <w:rPr>
          <w:rFonts w:ascii="Comic Sans MS" w:hAnsi="Comic Sans MS" w:cs="Helvetica"/>
          <w:color w:val="333333"/>
          <w:sz w:val="28"/>
          <w:szCs w:val="32"/>
          <w:shd w:val="clear" w:color="auto" w:fill="FFFFFF"/>
        </w:rPr>
        <w:t> and enter the code UKTWINKLHELPS</w:t>
      </w:r>
      <w:bookmarkStart w:id="0" w:name="_GoBack"/>
      <w:bookmarkEnd w:id="0"/>
    </w:p>
    <w:sectPr w:rsidR="00FC5775" w:rsidRPr="00E13FA8" w:rsidSect="0094178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6908"/>
    <w:multiLevelType w:val="hybridMultilevel"/>
    <w:tmpl w:val="3CEEF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1557A94"/>
    <w:multiLevelType w:val="hybridMultilevel"/>
    <w:tmpl w:val="BBD0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417723"/>
    <w:multiLevelType w:val="hybridMultilevel"/>
    <w:tmpl w:val="A22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32438B"/>
    <w:multiLevelType w:val="hybridMultilevel"/>
    <w:tmpl w:val="F2122D52"/>
    <w:lvl w:ilvl="0" w:tplc="0F3E1AF8">
      <w:start w:val="1"/>
      <w:numFmt w:val="bullet"/>
      <w:lvlText w:val=""/>
      <w:lvlJc w:val="left"/>
      <w:pPr>
        <w:ind w:left="720" w:hanging="360"/>
      </w:pPr>
      <w:rPr>
        <w:rFonts w:ascii="Symbol" w:hAnsi="Symbol" w:hint="default"/>
      </w:rPr>
    </w:lvl>
    <w:lvl w:ilvl="1" w:tplc="E3B63E80">
      <w:start w:val="1"/>
      <w:numFmt w:val="bullet"/>
      <w:lvlText w:val="o"/>
      <w:lvlJc w:val="left"/>
      <w:pPr>
        <w:ind w:left="1440" w:hanging="360"/>
      </w:pPr>
      <w:rPr>
        <w:rFonts w:ascii="Courier New" w:hAnsi="Courier New" w:hint="default"/>
      </w:rPr>
    </w:lvl>
    <w:lvl w:ilvl="2" w:tplc="49906EF8">
      <w:start w:val="1"/>
      <w:numFmt w:val="bullet"/>
      <w:lvlText w:val=""/>
      <w:lvlJc w:val="left"/>
      <w:pPr>
        <w:ind w:left="2160" w:hanging="360"/>
      </w:pPr>
      <w:rPr>
        <w:rFonts w:ascii="Wingdings" w:hAnsi="Wingdings" w:hint="default"/>
      </w:rPr>
    </w:lvl>
    <w:lvl w:ilvl="3" w:tplc="9D88E0CA">
      <w:start w:val="1"/>
      <w:numFmt w:val="bullet"/>
      <w:lvlText w:val=""/>
      <w:lvlJc w:val="left"/>
      <w:pPr>
        <w:ind w:left="2880" w:hanging="360"/>
      </w:pPr>
      <w:rPr>
        <w:rFonts w:ascii="Symbol" w:hAnsi="Symbol" w:hint="default"/>
      </w:rPr>
    </w:lvl>
    <w:lvl w:ilvl="4" w:tplc="435209B8">
      <w:start w:val="1"/>
      <w:numFmt w:val="bullet"/>
      <w:lvlText w:val="o"/>
      <w:lvlJc w:val="left"/>
      <w:pPr>
        <w:ind w:left="3600" w:hanging="360"/>
      </w:pPr>
      <w:rPr>
        <w:rFonts w:ascii="Courier New" w:hAnsi="Courier New" w:hint="default"/>
      </w:rPr>
    </w:lvl>
    <w:lvl w:ilvl="5" w:tplc="225A25FA">
      <w:start w:val="1"/>
      <w:numFmt w:val="bullet"/>
      <w:lvlText w:val=""/>
      <w:lvlJc w:val="left"/>
      <w:pPr>
        <w:ind w:left="4320" w:hanging="360"/>
      </w:pPr>
      <w:rPr>
        <w:rFonts w:ascii="Wingdings" w:hAnsi="Wingdings" w:hint="default"/>
      </w:rPr>
    </w:lvl>
    <w:lvl w:ilvl="6" w:tplc="60CA7FFA">
      <w:start w:val="1"/>
      <w:numFmt w:val="bullet"/>
      <w:lvlText w:val=""/>
      <w:lvlJc w:val="left"/>
      <w:pPr>
        <w:ind w:left="5040" w:hanging="360"/>
      </w:pPr>
      <w:rPr>
        <w:rFonts w:ascii="Symbol" w:hAnsi="Symbol" w:hint="default"/>
      </w:rPr>
    </w:lvl>
    <w:lvl w:ilvl="7" w:tplc="12E43648">
      <w:start w:val="1"/>
      <w:numFmt w:val="bullet"/>
      <w:lvlText w:val="o"/>
      <w:lvlJc w:val="left"/>
      <w:pPr>
        <w:ind w:left="5760" w:hanging="360"/>
      </w:pPr>
      <w:rPr>
        <w:rFonts w:ascii="Courier New" w:hAnsi="Courier New" w:hint="default"/>
      </w:rPr>
    </w:lvl>
    <w:lvl w:ilvl="8" w:tplc="B61AB468">
      <w:start w:val="1"/>
      <w:numFmt w:val="bullet"/>
      <w:lvlText w:val=""/>
      <w:lvlJc w:val="left"/>
      <w:pPr>
        <w:ind w:left="6480" w:hanging="360"/>
      </w:pPr>
      <w:rPr>
        <w:rFonts w:ascii="Wingdings" w:hAnsi="Wingdings" w:hint="default"/>
      </w:rPr>
    </w:lvl>
  </w:abstractNum>
  <w:abstractNum w:abstractNumId="4">
    <w:nsid w:val="3FC65198"/>
    <w:multiLevelType w:val="hybridMultilevel"/>
    <w:tmpl w:val="9B4A0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292997"/>
    <w:multiLevelType w:val="hybridMultilevel"/>
    <w:tmpl w:val="62AA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characterSpacingControl w:val="doNotCompress"/>
  <w:compat/>
  <w:rsids>
    <w:rsidRoot w:val="00EA3635"/>
    <w:rsid w:val="00024E93"/>
    <w:rsid w:val="000557F3"/>
    <w:rsid w:val="00106479"/>
    <w:rsid w:val="00150EF6"/>
    <w:rsid w:val="003B6A91"/>
    <w:rsid w:val="00461178"/>
    <w:rsid w:val="005A5E36"/>
    <w:rsid w:val="006523A2"/>
    <w:rsid w:val="006A09DD"/>
    <w:rsid w:val="007A4E8E"/>
    <w:rsid w:val="00855CBB"/>
    <w:rsid w:val="00941783"/>
    <w:rsid w:val="009C7145"/>
    <w:rsid w:val="00A46B7A"/>
    <w:rsid w:val="00A94CB5"/>
    <w:rsid w:val="00AA43CC"/>
    <w:rsid w:val="00AC4FDF"/>
    <w:rsid w:val="00C3274F"/>
    <w:rsid w:val="00CE2D3E"/>
    <w:rsid w:val="00D21DB9"/>
    <w:rsid w:val="00D816B1"/>
    <w:rsid w:val="00D81B7F"/>
    <w:rsid w:val="00E13FA8"/>
    <w:rsid w:val="00EA3635"/>
    <w:rsid w:val="00EC4C57"/>
    <w:rsid w:val="00F00C64"/>
    <w:rsid w:val="00FC2560"/>
    <w:rsid w:val="00FC57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A91"/>
  </w:style>
  <w:style w:type="paragraph" w:styleId="Heading1">
    <w:name w:val="heading 1"/>
    <w:basedOn w:val="Normal"/>
    <w:link w:val="Heading1Char"/>
    <w:uiPriority w:val="9"/>
    <w:qFormat/>
    <w:rsid w:val="007A4E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customStyle="1" w:styleId="UnresolvedMention">
    <w:name w:val="Unresolved Mention"/>
    <w:basedOn w:val="DefaultParagraphFont"/>
    <w:uiPriority w:val="99"/>
    <w:semiHidden/>
    <w:unhideWhenUsed/>
    <w:rsid w:val="00D816B1"/>
    <w:rPr>
      <w:color w:val="605E5C"/>
      <w:shd w:val="clear" w:color="auto" w:fill="E1DFDD"/>
    </w:rPr>
  </w:style>
  <w:style w:type="character" w:styleId="FollowedHyperlink">
    <w:name w:val="FollowedHyperlink"/>
    <w:basedOn w:val="DefaultParagraphFont"/>
    <w:uiPriority w:val="99"/>
    <w:semiHidden/>
    <w:unhideWhenUsed/>
    <w:rsid w:val="00FC2560"/>
    <w:rPr>
      <w:color w:val="800080" w:themeColor="followedHyperlink"/>
      <w:u w:val="single"/>
    </w:rPr>
  </w:style>
  <w:style w:type="character" w:customStyle="1" w:styleId="Heading1Char">
    <w:name w:val="Heading 1 Char"/>
    <w:basedOn w:val="DefaultParagraphFont"/>
    <w:link w:val="Heading1"/>
    <w:uiPriority w:val="9"/>
    <w:rsid w:val="007A4E8E"/>
    <w:rPr>
      <w:rFonts w:ascii="Times New Roman" w:eastAsia="Times New Roman" w:hAnsi="Times New Roman" w:cs="Times New Roman"/>
      <w:b/>
      <w:bCs/>
      <w:kern w:val="36"/>
      <w:sz w:val="48"/>
      <w:szCs w:val="48"/>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year-3-diving-into-mastery-convert-pounds-and-pence-teaching-pack-t-m-30701" TargetMode="External"/><Relationship Id="rId13" Type="http://schemas.openxmlformats.org/officeDocument/2006/relationships/hyperlink" Target="https://www.twinkl.co.uk/resource/t2-a-004-how-to-draw-a-face" TargetMode="External"/><Relationship Id="rId3" Type="http://schemas.openxmlformats.org/officeDocument/2006/relationships/settings" Target="settings.xml"/><Relationship Id="rId7" Type="http://schemas.openxmlformats.org/officeDocument/2006/relationships/hyperlink" Target="https://www.twinkl.co.uk/resource/t2-e-2272-year-3-and-4-correct-the-spelling-mistakes-activity-sheets" TargetMode="External"/><Relationship Id="rId12" Type="http://schemas.openxmlformats.org/officeDocument/2006/relationships/hyperlink" Target="https://www.twinkl.co.uk/resource/t2-l-073-french-clothes-1-activity-she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winkl.co.uk/resource/t2-e-1868-year-3-reading-assessment-poetry-term-2" TargetMode="External"/><Relationship Id="rId11" Type="http://schemas.openxmlformats.org/officeDocument/2006/relationships/hyperlink" Target="https://drive.google.com/file/d/18NT_KELO4ZY3UNGrwX7KgIo4noWtEUD9/view?usp=drivesdk" TargetMode="External"/><Relationship Id="rId5" Type="http://schemas.openxmlformats.org/officeDocument/2006/relationships/hyperlink" Target="https://www.twinkl.co.uk/resource/t2-e-2195-y3-seeds-and-weeds-differentiated-reading-comprehension-activity" TargetMode="External"/><Relationship Id="rId15" Type="http://schemas.openxmlformats.org/officeDocument/2006/relationships/fontTable" Target="fontTable.xml"/><Relationship Id="rId10" Type="http://schemas.openxmlformats.org/officeDocument/2006/relationships/hyperlink" Target="https://www.twinkl.co.uk/resource/tp2-s-005-planit-science-year-3-animals-including-humans-lesson-1-types-of-nutrition" TargetMode="External"/><Relationship Id="rId4" Type="http://schemas.openxmlformats.org/officeDocument/2006/relationships/webSettings" Target="webSettings.xml"/><Relationship Id="rId9" Type="http://schemas.openxmlformats.org/officeDocument/2006/relationships/hyperlink" Target="https://hourofcode.com/uk/learn" TargetMode="External"/><Relationship Id="rId14" Type="http://schemas.openxmlformats.org/officeDocument/2006/relationships/hyperlink" Target="http://links.support.twinkl.co.uk/mps2/c/-QA/8PUmAA/t.301/VVfR4Gt5Qce-ds0_v02WgQ/h5/EbC1nPf9k9D5DT3zk18lxBwa1fOubB7v8tpG7jFvX-2BAUbtuFWZqRQucggCq4xkD-2BcXZRVhMv6jRDtAXDkJfo-2BPY39Pl6rzJj5RA8l-2F0Qx-2FAbnlpHcpwDVJzdJ-2Fbx0xH3cpirySnajFEQ4LF3oVW90BTEDzanG6FbzEgbzQY-2BmK65sLdK-2B79vxjc5ExO3Zsp4K-2F5xD-2FfIe-2F-2B17fZHXXxZIw-3D-3D/ex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Tidder</dc:creator>
  <cp:lastModifiedBy>Karen</cp:lastModifiedBy>
  <cp:revision>2</cp:revision>
  <dcterms:created xsi:type="dcterms:W3CDTF">2020-03-20T14:43:00Z</dcterms:created>
  <dcterms:modified xsi:type="dcterms:W3CDTF">2020-03-20T14:43:00Z</dcterms:modified>
</cp:coreProperties>
</file>